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93DE" w14:textId="77777777" w:rsidR="002267AE" w:rsidRPr="004C63FB" w:rsidRDefault="002267AE" w:rsidP="006F3EFB">
      <w:pPr>
        <w:spacing w:line="276" w:lineRule="auto"/>
        <w:rPr>
          <w:rFonts w:ascii="Arial" w:hAnsi="Arial" w:cs="Arial"/>
          <w:b/>
          <w:sz w:val="44"/>
          <w:szCs w:val="44"/>
        </w:rPr>
      </w:pPr>
    </w:p>
    <w:p w14:paraId="54AB9260" w14:textId="77777777" w:rsidR="006F0F77" w:rsidRPr="004C63FB" w:rsidRDefault="006F0F77" w:rsidP="006F3EFB">
      <w:pPr>
        <w:spacing w:line="276" w:lineRule="auto"/>
        <w:rPr>
          <w:rFonts w:ascii="Arial" w:hAnsi="Arial" w:cs="Arial"/>
          <w:b/>
          <w:sz w:val="22"/>
        </w:rPr>
      </w:pPr>
    </w:p>
    <w:p w14:paraId="551B47D6" w14:textId="77777777" w:rsidR="006F0F77" w:rsidRPr="004C63FB" w:rsidRDefault="00EF3C3E" w:rsidP="006F3EFB">
      <w:pPr>
        <w:spacing w:line="276" w:lineRule="auto"/>
        <w:rPr>
          <w:rFonts w:ascii="Arial" w:hAnsi="Arial" w:cs="Arial"/>
          <w:b/>
          <w:sz w:val="22"/>
        </w:rPr>
      </w:pPr>
      <w:r w:rsidRPr="004C63FB">
        <w:rPr>
          <w:rFonts w:ascii="Arial" w:hAnsi="Arial" w:cs="Arial"/>
          <w:b/>
          <w:noProof/>
          <w:sz w:val="22"/>
          <w:lang w:eastAsia="en-GB"/>
        </w:rPr>
        <w:drawing>
          <wp:inline distT="0" distB="0" distL="0" distR="0" wp14:anchorId="61180D90" wp14:editId="72CD30F7">
            <wp:extent cx="3657600" cy="1828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 Folk r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0" cy="1828800"/>
                    </a:xfrm>
                    <a:prstGeom prst="rect">
                      <a:avLst/>
                    </a:prstGeom>
                  </pic:spPr>
                </pic:pic>
              </a:graphicData>
            </a:graphic>
          </wp:inline>
        </w:drawing>
      </w:r>
    </w:p>
    <w:p w14:paraId="129FCA37" w14:textId="77777777" w:rsidR="006F0F77" w:rsidRPr="004C63FB" w:rsidRDefault="006F0F77" w:rsidP="006F3EFB">
      <w:pPr>
        <w:spacing w:line="276" w:lineRule="auto"/>
        <w:rPr>
          <w:rFonts w:ascii="Arial" w:hAnsi="Arial" w:cs="Arial"/>
          <w:b/>
          <w:sz w:val="22"/>
        </w:rPr>
      </w:pPr>
    </w:p>
    <w:p w14:paraId="171D61EC" w14:textId="77777777" w:rsidR="006F0F77" w:rsidRPr="004C63FB" w:rsidRDefault="006F0F77" w:rsidP="006F3EFB">
      <w:pPr>
        <w:spacing w:line="276" w:lineRule="auto"/>
        <w:rPr>
          <w:rFonts w:ascii="Arial" w:hAnsi="Arial" w:cs="Arial"/>
          <w:b/>
          <w:sz w:val="22"/>
        </w:rPr>
      </w:pPr>
    </w:p>
    <w:p w14:paraId="5D424837" w14:textId="77777777" w:rsidR="006F0F77" w:rsidRPr="004C63FB" w:rsidRDefault="006F0F77" w:rsidP="006F3EFB">
      <w:pPr>
        <w:spacing w:line="276" w:lineRule="auto"/>
        <w:rPr>
          <w:rFonts w:ascii="Arial" w:hAnsi="Arial" w:cs="Arial"/>
          <w:b/>
          <w:sz w:val="22"/>
        </w:rPr>
      </w:pPr>
    </w:p>
    <w:p w14:paraId="52D949A2" w14:textId="77777777" w:rsidR="006F0F77" w:rsidRPr="004C63FB" w:rsidRDefault="006F0F77" w:rsidP="006F3EFB">
      <w:pPr>
        <w:spacing w:line="276" w:lineRule="auto"/>
        <w:rPr>
          <w:rFonts w:ascii="Arial" w:hAnsi="Arial" w:cs="Arial"/>
          <w:b/>
          <w:sz w:val="48"/>
          <w:szCs w:val="48"/>
        </w:rPr>
      </w:pPr>
      <w:r w:rsidRPr="004C63FB">
        <w:rPr>
          <w:rFonts w:ascii="Arial" w:hAnsi="Arial" w:cs="Arial"/>
          <w:b/>
          <w:sz w:val="48"/>
          <w:szCs w:val="48"/>
        </w:rPr>
        <w:t>English Folk Dance and Song Society</w:t>
      </w:r>
    </w:p>
    <w:p w14:paraId="74EABC04" w14:textId="77777777" w:rsidR="00BF6CFD" w:rsidRPr="004C63FB" w:rsidRDefault="00BF6CFD" w:rsidP="006F3EFB">
      <w:pPr>
        <w:spacing w:line="276" w:lineRule="auto"/>
        <w:rPr>
          <w:rFonts w:ascii="Arial" w:hAnsi="Arial" w:cs="Arial"/>
          <w:b/>
          <w:sz w:val="56"/>
          <w:szCs w:val="56"/>
        </w:rPr>
      </w:pPr>
    </w:p>
    <w:p w14:paraId="6C3BE26E" w14:textId="77777777" w:rsidR="006F0F77" w:rsidRPr="004C63FB" w:rsidRDefault="006F0F77" w:rsidP="006F3EFB">
      <w:pPr>
        <w:spacing w:line="276" w:lineRule="auto"/>
        <w:rPr>
          <w:rFonts w:ascii="Arial" w:hAnsi="Arial" w:cs="Arial"/>
          <w:b/>
          <w:sz w:val="56"/>
          <w:szCs w:val="56"/>
        </w:rPr>
      </w:pPr>
      <w:r w:rsidRPr="004C63FB">
        <w:rPr>
          <w:rFonts w:ascii="Arial" w:hAnsi="Arial" w:cs="Arial"/>
          <w:b/>
          <w:sz w:val="56"/>
          <w:szCs w:val="56"/>
        </w:rPr>
        <w:t xml:space="preserve">Child </w:t>
      </w:r>
      <w:r w:rsidR="007E7BDF" w:rsidRPr="004C63FB">
        <w:rPr>
          <w:rFonts w:ascii="Arial" w:hAnsi="Arial" w:cs="Arial"/>
          <w:b/>
          <w:sz w:val="56"/>
          <w:szCs w:val="56"/>
        </w:rPr>
        <w:t xml:space="preserve">and Adult </w:t>
      </w:r>
      <w:r w:rsidR="004C63FB" w:rsidRPr="004C63FB">
        <w:rPr>
          <w:rFonts w:ascii="Arial" w:hAnsi="Arial" w:cs="Arial"/>
          <w:b/>
          <w:sz w:val="56"/>
          <w:szCs w:val="56"/>
        </w:rPr>
        <w:t>Safeguarding Policy</w:t>
      </w:r>
      <w:r w:rsidRPr="004C63FB">
        <w:rPr>
          <w:rFonts w:ascii="Arial" w:hAnsi="Arial" w:cs="Arial"/>
          <w:b/>
          <w:sz w:val="56"/>
          <w:szCs w:val="56"/>
        </w:rPr>
        <w:t xml:space="preserve"> &amp; Procedures</w:t>
      </w:r>
    </w:p>
    <w:p w14:paraId="506A9543" w14:textId="77777777" w:rsidR="00BF6CFD" w:rsidRPr="004C63FB" w:rsidRDefault="00BF6CFD" w:rsidP="006F3EFB">
      <w:pPr>
        <w:spacing w:line="276" w:lineRule="auto"/>
        <w:rPr>
          <w:rFonts w:ascii="Arial" w:hAnsi="Arial" w:cs="Arial"/>
          <w:b/>
          <w:sz w:val="40"/>
          <w:szCs w:val="40"/>
        </w:rPr>
      </w:pPr>
    </w:p>
    <w:p w14:paraId="23ED1C8F" w14:textId="77777777" w:rsidR="00D63CA9" w:rsidRPr="004C63FB" w:rsidRDefault="00D63CA9" w:rsidP="006F3EFB">
      <w:pPr>
        <w:spacing w:line="276" w:lineRule="auto"/>
        <w:rPr>
          <w:rFonts w:ascii="Arial" w:hAnsi="Arial" w:cs="Arial"/>
          <w:b/>
          <w:sz w:val="40"/>
          <w:szCs w:val="40"/>
        </w:rPr>
      </w:pPr>
    </w:p>
    <w:p w14:paraId="5A6D5F08" w14:textId="77777777" w:rsidR="00D63CA9" w:rsidRPr="004C63FB" w:rsidRDefault="00D63CA9" w:rsidP="006F3EFB">
      <w:pPr>
        <w:spacing w:line="276" w:lineRule="auto"/>
        <w:rPr>
          <w:rFonts w:ascii="Arial" w:hAnsi="Arial" w:cs="Arial"/>
          <w:b/>
          <w:sz w:val="40"/>
          <w:szCs w:val="40"/>
        </w:rPr>
      </w:pPr>
    </w:p>
    <w:p w14:paraId="30E3A1E1" w14:textId="77777777" w:rsidR="00D63CA9" w:rsidRPr="004C63FB" w:rsidRDefault="00D63CA9" w:rsidP="006F3EFB">
      <w:pPr>
        <w:spacing w:line="276" w:lineRule="auto"/>
        <w:rPr>
          <w:rFonts w:ascii="Arial" w:hAnsi="Arial" w:cs="Arial"/>
          <w:b/>
          <w:sz w:val="40"/>
          <w:szCs w:val="40"/>
        </w:rPr>
      </w:pPr>
    </w:p>
    <w:p w14:paraId="27C604C3" w14:textId="77777777" w:rsidR="00D63CA9" w:rsidRPr="004C63FB" w:rsidRDefault="00D63CA9" w:rsidP="006F3EFB">
      <w:pPr>
        <w:spacing w:line="276" w:lineRule="auto"/>
        <w:rPr>
          <w:rFonts w:ascii="Arial" w:hAnsi="Arial" w:cs="Arial"/>
          <w:b/>
          <w:sz w:val="40"/>
          <w:szCs w:val="40"/>
        </w:rPr>
      </w:pPr>
    </w:p>
    <w:p w14:paraId="6F3CBB0E" w14:textId="548C2381" w:rsidR="00D63CA9" w:rsidRDefault="00D63CA9" w:rsidP="006F3EFB">
      <w:pPr>
        <w:spacing w:line="276" w:lineRule="auto"/>
        <w:rPr>
          <w:rFonts w:ascii="Arial" w:hAnsi="Arial" w:cs="Arial"/>
          <w:b/>
          <w:sz w:val="40"/>
          <w:szCs w:val="40"/>
        </w:rPr>
      </w:pPr>
    </w:p>
    <w:p w14:paraId="1F3AE734" w14:textId="77777777" w:rsidR="00B9396C" w:rsidRPr="004C63FB" w:rsidRDefault="00B9396C" w:rsidP="006F3EFB">
      <w:pPr>
        <w:spacing w:line="276" w:lineRule="auto"/>
        <w:rPr>
          <w:rFonts w:ascii="Arial" w:hAnsi="Arial" w:cs="Arial"/>
          <w:b/>
          <w:sz w:val="40"/>
          <w:szCs w:val="40"/>
        </w:rPr>
      </w:pPr>
    </w:p>
    <w:p w14:paraId="07E100E0" w14:textId="77777777" w:rsidR="00D63CA9" w:rsidRPr="004C63FB" w:rsidRDefault="00D63CA9" w:rsidP="006F3EFB">
      <w:pPr>
        <w:spacing w:line="276" w:lineRule="auto"/>
        <w:rPr>
          <w:rFonts w:ascii="Arial" w:hAnsi="Arial" w:cs="Arial"/>
          <w:b/>
          <w:sz w:val="40"/>
          <w:szCs w:val="40"/>
        </w:rPr>
      </w:pPr>
    </w:p>
    <w:p w14:paraId="5DEB3D5B" w14:textId="77777777" w:rsidR="00D63CA9" w:rsidRPr="004C63FB" w:rsidRDefault="00D63CA9" w:rsidP="006F3EFB">
      <w:pPr>
        <w:spacing w:line="276" w:lineRule="auto"/>
        <w:rPr>
          <w:rFonts w:ascii="Arial" w:hAnsi="Arial" w:cs="Arial"/>
          <w:b/>
          <w:sz w:val="40"/>
          <w:szCs w:val="40"/>
        </w:rPr>
      </w:pPr>
    </w:p>
    <w:p w14:paraId="578719C6" w14:textId="656ABE00" w:rsidR="00DF506D" w:rsidRPr="004C63FB" w:rsidRDefault="00532FDF" w:rsidP="006F3EFB">
      <w:pPr>
        <w:spacing w:line="276" w:lineRule="auto"/>
        <w:rPr>
          <w:rFonts w:ascii="Arial" w:hAnsi="Arial" w:cs="Arial"/>
          <w:b/>
          <w:sz w:val="40"/>
          <w:szCs w:val="40"/>
        </w:rPr>
      </w:pPr>
      <w:r>
        <w:rPr>
          <w:rFonts w:ascii="Arial" w:hAnsi="Arial" w:cs="Arial"/>
          <w:b/>
          <w:sz w:val="40"/>
          <w:szCs w:val="40"/>
        </w:rPr>
        <w:t>June</w:t>
      </w:r>
      <w:r w:rsidR="00865CDA">
        <w:rPr>
          <w:rFonts w:ascii="Arial" w:hAnsi="Arial" w:cs="Arial"/>
          <w:b/>
          <w:sz w:val="40"/>
          <w:szCs w:val="40"/>
        </w:rPr>
        <w:t xml:space="preserve"> </w:t>
      </w:r>
      <w:r w:rsidR="001C0323">
        <w:rPr>
          <w:rFonts w:ascii="Arial" w:hAnsi="Arial" w:cs="Arial"/>
          <w:b/>
          <w:sz w:val="40"/>
          <w:szCs w:val="40"/>
        </w:rPr>
        <w:t>2026</w:t>
      </w:r>
    </w:p>
    <w:p w14:paraId="74F4A82E" w14:textId="77777777" w:rsidR="00DF506D" w:rsidRPr="00D961EF" w:rsidRDefault="00704861" w:rsidP="006F3EFB">
      <w:pPr>
        <w:spacing w:line="276" w:lineRule="auto"/>
        <w:rPr>
          <w:rFonts w:ascii="Arial" w:hAnsi="Arial" w:cs="Arial"/>
          <w:b/>
          <w:sz w:val="24"/>
          <w:szCs w:val="24"/>
        </w:rPr>
      </w:pPr>
      <w:r w:rsidRPr="004C63FB">
        <w:rPr>
          <w:rFonts w:ascii="Arial" w:hAnsi="Arial" w:cs="Arial"/>
        </w:rPr>
        <w:br w:type="page"/>
      </w:r>
      <w:r w:rsidR="004E3E85" w:rsidRPr="00D961EF">
        <w:rPr>
          <w:rFonts w:ascii="Arial" w:hAnsi="Arial" w:cs="Arial"/>
          <w:b/>
          <w:bCs/>
          <w:sz w:val="24"/>
          <w:szCs w:val="24"/>
        </w:rPr>
        <w:lastRenderedPageBreak/>
        <w:t>The</w:t>
      </w:r>
      <w:r w:rsidR="004E3E85" w:rsidRPr="00D961EF">
        <w:rPr>
          <w:rFonts w:ascii="Arial" w:hAnsi="Arial" w:cs="Arial"/>
          <w:sz w:val="24"/>
          <w:szCs w:val="24"/>
        </w:rPr>
        <w:t xml:space="preserve"> </w:t>
      </w:r>
      <w:r w:rsidR="004E3E85" w:rsidRPr="00D961EF">
        <w:rPr>
          <w:rFonts w:ascii="Arial" w:hAnsi="Arial" w:cs="Arial"/>
          <w:b/>
          <w:sz w:val="24"/>
          <w:szCs w:val="24"/>
        </w:rPr>
        <w:t>English Folk Dance and Song Society (EFDSS</w:t>
      </w:r>
      <w:r w:rsidR="00DF506D" w:rsidRPr="00D961EF">
        <w:rPr>
          <w:rFonts w:ascii="Arial" w:hAnsi="Arial" w:cs="Arial"/>
          <w:b/>
          <w:sz w:val="24"/>
          <w:szCs w:val="24"/>
        </w:rPr>
        <w:t>) is the national folk arts development organisation for England.</w:t>
      </w:r>
    </w:p>
    <w:p w14:paraId="68E4D216" w14:textId="77777777" w:rsidR="00DF506D" w:rsidRPr="00D961EF" w:rsidRDefault="00DF506D" w:rsidP="006F3EFB">
      <w:pPr>
        <w:spacing w:line="276" w:lineRule="auto"/>
        <w:rPr>
          <w:rFonts w:ascii="Arial" w:hAnsi="Arial" w:cs="Arial"/>
          <w:sz w:val="24"/>
          <w:szCs w:val="24"/>
        </w:rPr>
      </w:pPr>
    </w:p>
    <w:p w14:paraId="2D5C8D0E" w14:textId="1AFF6F1C" w:rsidR="00A53522" w:rsidRPr="00D961EF" w:rsidRDefault="00A53522" w:rsidP="006F3EFB">
      <w:pPr>
        <w:pStyle w:val="NormalWeb"/>
        <w:spacing w:after="240" w:line="276" w:lineRule="auto"/>
        <w:rPr>
          <w:rFonts w:ascii="Arial" w:hAnsi="Arial" w:cs="Arial"/>
          <w:lang w:val="en-US"/>
        </w:rPr>
      </w:pPr>
      <w:r w:rsidRPr="00D961EF">
        <w:rPr>
          <w:rFonts w:ascii="Arial" w:hAnsi="Arial" w:cs="Arial"/>
          <w:lang w:val="en-US"/>
        </w:rPr>
        <w:t xml:space="preserve">We champion </w:t>
      </w:r>
      <w:r w:rsidR="00DD0072" w:rsidRPr="00D961EF">
        <w:rPr>
          <w:rFonts w:ascii="Arial" w:hAnsi="Arial" w:cs="Arial"/>
          <w:lang w:val="en-US"/>
        </w:rPr>
        <w:t>f</w:t>
      </w:r>
      <w:r w:rsidRPr="00D961EF">
        <w:rPr>
          <w:rFonts w:ascii="Arial" w:hAnsi="Arial" w:cs="Arial"/>
          <w:lang w:val="en-US"/>
        </w:rPr>
        <w:t>olk music, dance</w:t>
      </w:r>
      <w:r w:rsidR="002E53B8" w:rsidRPr="00D961EF">
        <w:rPr>
          <w:rFonts w:ascii="Arial" w:hAnsi="Arial" w:cs="Arial"/>
          <w:lang w:val="en-US"/>
        </w:rPr>
        <w:t>,</w:t>
      </w:r>
      <w:r w:rsidRPr="00D961EF">
        <w:rPr>
          <w:rFonts w:ascii="Arial" w:hAnsi="Arial" w:cs="Arial"/>
          <w:lang w:val="en-US"/>
        </w:rPr>
        <w:t xml:space="preserve"> and related arts at the heart of England’s rich and diverse cultural landscape.</w:t>
      </w:r>
    </w:p>
    <w:p w14:paraId="529C1D9D" w14:textId="77777777" w:rsidR="00DF506D" w:rsidRPr="00D961EF" w:rsidRDefault="00DF506D" w:rsidP="006F3EFB">
      <w:pPr>
        <w:pStyle w:val="NormalWeb"/>
        <w:spacing w:after="240" w:line="276" w:lineRule="auto"/>
        <w:rPr>
          <w:rFonts w:ascii="Arial" w:hAnsi="Arial" w:cs="Arial"/>
        </w:rPr>
      </w:pPr>
      <w:r w:rsidRPr="00D961EF">
        <w:rPr>
          <w:rFonts w:ascii="Arial" w:hAnsi="Arial" w:cs="Arial"/>
        </w:rPr>
        <w:t>We deliver programmes of learning and participation and artists’ development:</w:t>
      </w:r>
    </w:p>
    <w:p w14:paraId="4A28ED78" w14:textId="77777777" w:rsidR="00DF506D" w:rsidRPr="00D961EF" w:rsidRDefault="00DF506D" w:rsidP="00BA0DB9">
      <w:pPr>
        <w:numPr>
          <w:ilvl w:val="0"/>
          <w:numId w:val="27"/>
        </w:numPr>
        <w:spacing w:line="276" w:lineRule="auto"/>
        <w:ind w:left="360"/>
        <w:rPr>
          <w:rFonts w:ascii="Arial" w:hAnsi="Arial" w:cs="Arial"/>
          <w:sz w:val="24"/>
          <w:szCs w:val="24"/>
        </w:rPr>
      </w:pPr>
      <w:r w:rsidRPr="00D961EF">
        <w:rPr>
          <w:rFonts w:ascii="Arial" w:hAnsi="Arial" w:cs="Arial"/>
          <w:sz w:val="24"/>
          <w:szCs w:val="24"/>
        </w:rPr>
        <w:t>through our arts venue, </w:t>
      </w:r>
      <w:hyperlink r:id="rId13" w:history="1">
        <w:r w:rsidRPr="00D961EF">
          <w:rPr>
            <w:rStyle w:val="Hyperlink"/>
            <w:rFonts w:ascii="Arial" w:hAnsi="Arial" w:cs="Arial"/>
            <w:b/>
            <w:bCs/>
            <w:color w:val="auto"/>
            <w:sz w:val="24"/>
            <w:szCs w:val="24"/>
          </w:rPr>
          <w:t>Cecil Sharp House</w:t>
        </w:r>
      </w:hyperlink>
    </w:p>
    <w:p w14:paraId="1F2B01D7" w14:textId="77777777" w:rsidR="00DF506D" w:rsidRPr="00D961EF" w:rsidRDefault="00DF506D" w:rsidP="00BA0DB9">
      <w:pPr>
        <w:numPr>
          <w:ilvl w:val="0"/>
          <w:numId w:val="27"/>
        </w:numPr>
        <w:spacing w:line="276" w:lineRule="auto"/>
        <w:ind w:left="360"/>
        <w:rPr>
          <w:rFonts w:ascii="Arial" w:hAnsi="Arial" w:cs="Arial"/>
          <w:sz w:val="24"/>
          <w:szCs w:val="24"/>
        </w:rPr>
      </w:pPr>
      <w:r w:rsidRPr="00D961EF">
        <w:rPr>
          <w:rFonts w:ascii="Arial" w:hAnsi="Arial" w:cs="Arial"/>
          <w:sz w:val="24"/>
          <w:szCs w:val="24"/>
        </w:rPr>
        <w:t>through our library and archive, the </w:t>
      </w:r>
      <w:hyperlink r:id="rId14" w:history="1">
        <w:r w:rsidRPr="00D961EF">
          <w:rPr>
            <w:rStyle w:val="Hyperlink"/>
            <w:rFonts w:ascii="Arial" w:hAnsi="Arial" w:cs="Arial"/>
            <w:b/>
            <w:bCs/>
            <w:color w:val="auto"/>
            <w:sz w:val="24"/>
            <w:szCs w:val="24"/>
          </w:rPr>
          <w:t>Vaughan Williams Memorial Library</w:t>
        </w:r>
      </w:hyperlink>
    </w:p>
    <w:p w14:paraId="4FF26880" w14:textId="77777777" w:rsidR="00DF506D" w:rsidRPr="00D961EF" w:rsidRDefault="00DF506D" w:rsidP="00BA0DB9">
      <w:pPr>
        <w:numPr>
          <w:ilvl w:val="0"/>
          <w:numId w:val="27"/>
        </w:numPr>
        <w:spacing w:line="276" w:lineRule="auto"/>
        <w:ind w:left="360"/>
        <w:rPr>
          <w:rFonts w:ascii="Arial" w:hAnsi="Arial" w:cs="Arial"/>
          <w:sz w:val="24"/>
          <w:szCs w:val="24"/>
        </w:rPr>
      </w:pPr>
      <w:r w:rsidRPr="00D961EF">
        <w:rPr>
          <w:rFonts w:ascii="Arial" w:hAnsi="Arial" w:cs="Arial"/>
          <w:sz w:val="24"/>
          <w:szCs w:val="24"/>
        </w:rPr>
        <w:t>and at a range of venues across England, and sometimes beyond.</w:t>
      </w:r>
    </w:p>
    <w:p w14:paraId="219FD6B6" w14:textId="77777777" w:rsidR="00DF506D" w:rsidRPr="00D961EF" w:rsidRDefault="00DF506D" w:rsidP="006F3EFB">
      <w:pPr>
        <w:pStyle w:val="NormalWeb"/>
        <w:spacing w:line="276" w:lineRule="auto"/>
        <w:rPr>
          <w:rFonts w:ascii="Arial" w:hAnsi="Arial" w:cs="Arial"/>
        </w:rPr>
      </w:pPr>
      <w:r w:rsidRPr="00D961EF">
        <w:rPr>
          <w:rFonts w:ascii="Arial" w:hAnsi="Arial" w:cs="Arial"/>
        </w:rPr>
        <w:t> </w:t>
      </w:r>
    </w:p>
    <w:p w14:paraId="0BFCC04A" w14:textId="77777777" w:rsidR="00DF506D" w:rsidRPr="00D961EF" w:rsidRDefault="00DF506D" w:rsidP="006F3EFB">
      <w:pPr>
        <w:pStyle w:val="NormalWeb"/>
        <w:spacing w:after="240" w:line="276" w:lineRule="auto"/>
        <w:rPr>
          <w:rFonts w:ascii="Arial" w:hAnsi="Arial" w:cs="Arial"/>
        </w:rPr>
      </w:pPr>
      <w:r w:rsidRPr="00D961EF">
        <w:rPr>
          <w:rFonts w:ascii="Arial" w:hAnsi="Arial" w:cs="Arial"/>
        </w:rPr>
        <w:t>We frequently work in partnership with arts, education</w:t>
      </w:r>
      <w:r w:rsidR="00A53522" w:rsidRPr="00D961EF">
        <w:rPr>
          <w:rFonts w:ascii="Arial" w:hAnsi="Arial" w:cs="Arial"/>
        </w:rPr>
        <w:t>,</w:t>
      </w:r>
      <w:r w:rsidRPr="00D961EF">
        <w:rPr>
          <w:rFonts w:ascii="Arial" w:hAnsi="Arial" w:cs="Arial"/>
        </w:rPr>
        <w:t xml:space="preserve"> and heritage organisations.</w:t>
      </w:r>
    </w:p>
    <w:p w14:paraId="7A6984E3" w14:textId="7363DE5A" w:rsidR="00DF506D" w:rsidRPr="00D961EF" w:rsidRDefault="00DF506D" w:rsidP="006F3EFB">
      <w:pPr>
        <w:pStyle w:val="NormalWeb"/>
        <w:spacing w:after="240" w:line="276" w:lineRule="auto"/>
        <w:rPr>
          <w:rFonts w:ascii="Arial" w:hAnsi="Arial" w:cs="Arial"/>
        </w:rPr>
      </w:pPr>
      <w:r w:rsidRPr="00D961EF">
        <w:rPr>
          <w:rFonts w:ascii="Arial" w:hAnsi="Arial" w:cs="Arial"/>
        </w:rPr>
        <w:t xml:space="preserve">EFDSS is a membership organisation with around </w:t>
      </w:r>
      <w:r w:rsidR="00E8138F" w:rsidRPr="00D961EF">
        <w:rPr>
          <w:rFonts w:ascii="Arial" w:hAnsi="Arial" w:cs="Arial"/>
        </w:rPr>
        <w:t>2500</w:t>
      </w:r>
      <w:r w:rsidRPr="00D961EF">
        <w:rPr>
          <w:rFonts w:ascii="Arial" w:hAnsi="Arial" w:cs="Arial"/>
        </w:rPr>
        <w:t xml:space="preserve"> members worldwide. It is a Registered Charity</w:t>
      </w:r>
      <w:r w:rsidR="00E4422D" w:rsidRPr="00D961EF">
        <w:rPr>
          <w:rFonts w:ascii="Arial" w:hAnsi="Arial" w:cs="Arial"/>
        </w:rPr>
        <w:t xml:space="preserve"> and as such falls under the regulatory framework of the Charity Commission. We </w:t>
      </w:r>
      <w:r w:rsidR="0054085A" w:rsidRPr="00D961EF">
        <w:rPr>
          <w:rFonts w:ascii="Arial" w:hAnsi="Arial" w:cs="Arial"/>
        </w:rPr>
        <w:t>receive regular</w:t>
      </w:r>
      <w:r w:rsidRPr="00D961EF">
        <w:rPr>
          <w:rFonts w:ascii="Arial" w:hAnsi="Arial" w:cs="Arial"/>
        </w:rPr>
        <w:t xml:space="preserve"> funding</w:t>
      </w:r>
      <w:r w:rsidR="005010A2" w:rsidRPr="00D961EF">
        <w:rPr>
          <w:rFonts w:ascii="Arial" w:hAnsi="Arial" w:cs="Arial"/>
        </w:rPr>
        <w:t xml:space="preserve"> as a National Portfolio Organisation</w:t>
      </w:r>
      <w:r w:rsidRPr="00D961EF">
        <w:rPr>
          <w:rFonts w:ascii="Arial" w:hAnsi="Arial" w:cs="Arial"/>
        </w:rPr>
        <w:t xml:space="preserve"> from </w:t>
      </w:r>
      <w:hyperlink r:id="rId15" w:tgtFrame="_blank" w:history="1">
        <w:r w:rsidRPr="00D961EF">
          <w:rPr>
            <w:rStyle w:val="Hyperlink"/>
            <w:rFonts w:ascii="Arial" w:hAnsi="Arial" w:cs="Arial"/>
            <w:b/>
            <w:bCs/>
            <w:color w:val="auto"/>
          </w:rPr>
          <w:t>Arts Council England</w:t>
        </w:r>
      </w:hyperlink>
      <w:r w:rsidR="0016606F" w:rsidRPr="00D961EF">
        <w:rPr>
          <w:rFonts w:ascii="Arial" w:hAnsi="Arial" w:cs="Arial"/>
        </w:rPr>
        <w:t xml:space="preserve"> </w:t>
      </w:r>
      <w:r w:rsidR="008351D8">
        <w:rPr>
          <w:rFonts w:ascii="Arial" w:hAnsi="Arial" w:cs="Arial"/>
        </w:rPr>
        <w:t xml:space="preserve">which includes funding for </w:t>
      </w:r>
      <w:r w:rsidR="0016606F" w:rsidRPr="002C5A57">
        <w:rPr>
          <w:rFonts w:ascii="Arial" w:hAnsi="Arial" w:cs="Arial"/>
        </w:rPr>
        <w:t>the National Youth Folk Ensemble as a nationally recognised National Youth Music Organisation</w:t>
      </w:r>
      <w:r w:rsidR="002B42E3" w:rsidRPr="002C5A57">
        <w:rPr>
          <w:rFonts w:ascii="Arial" w:hAnsi="Arial" w:cs="Arial"/>
        </w:rPr>
        <w:t>.</w:t>
      </w:r>
    </w:p>
    <w:p w14:paraId="3D1BE689" w14:textId="74CABF63" w:rsidR="004E3E85" w:rsidRPr="00D961EF" w:rsidRDefault="004E3E85" w:rsidP="003B4ACD">
      <w:pPr>
        <w:spacing w:line="276" w:lineRule="auto"/>
        <w:jc w:val="both"/>
        <w:rPr>
          <w:rFonts w:ascii="Arial" w:hAnsi="Arial" w:cs="Arial"/>
          <w:sz w:val="24"/>
          <w:szCs w:val="24"/>
        </w:rPr>
      </w:pPr>
      <w:r w:rsidRPr="00D961EF">
        <w:rPr>
          <w:rStyle w:val="Strong"/>
          <w:rFonts w:ascii="Arial" w:hAnsi="Arial" w:cs="Arial"/>
          <w:b w:val="0"/>
          <w:sz w:val="24"/>
          <w:szCs w:val="24"/>
        </w:rPr>
        <w:t xml:space="preserve">EFDSS </w:t>
      </w:r>
      <w:r w:rsidR="00DF506D" w:rsidRPr="00D961EF">
        <w:rPr>
          <w:rStyle w:val="Strong"/>
          <w:rFonts w:ascii="Arial" w:hAnsi="Arial" w:cs="Arial"/>
          <w:b w:val="0"/>
          <w:sz w:val="24"/>
          <w:szCs w:val="24"/>
        </w:rPr>
        <w:t>presents performances and dances</w:t>
      </w:r>
      <w:r w:rsidR="005010A2" w:rsidRPr="00D961EF">
        <w:rPr>
          <w:rStyle w:val="Strong"/>
          <w:rFonts w:ascii="Arial" w:hAnsi="Arial" w:cs="Arial"/>
          <w:b w:val="0"/>
          <w:sz w:val="24"/>
          <w:szCs w:val="24"/>
        </w:rPr>
        <w:t xml:space="preserve">. It also </w:t>
      </w:r>
      <w:r w:rsidRPr="00D961EF">
        <w:rPr>
          <w:rFonts w:ascii="Arial" w:hAnsi="Arial" w:cs="Arial"/>
          <w:sz w:val="24"/>
          <w:szCs w:val="24"/>
        </w:rPr>
        <w:t>runs educational and participatory arts projects, classes, workshops, seminars</w:t>
      </w:r>
      <w:r w:rsidR="00DF506D" w:rsidRPr="00D961EF">
        <w:rPr>
          <w:rFonts w:ascii="Arial" w:hAnsi="Arial" w:cs="Arial"/>
          <w:sz w:val="24"/>
          <w:szCs w:val="24"/>
        </w:rPr>
        <w:t xml:space="preserve">, lectures, conferences, </w:t>
      </w:r>
      <w:r w:rsidRPr="00D961EF">
        <w:rPr>
          <w:rFonts w:ascii="Arial" w:hAnsi="Arial" w:cs="Arial"/>
          <w:sz w:val="24"/>
          <w:szCs w:val="24"/>
        </w:rPr>
        <w:t>and other events, for children, young people</w:t>
      </w:r>
      <w:r w:rsidR="00DF506D" w:rsidRPr="00D961EF">
        <w:rPr>
          <w:rFonts w:ascii="Arial" w:hAnsi="Arial" w:cs="Arial"/>
          <w:sz w:val="24"/>
          <w:szCs w:val="24"/>
        </w:rPr>
        <w:t>, families</w:t>
      </w:r>
      <w:r w:rsidRPr="00D961EF">
        <w:rPr>
          <w:rFonts w:ascii="Arial" w:hAnsi="Arial" w:cs="Arial"/>
          <w:sz w:val="24"/>
          <w:szCs w:val="24"/>
        </w:rPr>
        <w:t xml:space="preserve"> and adults of all ages and backgrounds, in schools, colleges and community settings</w:t>
      </w:r>
      <w:r w:rsidR="005010A2" w:rsidRPr="00D961EF">
        <w:rPr>
          <w:rFonts w:ascii="Arial" w:hAnsi="Arial" w:cs="Arial"/>
          <w:sz w:val="24"/>
          <w:szCs w:val="24"/>
        </w:rPr>
        <w:t xml:space="preserve"> </w:t>
      </w:r>
      <w:r w:rsidR="00E4422D" w:rsidRPr="00D961EF">
        <w:rPr>
          <w:rFonts w:ascii="Arial" w:hAnsi="Arial" w:cs="Arial"/>
          <w:sz w:val="24"/>
          <w:szCs w:val="24"/>
        </w:rPr>
        <w:t xml:space="preserve">around England </w:t>
      </w:r>
      <w:r w:rsidR="005010A2" w:rsidRPr="00D961EF">
        <w:rPr>
          <w:rFonts w:ascii="Arial" w:hAnsi="Arial" w:cs="Arial"/>
          <w:sz w:val="24"/>
          <w:szCs w:val="24"/>
        </w:rPr>
        <w:t>as well as at Cecil Sharp House</w:t>
      </w:r>
      <w:r w:rsidR="008351D8">
        <w:rPr>
          <w:rFonts w:ascii="Arial" w:hAnsi="Arial" w:cs="Arial"/>
          <w:sz w:val="24"/>
          <w:szCs w:val="24"/>
        </w:rPr>
        <w:t xml:space="preserve"> and online</w:t>
      </w:r>
      <w:r w:rsidRPr="00D961EF">
        <w:rPr>
          <w:rFonts w:ascii="Arial" w:hAnsi="Arial" w:cs="Arial"/>
          <w:sz w:val="24"/>
          <w:szCs w:val="24"/>
        </w:rPr>
        <w:t xml:space="preserve">. </w:t>
      </w:r>
      <w:r w:rsidR="007A4B6D" w:rsidRPr="00D961EF">
        <w:rPr>
          <w:rFonts w:ascii="Arial" w:hAnsi="Arial" w:cs="Arial"/>
          <w:sz w:val="24"/>
          <w:szCs w:val="24"/>
        </w:rPr>
        <w:t xml:space="preserve">This work includes </w:t>
      </w:r>
      <w:r w:rsidR="00DF506D" w:rsidRPr="00D961EF">
        <w:rPr>
          <w:rFonts w:ascii="Arial" w:hAnsi="Arial" w:cs="Arial"/>
          <w:sz w:val="24"/>
          <w:szCs w:val="24"/>
        </w:rPr>
        <w:t>running</w:t>
      </w:r>
      <w:r w:rsidR="00E4422D" w:rsidRPr="00D961EF">
        <w:rPr>
          <w:rFonts w:ascii="Arial" w:hAnsi="Arial" w:cs="Arial"/>
          <w:sz w:val="24"/>
          <w:szCs w:val="24"/>
        </w:rPr>
        <w:t xml:space="preserve"> the</w:t>
      </w:r>
      <w:r w:rsidR="00DF506D" w:rsidRPr="00D961EF">
        <w:rPr>
          <w:rFonts w:ascii="Arial" w:hAnsi="Arial" w:cs="Arial"/>
          <w:sz w:val="24"/>
          <w:szCs w:val="24"/>
        </w:rPr>
        <w:t xml:space="preserve"> </w:t>
      </w:r>
      <w:r w:rsidR="007A4B6D" w:rsidRPr="00D961EF">
        <w:rPr>
          <w:rFonts w:ascii="Arial" w:hAnsi="Arial" w:cs="Arial"/>
          <w:sz w:val="24"/>
          <w:szCs w:val="24"/>
        </w:rPr>
        <w:t>National Youth Folk Ensemble</w:t>
      </w:r>
      <w:r w:rsidR="00E4422D" w:rsidRPr="00D961EF">
        <w:rPr>
          <w:rFonts w:ascii="Arial" w:hAnsi="Arial" w:cs="Arial"/>
          <w:sz w:val="24"/>
          <w:szCs w:val="24"/>
        </w:rPr>
        <w:t>, London Youth Folk Ensemble</w:t>
      </w:r>
      <w:r w:rsidR="00592A2B" w:rsidRPr="00D961EF">
        <w:rPr>
          <w:rFonts w:ascii="Arial" w:hAnsi="Arial" w:cs="Arial"/>
          <w:sz w:val="24"/>
          <w:szCs w:val="24"/>
        </w:rPr>
        <w:t>,</w:t>
      </w:r>
      <w:r w:rsidR="00E4422D" w:rsidRPr="00D961EF">
        <w:rPr>
          <w:rFonts w:ascii="Arial" w:hAnsi="Arial" w:cs="Arial"/>
          <w:sz w:val="24"/>
          <w:szCs w:val="24"/>
        </w:rPr>
        <w:t xml:space="preserve"> and our Inclusive Folk programme for disabled young people</w:t>
      </w:r>
      <w:r w:rsidR="007A4B6D" w:rsidRPr="00D961EF">
        <w:rPr>
          <w:rFonts w:ascii="Arial" w:hAnsi="Arial" w:cs="Arial"/>
          <w:sz w:val="24"/>
          <w:szCs w:val="24"/>
        </w:rPr>
        <w:t xml:space="preserve">. </w:t>
      </w:r>
      <w:r w:rsidRPr="00D961EF">
        <w:rPr>
          <w:rFonts w:ascii="Arial" w:hAnsi="Arial" w:cs="Arial"/>
          <w:sz w:val="24"/>
          <w:szCs w:val="24"/>
        </w:rPr>
        <w:t>Educational and participatory activities are led by EFDSS staff,</w:t>
      </w:r>
      <w:r w:rsidR="00DF506D" w:rsidRPr="00D961EF">
        <w:rPr>
          <w:rFonts w:ascii="Arial" w:hAnsi="Arial" w:cs="Arial"/>
          <w:sz w:val="24"/>
          <w:szCs w:val="24"/>
        </w:rPr>
        <w:t xml:space="preserve"> freelance artists, </w:t>
      </w:r>
      <w:r w:rsidRPr="00D961EF">
        <w:rPr>
          <w:rFonts w:ascii="Arial" w:hAnsi="Arial" w:cs="Arial"/>
          <w:sz w:val="24"/>
          <w:szCs w:val="24"/>
        </w:rPr>
        <w:t>practitioners</w:t>
      </w:r>
      <w:r w:rsidR="00A53522" w:rsidRPr="00D961EF">
        <w:rPr>
          <w:rFonts w:ascii="Arial" w:hAnsi="Arial" w:cs="Arial"/>
          <w:sz w:val="24"/>
          <w:szCs w:val="24"/>
        </w:rPr>
        <w:t>,</w:t>
      </w:r>
      <w:r w:rsidRPr="00D961EF">
        <w:rPr>
          <w:rFonts w:ascii="Arial" w:hAnsi="Arial" w:cs="Arial"/>
          <w:sz w:val="24"/>
          <w:szCs w:val="24"/>
        </w:rPr>
        <w:t xml:space="preserve"> and </w:t>
      </w:r>
      <w:r w:rsidR="00E4422D" w:rsidRPr="00D961EF">
        <w:rPr>
          <w:rFonts w:ascii="Arial" w:hAnsi="Arial" w:cs="Arial"/>
          <w:sz w:val="24"/>
          <w:szCs w:val="24"/>
        </w:rPr>
        <w:t xml:space="preserve">occasionally supported by </w:t>
      </w:r>
      <w:r w:rsidRPr="00D961EF">
        <w:rPr>
          <w:rFonts w:ascii="Arial" w:hAnsi="Arial" w:cs="Arial"/>
          <w:sz w:val="24"/>
          <w:szCs w:val="24"/>
        </w:rPr>
        <w:t xml:space="preserve">volunteers. </w:t>
      </w:r>
    </w:p>
    <w:p w14:paraId="7267E929" w14:textId="77777777" w:rsidR="00C238C8" w:rsidRPr="00D961EF" w:rsidRDefault="00C238C8" w:rsidP="006F3EFB">
      <w:pPr>
        <w:spacing w:line="276" w:lineRule="auto"/>
        <w:rPr>
          <w:rFonts w:ascii="Arial" w:hAnsi="Arial" w:cs="Arial"/>
          <w:i/>
          <w:sz w:val="24"/>
          <w:szCs w:val="24"/>
          <w:lang w:eastAsia="en-GB"/>
        </w:rPr>
      </w:pPr>
    </w:p>
    <w:p w14:paraId="1768D078" w14:textId="77777777" w:rsidR="00436B3B" w:rsidRPr="00D961EF" w:rsidRDefault="00552CDF" w:rsidP="006F3EFB">
      <w:pPr>
        <w:spacing w:line="276" w:lineRule="auto"/>
        <w:rPr>
          <w:rFonts w:ascii="Arial" w:hAnsi="Arial" w:cs="Arial"/>
          <w:b/>
          <w:sz w:val="24"/>
          <w:szCs w:val="24"/>
          <w:lang w:eastAsia="en-GB"/>
        </w:rPr>
      </w:pPr>
      <w:r w:rsidRPr="00D961EF">
        <w:rPr>
          <w:rFonts w:ascii="Arial" w:hAnsi="Arial" w:cs="Arial"/>
          <w:b/>
          <w:sz w:val="24"/>
          <w:szCs w:val="24"/>
          <w:lang w:eastAsia="en-GB"/>
        </w:rPr>
        <w:t>English Folk Dance and S</w:t>
      </w:r>
      <w:r w:rsidR="00C238C8" w:rsidRPr="00D961EF">
        <w:rPr>
          <w:rFonts w:ascii="Arial" w:hAnsi="Arial" w:cs="Arial"/>
          <w:b/>
          <w:sz w:val="24"/>
          <w:szCs w:val="24"/>
          <w:lang w:eastAsia="en-GB"/>
        </w:rPr>
        <w:t>ong Society</w:t>
      </w:r>
    </w:p>
    <w:p w14:paraId="2B1247C3" w14:textId="77777777" w:rsidR="007A4B6D" w:rsidRPr="00D961EF" w:rsidRDefault="00552CDF" w:rsidP="006F3EFB">
      <w:pPr>
        <w:spacing w:line="276" w:lineRule="auto"/>
        <w:rPr>
          <w:rFonts w:ascii="Arial" w:hAnsi="Arial" w:cs="Arial"/>
          <w:b/>
          <w:sz w:val="24"/>
          <w:szCs w:val="24"/>
          <w:lang w:eastAsia="en-GB"/>
        </w:rPr>
      </w:pPr>
      <w:r w:rsidRPr="00D961EF">
        <w:rPr>
          <w:rFonts w:ascii="Arial" w:hAnsi="Arial" w:cs="Arial"/>
          <w:b/>
          <w:sz w:val="24"/>
          <w:szCs w:val="24"/>
          <w:lang w:eastAsia="en-GB"/>
        </w:rPr>
        <w:t>Cecil Sharp House</w:t>
      </w:r>
    </w:p>
    <w:p w14:paraId="7757D835" w14:textId="77777777" w:rsidR="007A4B6D" w:rsidRPr="00D961EF" w:rsidRDefault="00552CDF" w:rsidP="006F3EFB">
      <w:pPr>
        <w:spacing w:line="276" w:lineRule="auto"/>
        <w:rPr>
          <w:rFonts w:ascii="Arial" w:hAnsi="Arial" w:cs="Arial"/>
          <w:b/>
          <w:sz w:val="24"/>
          <w:szCs w:val="24"/>
          <w:lang w:eastAsia="en-GB"/>
        </w:rPr>
      </w:pPr>
      <w:r w:rsidRPr="00D961EF">
        <w:rPr>
          <w:rFonts w:ascii="Arial" w:hAnsi="Arial" w:cs="Arial"/>
          <w:b/>
          <w:sz w:val="24"/>
          <w:szCs w:val="24"/>
          <w:lang w:eastAsia="en-GB"/>
        </w:rPr>
        <w:t xml:space="preserve">2 Regent’s Park Road </w:t>
      </w:r>
    </w:p>
    <w:p w14:paraId="000E5754" w14:textId="77777777" w:rsidR="00436B3B" w:rsidRPr="00D961EF" w:rsidRDefault="00552CDF" w:rsidP="006F3EFB">
      <w:pPr>
        <w:spacing w:line="276" w:lineRule="auto"/>
        <w:rPr>
          <w:rFonts w:ascii="Arial" w:hAnsi="Arial" w:cs="Arial"/>
          <w:b/>
          <w:sz w:val="24"/>
          <w:szCs w:val="24"/>
          <w:lang w:eastAsia="en-GB"/>
        </w:rPr>
      </w:pPr>
      <w:r w:rsidRPr="00D961EF">
        <w:rPr>
          <w:rFonts w:ascii="Arial" w:hAnsi="Arial" w:cs="Arial"/>
          <w:b/>
          <w:sz w:val="24"/>
          <w:szCs w:val="24"/>
          <w:lang w:eastAsia="en-GB"/>
        </w:rPr>
        <w:t>London NW1 7AY</w:t>
      </w:r>
    </w:p>
    <w:p w14:paraId="3DBE8112" w14:textId="77777777" w:rsidR="00436B3B" w:rsidRPr="00D961EF" w:rsidRDefault="00436B3B" w:rsidP="006F3EFB">
      <w:pPr>
        <w:spacing w:line="276" w:lineRule="auto"/>
        <w:rPr>
          <w:rFonts w:ascii="Arial" w:hAnsi="Arial" w:cs="Arial"/>
          <w:b/>
          <w:sz w:val="24"/>
          <w:szCs w:val="24"/>
          <w:lang w:eastAsia="en-GB"/>
        </w:rPr>
      </w:pPr>
      <w:r w:rsidRPr="00D961EF">
        <w:rPr>
          <w:rFonts w:ascii="Arial" w:hAnsi="Arial" w:cs="Arial"/>
          <w:b/>
          <w:sz w:val="24"/>
          <w:szCs w:val="24"/>
          <w:lang w:eastAsia="en-GB"/>
        </w:rPr>
        <w:t>T: +44 (0) 20 74</w:t>
      </w:r>
      <w:r w:rsidR="00C238C8" w:rsidRPr="00D961EF">
        <w:rPr>
          <w:rFonts w:ascii="Arial" w:hAnsi="Arial" w:cs="Arial"/>
          <w:b/>
          <w:sz w:val="24"/>
          <w:szCs w:val="24"/>
          <w:lang w:eastAsia="en-GB"/>
        </w:rPr>
        <w:t xml:space="preserve">85 2206 </w:t>
      </w:r>
      <w:r w:rsidRPr="00D961EF">
        <w:rPr>
          <w:rFonts w:ascii="Arial" w:hAnsi="Arial" w:cs="Arial"/>
          <w:b/>
          <w:sz w:val="24"/>
          <w:szCs w:val="24"/>
          <w:lang w:eastAsia="en-GB"/>
        </w:rPr>
        <w:t xml:space="preserve">| </w:t>
      </w:r>
      <w:hyperlink r:id="rId16" w:history="1">
        <w:r w:rsidR="007A4B6D" w:rsidRPr="00D961EF">
          <w:rPr>
            <w:rStyle w:val="Hyperlink"/>
            <w:rFonts w:ascii="Arial" w:hAnsi="Arial" w:cs="Arial"/>
            <w:b/>
            <w:color w:val="auto"/>
            <w:sz w:val="24"/>
            <w:szCs w:val="24"/>
            <w:lang w:eastAsia="en-GB"/>
          </w:rPr>
          <w:t>education@efdss.org</w:t>
        </w:r>
      </w:hyperlink>
      <w:r w:rsidR="007A4B6D" w:rsidRPr="00D961EF">
        <w:rPr>
          <w:rFonts w:ascii="Arial" w:hAnsi="Arial" w:cs="Arial"/>
          <w:b/>
          <w:sz w:val="24"/>
          <w:szCs w:val="24"/>
          <w:lang w:eastAsia="en-GB"/>
        </w:rPr>
        <w:t xml:space="preserve"> | info@efdss.org</w:t>
      </w:r>
    </w:p>
    <w:p w14:paraId="1AF25B97" w14:textId="5FCDEDBF" w:rsidR="00C238C8" w:rsidRPr="00D961EF" w:rsidRDefault="00D83E6B" w:rsidP="006F3EFB">
      <w:pPr>
        <w:spacing w:line="276" w:lineRule="auto"/>
        <w:rPr>
          <w:rFonts w:ascii="Arial" w:hAnsi="Arial" w:cs="Arial"/>
          <w:b/>
          <w:sz w:val="24"/>
          <w:szCs w:val="24"/>
        </w:rPr>
      </w:pPr>
      <w:hyperlink r:id="rId17" w:history="1">
        <w:r w:rsidRPr="00D961EF">
          <w:rPr>
            <w:rStyle w:val="Hyperlink"/>
            <w:rFonts w:ascii="Arial" w:hAnsi="Arial" w:cs="Arial"/>
            <w:b/>
            <w:color w:val="auto"/>
            <w:sz w:val="24"/>
            <w:szCs w:val="24"/>
          </w:rPr>
          <w:t>www.efdss.org</w:t>
        </w:r>
      </w:hyperlink>
      <w:r w:rsidRPr="00D961EF">
        <w:rPr>
          <w:rFonts w:ascii="Arial" w:hAnsi="Arial" w:cs="Arial"/>
          <w:b/>
          <w:sz w:val="24"/>
          <w:szCs w:val="24"/>
        </w:rPr>
        <w:t xml:space="preserve"> </w:t>
      </w:r>
    </w:p>
    <w:p w14:paraId="5EB0626E" w14:textId="77777777" w:rsidR="00436B3B" w:rsidRPr="00D961EF" w:rsidRDefault="00436B3B" w:rsidP="006F3EFB">
      <w:pPr>
        <w:spacing w:line="276" w:lineRule="auto"/>
        <w:rPr>
          <w:rFonts w:ascii="Arial" w:hAnsi="Arial" w:cs="Arial"/>
          <w:b/>
          <w:sz w:val="24"/>
          <w:szCs w:val="24"/>
          <w:lang w:eastAsia="en-GB"/>
        </w:rPr>
      </w:pPr>
    </w:p>
    <w:p w14:paraId="2FBD071B" w14:textId="77777777" w:rsidR="007A4B6D" w:rsidRPr="00D961EF" w:rsidRDefault="004E3E85" w:rsidP="006F3EFB">
      <w:pPr>
        <w:spacing w:line="276" w:lineRule="auto"/>
        <w:rPr>
          <w:rFonts w:ascii="Arial" w:hAnsi="Arial" w:cs="Arial"/>
          <w:b/>
          <w:sz w:val="24"/>
          <w:szCs w:val="24"/>
          <w:lang w:eastAsia="en-GB"/>
        </w:rPr>
      </w:pPr>
      <w:r w:rsidRPr="00D961EF">
        <w:rPr>
          <w:rFonts w:ascii="Arial" w:hAnsi="Arial" w:cs="Arial"/>
          <w:b/>
          <w:sz w:val="24"/>
          <w:szCs w:val="24"/>
          <w:lang w:eastAsia="en-GB"/>
        </w:rPr>
        <w:t>Registered Company No. 297142</w:t>
      </w:r>
    </w:p>
    <w:p w14:paraId="30B4D1D4" w14:textId="77777777" w:rsidR="004E3E85" w:rsidRPr="00D961EF" w:rsidRDefault="004E3E85" w:rsidP="006F3EFB">
      <w:pPr>
        <w:spacing w:line="276" w:lineRule="auto"/>
        <w:rPr>
          <w:rFonts w:ascii="Arial" w:hAnsi="Arial" w:cs="Arial"/>
          <w:b/>
          <w:sz w:val="24"/>
          <w:szCs w:val="24"/>
          <w:lang w:eastAsia="en-GB"/>
        </w:rPr>
      </w:pPr>
      <w:r w:rsidRPr="00D961EF">
        <w:rPr>
          <w:rFonts w:ascii="Arial" w:hAnsi="Arial" w:cs="Arial"/>
          <w:b/>
          <w:sz w:val="24"/>
          <w:szCs w:val="24"/>
          <w:lang w:eastAsia="en-GB"/>
        </w:rPr>
        <w:t>Charity Registered in England and Wales No. 305999</w:t>
      </w:r>
    </w:p>
    <w:p w14:paraId="23E281AB" w14:textId="77777777" w:rsidR="00766C88" w:rsidRPr="00D961EF" w:rsidRDefault="00766C88" w:rsidP="006F3EFB">
      <w:pPr>
        <w:spacing w:line="276" w:lineRule="auto"/>
        <w:rPr>
          <w:rFonts w:ascii="Arial" w:hAnsi="Arial" w:cs="Arial"/>
          <w:b/>
          <w:sz w:val="24"/>
          <w:szCs w:val="24"/>
          <w:lang w:eastAsia="en-GB"/>
        </w:rPr>
      </w:pPr>
    </w:p>
    <w:p w14:paraId="6524FB4A" w14:textId="77777777" w:rsidR="00191AAF" w:rsidRPr="00D961EF" w:rsidRDefault="00191AAF" w:rsidP="00FE5C7C">
      <w:pPr>
        <w:shd w:val="clear" w:color="auto" w:fill="FFFFFF"/>
        <w:spacing w:line="276" w:lineRule="auto"/>
        <w:rPr>
          <w:rFonts w:ascii="Arial" w:hAnsi="Arial" w:cs="Arial"/>
          <w:color w:val="222222"/>
          <w:sz w:val="24"/>
          <w:szCs w:val="24"/>
          <w:lang w:eastAsia="en-GB"/>
        </w:rPr>
      </w:pPr>
      <w:r w:rsidRPr="00D961EF">
        <w:rPr>
          <w:rStyle w:val="Strong"/>
          <w:rFonts w:ascii="Arial" w:hAnsi="Arial" w:cs="Arial"/>
          <w:color w:val="222222"/>
          <w:sz w:val="24"/>
          <w:szCs w:val="24"/>
        </w:rPr>
        <w:t>Acknowledgement:</w:t>
      </w:r>
    </w:p>
    <w:p w14:paraId="56C94051" w14:textId="77777777" w:rsidR="00191AAF" w:rsidRPr="00D961EF" w:rsidRDefault="00191AAF" w:rsidP="00FE5C7C">
      <w:pPr>
        <w:shd w:val="clear" w:color="auto" w:fill="FFFFFF"/>
        <w:spacing w:line="276" w:lineRule="auto"/>
        <w:rPr>
          <w:rFonts w:ascii="Arial" w:hAnsi="Arial" w:cs="Arial"/>
          <w:color w:val="222222"/>
          <w:sz w:val="24"/>
          <w:szCs w:val="24"/>
        </w:rPr>
      </w:pPr>
      <w:r w:rsidRPr="00D961EF">
        <w:rPr>
          <w:rStyle w:val="Strong"/>
          <w:rFonts w:ascii="Arial" w:hAnsi="Arial" w:cs="Arial"/>
          <w:color w:val="222222"/>
          <w:sz w:val="24"/>
          <w:szCs w:val="24"/>
        </w:rPr>
        <w:t xml:space="preserve">As a member of </w:t>
      </w:r>
      <w:proofErr w:type="spellStart"/>
      <w:r w:rsidRPr="00D961EF">
        <w:rPr>
          <w:rStyle w:val="Strong"/>
          <w:rFonts w:ascii="Arial" w:hAnsi="Arial" w:cs="Arial"/>
          <w:color w:val="222222"/>
          <w:sz w:val="24"/>
          <w:szCs w:val="24"/>
        </w:rPr>
        <w:t>SAFEcic</w:t>
      </w:r>
      <w:proofErr w:type="spellEnd"/>
      <w:r w:rsidRPr="00D961EF">
        <w:rPr>
          <w:rStyle w:val="Strong"/>
          <w:rFonts w:ascii="Arial" w:hAnsi="Arial" w:cs="Arial"/>
          <w:color w:val="222222"/>
          <w:sz w:val="24"/>
          <w:szCs w:val="24"/>
        </w:rPr>
        <w:t xml:space="preserve"> EFDSS wishes to express thanks for permission to use the </w:t>
      </w:r>
      <w:proofErr w:type="spellStart"/>
      <w:r w:rsidRPr="00D961EF">
        <w:rPr>
          <w:rStyle w:val="Strong"/>
          <w:rFonts w:ascii="Arial" w:hAnsi="Arial" w:cs="Arial"/>
          <w:color w:val="222222"/>
          <w:sz w:val="24"/>
          <w:szCs w:val="24"/>
        </w:rPr>
        <w:t>SAFEcic</w:t>
      </w:r>
      <w:proofErr w:type="spellEnd"/>
      <w:r w:rsidRPr="00D961EF">
        <w:rPr>
          <w:rStyle w:val="Strong"/>
          <w:rFonts w:ascii="Arial" w:hAnsi="Arial" w:cs="Arial"/>
          <w:color w:val="222222"/>
          <w:sz w:val="24"/>
          <w:szCs w:val="24"/>
        </w:rPr>
        <w:t> template safeguarding policy, procedures, and associated flowcharts in creating this document, as well as for their scrutiny of the draft policy and ongoing advice. </w:t>
      </w:r>
      <w:proofErr w:type="spellStart"/>
      <w:r w:rsidRPr="00B52766">
        <w:rPr>
          <w:rStyle w:val="Strong"/>
          <w:rFonts w:ascii="Arial" w:hAnsi="Arial" w:cs="Arial"/>
          <w:color w:val="222222"/>
          <w:sz w:val="24"/>
          <w:szCs w:val="24"/>
        </w:rPr>
        <w:t>SAFEcic</w:t>
      </w:r>
      <w:proofErr w:type="spellEnd"/>
      <w:r w:rsidRPr="00B52766">
        <w:rPr>
          <w:rStyle w:val="Strong"/>
          <w:rFonts w:ascii="Arial" w:hAnsi="Arial" w:cs="Arial"/>
          <w:color w:val="222222"/>
          <w:sz w:val="24"/>
          <w:szCs w:val="24"/>
        </w:rPr>
        <w:t xml:space="preserve"> is a not-for-profit organisation, dedicated to improving safeguarding for everyone.</w:t>
      </w:r>
      <w:r w:rsidRPr="00D961EF">
        <w:rPr>
          <w:rStyle w:val="Strong"/>
          <w:rFonts w:ascii="Arial" w:hAnsi="Arial" w:cs="Arial"/>
          <w:color w:val="252525"/>
          <w:sz w:val="24"/>
          <w:szCs w:val="24"/>
          <w:shd w:val="clear" w:color="auto" w:fill="F5F5F5"/>
        </w:rPr>
        <w:t> </w:t>
      </w:r>
      <w:hyperlink r:id="rId18" w:tgtFrame="_blank" w:history="1">
        <w:r w:rsidRPr="00D961EF">
          <w:rPr>
            <w:rStyle w:val="Hyperlink"/>
            <w:rFonts w:ascii="Arial" w:hAnsi="Arial" w:cs="Arial"/>
            <w:b/>
            <w:bCs/>
            <w:color w:val="auto"/>
            <w:sz w:val="24"/>
            <w:szCs w:val="24"/>
          </w:rPr>
          <w:t>www.safecic.co.uk</w:t>
        </w:r>
      </w:hyperlink>
    </w:p>
    <w:p w14:paraId="01B535A0" w14:textId="77777777" w:rsidR="00191AAF" w:rsidRPr="00D961EF" w:rsidRDefault="00191AAF" w:rsidP="00FE5C7C">
      <w:pPr>
        <w:spacing w:line="276" w:lineRule="auto"/>
        <w:rPr>
          <w:rFonts w:ascii="Arial" w:hAnsi="Arial" w:cs="Arial"/>
          <w:bCs/>
          <w:sz w:val="24"/>
          <w:szCs w:val="24"/>
          <w:lang w:eastAsia="en-GB"/>
        </w:rPr>
      </w:pPr>
    </w:p>
    <w:sdt>
      <w:sdtPr>
        <w:rPr>
          <w:rFonts w:ascii="Times New Roman" w:eastAsia="Times New Roman" w:hAnsi="Times New Roman" w:cs="Times New Roman"/>
          <w:b w:val="0"/>
          <w:bCs/>
          <w:color w:val="auto"/>
          <w:sz w:val="20"/>
          <w:szCs w:val="20"/>
          <w:lang w:val="en-GB" w:eastAsia="en-US"/>
        </w:rPr>
        <w:id w:val="-49775896"/>
        <w:docPartObj>
          <w:docPartGallery w:val="Table of Contents"/>
          <w:docPartUnique/>
        </w:docPartObj>
      </w:sdtPr>
      <w:sdtEndPr>
        <w:rPr>
          <w:rFonts w:ascii="Arial" w:hAnsi="Arial" w:cs="Arial"/>
          <w:bCs w:val="0"/>
          <w:noProof/>
          <w:sz w:val="24"/>
          <w:szCs w:val="24"/>
        </w:rPr>
      </w:sdtEndPr>
      <w:sdtContent>
        <w:p w14:paraId="06DA86A8" w14:textId="77777777" w:rsidR="00981F11" w:rsidRPr="006232A0" w:rsidRDefault="00981F11" w:rsidP="00BA0DB9">
          <w:pPr>
            <w:pStyle w:val="TOCHeading"/>
            <w:rPr>
              <w:rFonts w:cs="Arial"/>
              <w:color w:val="auto"/>
              <w:sz w:val="24"/>
              <w:szCs w:val="24"/>
            </w:rPr>
          </w:pPr>
          <w:r w:rsidRPr="006232A0">
            <w:rPr>
              <w:rFonts w:cs="Arial"/>
              <w:color w:val="auto"/>
              <w:sz w:val="24"/>
              <w:szCs w:val="24"/>
            </w:rPr>
            <w:t>Contents</w:t>
          </w:r>
        </w:p>
        <w:p w14:paraId="516A96BE" w14:textId="1F470A9E" w:rsidR="006232A0" w:rsidRPr="006232A0" w:rsidRDefault="005E2C9A">
          <w:pPr>
            <w:pStyle w:val="TOC1"/>
            <w:rPr>
              <w:rFonts w:ascii="Arial" w:hAnsi="Arial" w:cs="Arial"/>
              <w:noProof/>
              <w:kern w:val="2"/>
              <w:sz w:val="24"/>
              <w:szCs w:val="24"/>
              <w:lang w:val="en-GB" w:eastAsia="en-GB"/>
              <w14:ligatures w14:val="standardContextual"/>
            </w:rPr>
          </w:pPr>
          <w:r w:rsidRPr="006232A0">
            <w:rPr>
              <w:rFonts w:ascii="Arial" w:hAnsi="Arial" w:cs="Arial"/>
              <w:sz w:val="24"/>
              <w:szCs w:val="24"/>
            </w:rPr>
            <w:fldChar w:fldCharType="begin"/>
          </w:r>
          <w:r w:rsidR="00981F11" w:rsidRPr="006232A0">
            <w:rPr>
              <w:rFonts w:ascii="Arial" w:hAnsi="Arial" w:cs="Arial"/>
              <w:sz w:val="24"/>
              <w:szCs w:val="24"/>
            </w:rPr>
            <w:instrText xml:space="preserve"> TOC \o "1-3" \h \z \u </w:instrText>
          </w:r>
          <w:r w:rsidRPr="006232A0">
            <w:rPr>
              <w:rFonts w:ascii="Arial" w:hAnsi="Arial" w:cs="Arial"/>
              <w:sz w:val="24"/>
              <w:szCs w:val="24"/>
            </w:rPr>
            <w:fldChar w:fldCharType="separate"/>
          </w:r>
          <w:hyperlink w:anchor="_Toc231817068" w:history="1">
            <w:r w:rsidR="006232A0" w:rsidRPr="006232A0">
              <w:rPr>
                <w:rStyle w:val="Hyperlink"/>
                <w:rFonts w:ascii="Arial" w:hAnsi="Arial" w:cs="Arial"/>
                <w:noProof/>
                <w:sz w:val="24"/>
                <w:szCs w:val="24"/>
              </w:rPr>
              <w:t>1.</w:t>
            </w:r>
            <w:r w:rsidR="006232A0" w:rsidRPr="006232A0">
              <w:rPr>
                <w:rFonts w:ascii="Arial" w:hAnsi="Arial" w:cs="Arial"/>
                <w:noProof/>
                <w:kern w:val="2"/>
                <w:sz w:val="24"/>
                <w:szCs w:val="24"/>
                <w:lang w:val="en-GB" w:eastAsia="en-GB"/>
                <w14:ligatures w14:val="standardContextual"/>
              </w:rPr>
              <w:tab/>
            </w:r>
            <w:r w:rsidR="006232A0" w:rsidRPr="006232A0">
              <w:rPr>
                <w:rStyle w:val="Hyperlink"/>
                <w:rFonts w:ascii="Arial" w:hAnsi="Arial" w:cs="Arial"/>
                <w:noProof/>
                <w:sz w:val="24"/>
                <w:szCs w:val="24"/>
              </w:rPr>
              <w:t>Terms of reference</w:t>
            </w:r>
            <w:r w:rsidR="006232A0" w:rsidRPr="006232A0">
              <w:rPr>
                <w:rFonts w:ascii="Arial" w:hAnsi="Arial" w:cs="Arial"/>
                <w:noProof/>
                <w:webHidden/>
                <w:sz w:val="24"/>
                <w:szCs w:val="24"/>
              </w:rPr>
              <w:tab/>
            </w:r>
            <w:r w:rsidR="006232A0" w:rsidRPr="006232A0">
              <w:rPr>
                <w:rFonts w:ascii="Arial" w:hAnsi="Arial" w:cs="Arial"/>
                <w:noProof/>
                <w:webHidden/>
                <w:sz w:val="24"/>
                <w:szCs w:val="24"/>
              </w:rPr>
              <w:fldChar w:fldCharType="begin"/>
            </w:r>
            <w:r w:rsidR="006232A0" w:rsidRPr="006232A0">
              <w:rPr>
                <w:rFonts w:ascii="Arial" w:hAnsi="Arial" w:cs="Arial"/>
                <w:noProof/>
                <w:webHidden/>
                <w:sz w:val="24"/>
                <w:szCs w:val="24"/>
              </w:rPr>
              <w:instrText xml:space="preserve"> PAGEREF _Toc231817068 \h </w:instrText>
            </w:r>
            <w:r w:rsidR="006232A0" w:rsidRPr="006232A0">
              <w:rPr>
                <w:rFonts w:ascii="Arial" w:hAnsi="Arial" w:cs="Arial"/>
                <w:noProof/>
                <w:webHidden/>
                <w:sz w:val="24"/>
                <w:szCs w:val="24"/>
              </w:rPr>
            </w:r>
            <w:r w:rsidR="006232A0" w:rsidRPr="006232A0">
              <w:rPr>
                <w:rFonts w:ascii="Arial" w:hAnsi="Arial" w:cs="Arial"/>
                <w:noProof/>
                <w:webHidden/>
                <w:sz w:val="24"/>
                <w:szCs w:val="24"/>
              </w:rPr>
              <w:fldChar w:fldCharType="separate"/>
            </w:r>
            <w:r w:rsidR="006232A0" w:rsidRPr="006232A0">
              <w:rPr>
                <w:rFonts w:ascii="Arial" w:hAnsi="Arial" w:cs="Arial"/>
                <w:noProof/>
                <w:webHidden/>
                <w:sz w:val="24"/>
                <w:szCs w:val="24"/>
              </w:rPr>
              <w:t>6</w:t>
            </w:r>
            <w:r w:rsidR="006232A0" w:rsidRPr="006232A0">
              <w:rPr>
                <w:rFonts w:ascii="Arial" w:hAnsi="Arial" w:cs="Arial"/>
                <w:noProof/>
                <w:webHidden/>
                <w:sz w:val="24"/>
                <w:szCs w:val="24"/>
              </w:rPr>
              <w:fldChar w:fldCharType="end"/>
            </w:r>
          </w:hyperlink>
        </w:p>
        <w:p w14:paraId="0125CA6C" w14:textId="36902554" w:rsidR="006232A0" w:rsidRPr="006232A0" w:rsidRDefault="006232A0">
          <w:pPr>
            <w:pStyle w:val="TOC1"/>
            <w:rPr>
              <w:rFonts w:ascii="Arial" w:hAnsi="Arial" w:cs="Arial"/>
              <w:noProof/>
              <w:kern w:val="2"/>
              <w:sz w:val="24"/>
              <w:szCs w:val="24"/>
              <w:lang w:val="en-GB" w:eastAsia="en-GB"/>
              <w14:ligatures w14:val="standardContextual"/>
            </w:rPr>
          </w:pPr>
          <w:hyperlink w:anchor="_Toc231817069" w:history="1">
            <w:r w:rsidRPr="006232A0">
              <w:rPr>
                <w:rStyle w:val="Hyperlink"/>
                <w:rFonts w:ascii="Arial" w:hAnsi="Arial" w:cs="Arial"/>
                <w:noProof/>
                <w:sz w:val="24"/>
                <w:szCs w:val="24"/>
              </w:rPr>
              <w:t>2.</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Safeguarding Policy Statement</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_Toc231817069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6</w:t>
            </w:r>
            <w:r w:rsidRPr="006232A0">
              <w:rPr>
                <w:rFonts w:ascii="Arial" w:hAnsi="Arial" w:cs="Arial"/>
                <w:noProof/>
                <w:webHidden/>
                <w:sz w:val="24"/>
                <w:szCs w:val="24"/>
              </w:rPr>
              <w:fldChar w:fldCharType="end"/>
            </w:r>
          </w:hyperlink>
        </w:p>
        <w:p w14:paraId="21D34B15" w14:textId="3A0C4017" w:rsidR="006232A0" w:rsidRPr="006232A0" w:rsidRDefault="006232A0">
          <w:pPr>
            <w:pStyle w:val="TOC1"/>
            <w:rPr>
              <w:rFonts w:ascii="Arial" w:hAnsi="Arial" w:cs="Arial"/>
              <w:noProof/>
              <w:kern w:val="2"/>
              <w:sz w:val="24"/>
              <w:szCs w:val="24"/>
              <w:lang w:val="en-GB" w:eastAsia="en-GB"/>
              <w14:ligatures w14:val="standardContextual"/>
            </w:rPr>
          </w:pPr>
          <w:hyperlink w:anchor="_Toc231817070" w:history="1">
            <w:r w:rsidRPr="006232A0">
              <w:rPr>
                <w:rStyle w:val="Hyperlink"/>
                <w:rFonts w:ascii="Arial" w:hAnsi="Arial" w:cs="Arial"/>
                <w:noProof/>
                <w:sz w:val="24"/>
                <w:szCs w:val="24"/>
              </w:rPr>
              <w:t>3.</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Equity Statement</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_Toc231817070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7</w:t>
            </w:r>
            <w:r w:rsidRPr="006232A0">
              <w:rPr>
                <w:rFonts w:ascii="Arial" w:hAnsi="Arial" w:cs="Arial"/>
                <w:noProof/>
                <w:webHidden/>
                <w:sz w:val="24"/>
                <w:szCs w:val="24"/>
              </w:rPr>
              <w:fldChar w:fldCharType="end"/>
            </w:r>
          </w:hyperlink>
        </w:p>
        <w:p w14:paraId="41F420CC" w14:textId="652E4FEB" w:rsidR="006232A0" w:rsidRPr="006232A0" w:rsidRDefault="006232A0">
          <w:pPr>
            <w:pStyle w:val="TOC1"/>
            <w:rPr>
              <w:rFonts w:ascii="Arial" w:hAnsi="Arial" w:cs="Arial"/>
              <w:noProof/>
              <w:kern w:val="2"/>
              <w:sz w:val="24"/>
              <w:szCs w:val="24"/>
              <w:lang w:val="en-GB" w:eastAsia="en-GB"/>
              <w14:ligatures w14:val="standardContextual"/>
            </w:rPr>
          </w:pPr>
          <w:hyperlink w:anchor="_Toc231817071" w:history="1">
            <w:r w:rsidRPr="006232A0">
              <w:rPr>
                <w:rStyle w:val="Hyperlink"/>
                <w:rFonts w:ascii="Arial" w:hAnsi="Arial" w:cs="Arial"/>
                <w:noProof/>
                <w:sz w:val="24"/>
                <w:szCs w:val="24"/>
              </w:rPr>
              <w:t>4.</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Definition of a child or young person</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_Toc231817071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7</w:t>
            </w:r>
            <w:r w:rsidRPr="006232A0">
              <w:rPr>
                <w:rFonts w:ascii="Arial" w:hAnsi="Arial" w:cs="Arial"/>
                <w:noProof/>
                <w:webHidden/>
                <w:sz w:val="24"/>
                <w:szCs w:val="24"/>
              </w:rPr>
              <w:fldChar w:fldCharType="end"/>
            </w:r>
          </w:hyperlink>
        </w:p>
        <w:p w14:paraId="4D9B11FB" w14:textId="40F46D91" w:rsidR="006232A0" w:rsidRPr="006232A0" w:rsidRDefault="006232A0">
          <w:pPr>
            <w:pStyle w:val="TOC1"/>
            <w:rPr>
              <w:rFonts w:ascii="Arial" w:hAnsi="Arial" w:cs="Arial"/>
              <w:noProof/>
              <w:kern w:val="2"/>
              <w:sz w:val="24"/>
              <w:szCs w:val="24"/>
              <w:lang w:val="en-GB" w:eastAsia="en-GB"/>
              <w14:ligatures w14:val="standardContextual"/>
            </w:rPr>
          </w:pPr>
          <w:hyperlink w:anchor="_Toc231817072" w:history="1">
            <w:r w:rsidRPr="006232A0">
              <w:rPr>
                <w:rStyle w:val="Hyperlink"/>
                <w:rFonts w:ascii="Arial" w:hAnsi="Arial" w:cs="Arial"/>
                <w:noProof/>
                <w:sz w:val="24"/>
                <w:szCs w:val="24"/>
              </w:rPr>
              <w:t>5.</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Definition of an adult at risk</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_Toc231817072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7</w:t>
            </w:r>
            <w:r w:rsidRPr="006232A0">
              <w:rPr>
                <w:rFonts w:ascii="Arial" w:hAnsi="Arial" w:cs="Arial"/>
                <w:noProof/>
                <w:webHidden/>
                <w:sz w:val="24"/>
                <w:szCs w:val="24"/>
              </w:rPr>
              <w:fldChar w:fldCharType="end"/>
            </w:r>
          </w:hyperlink>
        </w:p>
        <w:p w14:paraId="510DA080" w14:textId="4EC10DF0" w:rsidR="006232A0" w:rsidRPr="006232A0" w:rsidRDefault="006232A0">
          <w:pPr>
            <w:pStyle w:val="TOC1"/>
            <w:rPr>
              <w:rFonts w:ascii="Arial" w:hAnsi="Arial" w:cs="Arial"/>
              <w:noProof/>
              <w:kern w:val="2"/>
              <w:sz w:val="24"/>
              <w:szCs w:val="24"/>
              <w:lang w:val="en-GB" w:eastAsia="en-GB"/>
              <w14:ligatures w14:val="standardContextual"/>
            </w:rPr>
          </w:pPr>
          <w:hyperlink w:anchor="_Toc231817073" w:history="1">
            <w:r w:rsidRPr="006232A0">
              <w:rPr>
                <w:rStyle w:val="Hyperlink"/>
                <w:rFonts w:ascii="Arial" w:hAnsi="Arial" w:cs="Arial"/>
                <w:noProof/>
                <w:sz w:val="24"/>
                <w:szCs w:val="24"/>
              </w:rPr>
              <w:t>6.</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Definition of EFDSS staff</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_Toc231817073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8</w:t>
            </w:r>
            <w:r w:rsidRPr="006232A0">
              <w:rPr>
                <w:rFonts w:ascii="Arial" w:hAnsi="Arial" w:cs="Arial"/>
                <w:noProof/>
                <w:webHidden/>
                <w:sz w:val="24"/>
                <w:szCs w:val="24"/>
              </w:rPr>
              <w:fldChar w:fldCharType="end"/>
            </w:r>
          </w:hyperlink>
        </w:p>
        <w:p w14:paraId="12D331EF" w14:textId="439E5BF5" w:rsidR="006232A0" w:rsidRPr="006232A0" w:rsidRDefault="006232A0">
          <w:pPr>
            <w:pStyle w:val="TOC1"/>
            <w:rPr>
              <w:rFonts w:ascii="Arial" w:hAnsi="Arial" w:cs="Arial"/>
              <w:noProof/>
              <w:kern w:val="2"/>
              <w:sz w:val="24"/>
              <w:szCs w:val="24"/>
              <w:lang w:val="en-GB" w:eastAsia="en-GB"/>
              <w14:ligatures w14:val="standardContextual"/>
            </w:rPr>
          </w:pPr>
          <w:hyperlink w:anchor="_Toc231817074" w:history="1">
            <w:r w:rsidRPr="006232A0">
              <w:rPr>
                <w:rStyle w:val="Hyperlink"/>
                <w:rFonts w:ascii="Arial" w:hAnsi="Arial" w:cs="Arial"/>
                <w:noProof/>
                <w:sz w:val="24"/>
                <w:szCs w:val="24"/>
              </w:rPr>
              <w:t>7.</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Policy Aim</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_Toc231817074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8</w:t>
            </w:r>
            <w:r w:rsidRPr="006232A0">
              <w:rPr>
                <w:rFonts w:ascii="Arial" w:hAnsi="Arial" w:cs="Arial"/>
                <w:noProof/>
                <w:webHidden/>
                <w:sz w:val="24"/>
                <w:szCs w:val="24"/>
              </w:rPr>
              <w:fldChar w:fldCharType="end"/>
            </w:r>
          </w:hyperlink>
        </w:p>
        <w:p w14:paraId="4B2F52B9" w14:textId="1CAF2F52" w:rsidR="006232A0" w:rsidRPr="006232A0" w:rsidRDefault="006232A0">
          <w:pPr>
            <w:pStyle w:val="TOC1"/>
            <w:rPr>
              <w:rFonts w:ascii="Arial" w:hAnsi="Arial" w:cs="Arial"/>
              <w:noProof/>
              <w:kern w:val="2"/>
              <w:sz w:val="24"/>
              <w:szCs w:val="24"/>
              <w:lang w:val="en-GB" w:eastAsia="en-GB"/>
              <w14:ligatures w14:val="standardContextual"/>
            </w:rPr>
          </w:pPr>
          <w:hyperlink w:anchor="_Toc231817075" w:history="1">
            <w:r w:rsidRPr="006232A0">
              <w:rPr>
                <w:rStyle w:val="Hyperlink"/>
                <w:rFonts w:ascii="Arial" w:hAnsi="Arial" w:cs="Arial"/>
                <w:noProof/>
                <w:sz w:val="24"/>
                <w:szCs w:val="24"/>
              </w:rPr>
              <w:t>8.</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SAFEcic Recommendations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_Toc231817075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8</w:t>
            </w:r>
            <w:r w:rsidRPr="006232A0">
              <w:rPr>
                <w:rFonts w:ascii="Arial" w:hAnsi="Arial" w:cs="Arial"/>
                <w:noProof/>
                <w:webHidden/>
                <w:sz w:val="24"/>
                <w:szCs w:val="24"/>
              </w:rPr>
              <w:fldChar w:fldCharType="end"/>
            </w:r>
          </w:hyperlink>
        </w:p>
        <w:p w14:paraId="7185662F" w14:textId="3923F271" w:rsidR="006232A0" w:rsidRPr="006232A0" w:rsidRDefault="006232A0">
          <w:pPr>
            <w:pStyle w:val="TOC1"/>
            <w:rPr>
              <w:rFonts w:ascii="Arial" w:hAnsi="Arial" w:cs="Arial"/>
              <w:noProof/>
              <w:kern w:val="2"/>
              <w:sz w:val="24"/>
              <w:szCs w:val="24"/>
              <w:lang w:val="en-GB" w:eastAsia="en-GB"/>
              <w14:ligatures w14:val="standardContextual"/>
            </w:rPr>
          </w:pPr>
          <w:hyperlink w:anchor="_Toc231817076" w:history="1">
            <w:r w:rsidRPr="006232A0">
              <w:rPr>
                <w:rStyle w:val="Hyperlink"/>
                <w:rFonts w:ascii="Arial" w:hAnsi="Arial" w:cs="Arial"/>
                <w:noProof/>
                <w:sz w:val="24"/>
                <w:szCs w:val="24"/>
              </w:rPr>
              <w:t>9.</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EFDSS Designated Safeguarding Leads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_Toc231817076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9</w:t>
            </w:r>
            <w:r w:rsidRPr="006232A0">
              <w:rPr>
                <w:rFonts w:ascii="Arial" w:hAnsi="Arial" w:cs="Arial"/>
                <w:noProof/>
                <w:webHidden/>
                <w:sz w:val="24"/>
                <w:szCs w:val="24"/>
              </w:rPr>
              <w:fldChar w:fldCharType="end"/>
            </w:r>
          </w:hyperlink>
        </w:p>
        <w:p w14:paraId="25AE1741" w14:textId="5D1C8DB5" w:rsidR="006232A0" w:rsidRPr="006232A0" w:rsidRDefault="006232A0">
          <w:pPr>
            <w:pStyle w:val="TOC2"/>
            <w:rPr>
              <w:rFonts w:ascii="Arial" w:hAnsi="Arial" w:cs="Arial"/>
              <w:noProof/>
              <w:kern w:val="2"/>
              <w:sz w:val="24"/>
              <w:szCs w:val="24"/>
              <w:lang w:val="en-GB" w:eastAsia="en-GB"/>
              <w14:ligatures w14:val="standardContextual"/>
            </w:rPr>
          </w:pPr>
          <w:hyperlink w:anchor="_Toc231817077" w:history="1">
            <w:r w:rsidRPr="006232A0">
              <w:rPr>
                <w:rStyle w:val="Hyperlink"/>
                <w:rFonts w:ascii="Arial" w:hAnsi="Arial" w:cs="Arial"/>
                <w:noProof/>
                <w:sz w:val="24"/>
                <w:szCs w:val="24"/>
              </w:rPr>
              <w:t>EFDSS Designated Safeguarding Lead (DSL):</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_Toc231817077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9</w:t>
            </w:r>
            <w:r w:rsidRPr="006232A0">
              <w:rPr>
                <w:rFonts w:ascii="Arial" w:hAnsi="Arial" w:cs="Arial"/>
                <w:noProof/>
                <w:webHidden/>
                <w:sz w:val="24"/>
                <w:szCs w:val="24"/>
              </w:rPr>
              <w:fldChar w:fldCharType="end"/>
            </w:r>
          </w:hyperlink>
        </w:p>
        <w:p w14:paraId="22BEEDF5" w14:textId="24AFB03D" w:rsidR="006232A0" w:rsidRPr="006232A0" w:rsidRDefault="006232A0">
          <w:pPr>
            <w:pStyle w:val="TOC2"/>
            <w:rPr>
              <w:rFonts w:ascii="Arial" w:hAnsi="Arial" w:cs="Arial"/>
              <w:noProof/>
              <w:kern w:val="2"/>
              <w:sz w:val="24"/>
              <w:szCs w:val="24"/>
              <w:lang w:val="en-GB" w:eastAsia="en-GB"/>
              <w14:ligatures w14:val="standardContextual"/>
            </w:rPr>
          </w:pPr>
          <w:hyperlink w:anchor="_Toc231817078" w:history="1">
            <w:r w:rsidRPr="006232A0">
              <w:rPr>
                <w:rStyle w:val="Hyperlink"/>
                <w:rFonts w:ascii="Arial" w:hAnsi="Arial" w:cs="Arial"/>
                <w:noProof/>
                <w:sz w:val="24"/>
                <w:szCs w:val="24"/>
              </w:rPr>
              <w:t>EFDSS Deputy Safeguarding Leads: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_Toc231817078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9</w:t>
            </w:r>
            <w:r w:rsidRPr="006232A0">
              <w:rPr>
                <w:rFonts w:ascii="Arial" w:hAnsi="Arial" w:cs="Arial"/>
                <w:noProof/>
                <w:webHidden/>
                <w:sz w:val="24"/>
                <w:szCs w:val="24"/>
              </w:rPr>
              <w:fldChar w:fldCharType="end"/>
            </w:r>
          </w:hyperlink>
        </w:p>
        <w:p w14:paraId="11BBA593" w14:textId="4A7C7FE5" w:rsidR="006232A0" w:rsidRPr="006232A0" w:rsidRDefault="006232A0">
          <w:pPr>
            <w:pStyle w:val="TOC2"/>
            <w:rPr>
              <w:rFonts w:ascii="Arial" w:hAnsi="Arial" w:cs="Arial"/>
              <w:noProof/>
              <w:kern w:val="2"/>
              <w:sz w:val="24"/>
              <w:szCs w:val="24"/>
              <w:lang w:val="en-GB" w:eastAsia="en-GB"/>
              <w14:ligatures w14:val="standardContextual"/>
            </w:rPr>
          </w:pPr>
          <w:hyperlink w:anchor="_Toc231817079" w:history="1">
            <w:r w:rsidRPr="006232A0">
              <w:rPr>
                <w:rStyle w:val="Hyperlink"/>
                <w:rFonts w:ascii="Arial" w:hAnsi="Arial" w:cs="Arial"/>
                <w:noProof/>
                <w:sz w:val="24"/>
                <w:szCs w:val="24"/>
              </w:rPr>
              <w:t>Line of Accountability for Safeguarding</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_Toc231817079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9</w:t>
            </w:r>
            <w:r w:rsidRPr="006232A0">
              <w:rPr>
                <w:rFonts w:ascii="Arial" w:hAnsi="Arial" w:cs="Arial"/>
                <w:noProof/>
                <w:webHidden/>
                <w:sz w:val="24"/>
                <w:szCs w:val="24"/>
              </w:rPr>
              <w:fldChar w:fldCharType="end"/>
            </w:r>
          </w:hyperlink>
        </w:p>
        <w:p w14:paraId="66CBBC83" w14:textId="476C7881" w:rsidR="006232A0" w:rsidRPr="006232A0" w:rsidRDefault="006232A0">
          <w:pPr>
            <w:pStyle w:val="TOC2"/>
            <w:rPr>
              <w:rFonts w:ascii="Arial" w:hAnsi="Arial" w:cs="Arial"/>
              <w:noProof/>
              <w:kern w:val="2"/>
              <w:sz w:val="24"/>
              <w:szCs w:val="24"/>
              <w:lang w:val="en-GB" w:eastAsia="en-GB"/>
              <w14:ligatures w14:val="standardContextual"/>
            </w:rPr>
          </w:pPr>
          <w:hyperlink w:anchor="_Toc231817080" w:history="1">
            <w:r w:rsidRPr="006232A0">
              <w:rPr>
                <w:rStyle w:val="Hyperlink"/>
                <w:rFonts w:ascii="Arial" w:hAnsi="Arial" w:cs="Arial"/>
                <w:noProof/>
                <w:sz w:val="24"/>
                <w:szCs w:val="24"/>
              </w:rPr>
              <w:t>EFDSS Senior Leads for Safeguarding</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_Toc231817080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10</w:t>
            </w:r>
            <w:r w:rsidRPr="006232A0">
              <w:rPr>
                <w:rFonts w:ascii="Arial" w:hAnsi="Arial" w:cs="Arial"/>
                <w:noProof/>
                <w:webHidden/>
                <w:sz w:val="24"/>
                <w:szCs w:val="24"/>
              </w:rPr>
              <w:fldChar w:fldCharType="end"/>
            </w:r>
          </w:hyperlink>
        </w:p>
        <w:p w14:paraId="310BCBB3" w14:textId="66FA7EA1" w:rsidR="006232A0" w:rsidRPr="006232A0" w:rsidRDefault="006232A0">
          <w:pPr>
            <w:pStyle w:val="TOC1"/>
            <w:rPr>
              <w:rFonts w:ascii="Arial" w:hAnsi="Arial" w:cs="Arial"/>
              <w:noProof/>
              <w:kern w:val="2"/>
              <w:sz w:val="24"/>
              <w:szCs w:val="24"/>
              <w:lang w:val="en-GB" w:eastAsia="en-GB"/>
              <w14:ligatures w14:val="standardContextual"/>
            </w:rPr>
          </w:pPr>
          <w:hyperlink w:anchor="_Toc231817081" w:history="1">
            <w:r w:rsidRPr="006232A0">
              <w:rPr>
                <w:rStyle w:val="Hyperlink"/>
                <w:rFonts w:ascii="Arial" w:hAnsi="Arial" w:cs="Arial"/>
                <w:noProof/>
                <w:sz w:val="24"/>
                <w:szCs w:val="24"/>
              </w:rPr>
              <w:t>10.</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Why do we need a safeguarding policy?</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_Toc231817081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10</w:t>
            </w:r>
            <w:r w:rsidRPr="006232A0">
              <w:rPr>
                <w:rFonts w:ascii="Arial" w:hAnsi="Arial" w:cs="Arial"/>
                <w:noProof/>
                <w:webHidden/>
                <w:sz w:val="24"/>
                <w:szCs w:val="24"/>
              </w:rPr>
              <w:fldChar w:fldCharType="end"/>
            </w:r>
          </w:hyperlink>
        </w:p>
        <w:p w14:paraId="2C927143" w14:textId="2163E1E6" w:rsidR="006232A0" w:rsidRPr="006232A0" w:rsidRDefault="006232A0">
          <w:pPr>
            <w:pStyle w:val="TOC1"/>
            <w:rPr>
              <w:rFonts w:ascii="Arial" w:hAnsi="Arial" w:cs="Arial"/>
              <w:noProof/>
              <w:kern w:val="2"/>
              <w:sz w:val="24"/>
              <w:szCs w:val="24"/>
              <w:lang w:val="en-GB" w:eastAsia="en-GB"/>
              <w14:ligatures w14:val="standardContextual"/>
            </w:rPr>
          </w:pPr>
          <w:hyperlink w:anchor="_Toc231817082" w:history="1">
            <w:r w:rsidRPr="006232A0">
              <w:rPr>
                <w:rStyle w:val="Hyperlink"/>
                <w:rFonts w:ascii="Arial" w:hAnsi="Arial" w:cs="Arial"/>
                <w:noProof/>
                <w:sz w:val="24"/>
                <w:szCs w:val="24"/>
              </w:rPr>
              <w:t>11.</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Data protection</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_Toc231817082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10</w:t>
            </w:r>
            <w:r w:rsidRPr="006232A0">
              <w:rPr>
                <w:rFonts w:ascii="Arial" w:hAnsi="Arial" w:cs="Arial"/>
                <w:noProof/>
                <w:webHidden/>
                <w:sz w:val="24"/>
                <w:szCs w:val="24"/>
              </w:rPr>
              <w:fldChar w:fldCharType="end"/>
            </w:r>
          </w:hyperlink>
        </w:p>
        <w:p w14:paraId="090FEC03" w14:textId="256F4971" w:rsidR="006232A0" w:rsidRPr="006232A0" w:rsidRDefault="006232A0">
          <w:pPr>
            <w:pStyle w:val="TOC1"/>
            <w:rPr>
              <w:rFonts w:ascii="Arial" w:hAnsi="Arial" w:cs="Arial"/>
              <w:noProof/>
              <w:kern w:val="2"/>
              <w:sz w:val="24"/>
              <w:szCs w:val="24"/>
              <w:lang w:val="en-GB" w:eastAsia="en-GB"/>
              <w14:ligatures w14:val="standardContextual"/>
            </w:rPr>
          </w:pPr>
          <w:hyperlink w:anchor="_Toc231817083" w:history="1">
            <w:r w:rsidRPr="006232A0">
              <w:rPr>
                <w:rStyle w:val="Hyperlink"/>
                <w:rFonts w:ascii="Arial" w:hAnsi="Arial" w:cs="Arial"/>
                <w:noProof/>
                <w:sz w:val="24"/>
                <w:szCs w:val="24"/>
              </w:rPr>
              <w:t>12.</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Confidentiality</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_Toc231817083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11</w:t>
            </w:r>
            <w:r w:rsidRPr="006232A0">
              <w:rPr>
                <w:rFonts w:ascii="Arial" w:hAnsi="Arial" w:cs="Arial"/>
                <w:noProof/>
                <w:webHidden/>
                <w:sz w:val="24"/>
                <w:szCs w:val="24"/>
              </w:rPr>
              <w:fldChar w:fldCharType="end"/>
            </w:r>
          </w:hyperlink>
        </w:p>
        <w:p w14:paraId="42DDEC4E" w14:textId="06934329" w:rsidR="006232A0" w:rsidRPr="006232A0" w:rsidRDefault="006232A0">
          <w:pPr>
            <w:pStyle w:val="TOC1"/>
            <w:rPr>
              <w:rFonts w:ascii="Arial" w:hAnsi="Arial" w:cs="Arial"/>
              <w:noProof/>
              <w:kern w:val="2"/>
              <w:sz w:val="24"/>
              <w:szCs w:val="24"/>
              <w:lang w:val="en-GB" w:eastAsia="en-GB"/>
              <w14:ligatures w14:val="standardContextual"/>
            </w:rPr>
          </w:pPr>
          <w:hyperlink w:anchor="_Toc231817084" w:history="1">
            <w:r w:rsidRPr="006232A0">
              <w:rPr>
                <w:rStyle w:val="Hyperlink"/>
                <w:rFonts w:ascii="Arial" w:hAnsi="Arial" w:cs="Arial"/>
                <w:noProof/>
                <w:sz w:val="24"/>
                <w:szCs w:val="24"/>
              </w:rPr>
              <w:t>13.</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Whistleblowing</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_Toc231817084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11</w:t>
            </w:r>
            <w:r w:rsidRPr="006232A0">
              <w:rPr>
                <w:rFonts w:ascii="Arial" w:hAnsi="Arial" w:cs="Arial"/>
                <w:noProof/>
                <w:webHidden/>
                <w:sz w:val="24"/>
                <w:szCs w:val="24"/>
              </w:rPr>
              <w:fldChar w:fldCharType="end"/>
            </w:r>
          </w:hyperlink>
        </w:p>
        <w:p w14:paraId="56BF5589" w14:textId="4ACD07D4" w:rsidR="006232A0" w:rsidRPr="006232A0" w:rsidRDefault="006232A0">
          <w:pPr>
            <w:pStyle w:val="TOC1"/>
            <w:rPr>
              <w:rFonts w:ascii="Arial" w:hAnsi="Arial" w:cs="Arial"/>
              <w:noProof/>
              <w:kern w:val="2"/>
              <w:sz w:val="24"/>
              <w:szCs w:val="24"/>
              <w:lang w:val="en-GB" w:eastAsia="en-GB"/>
              <w14:ligatures w14:val="standardContextual"/>
            </w:rPr>
          </w:pPr>
          <w:hyperlink w:anchor="_Toc231817085" w:history="1">
            <w:r w:rsidRPr="006232A0">
              <w:rPr>
                <w:rStyle w:val="Hyperlink"/>
                <w:rFonts w:ascii="Arial" w:hAnsi="Arial" w:cs="Arial"/>
                <w:noProof/>
                <w:sz w:val="24"/>
                <w:szCs w:val="24"/>
              </w:rPr>
              <w:t>14.</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Information sharing</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_Toc231817085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11</w:t>
            </w:r>
            <w:r w:rsidRPr="006232A0">
              <w:rPr>
                <w:rFonts w:ascii="Arial" w:hAnsi="Arial" w:cs="Arial"/>
                <w:noProof/>
                <w:webHidden/>
                <w:sz w:val="24"/>
                <w:szCs w:val="24"/>
              </w:rPr>
              <w:fldChar w:fldCharType="end"/>
            </w:r>
          </w:hyperlink>
        </w:p>
        <w:p w14:paraId="05414383" w14:textId="7F36F392" w:rsidR="006232A0" w:rsidRPr="006232A0" w:rsidRDefault="006232A0">
          <w:pPr>
            <w:pStyle w:val="TOC1"/>
            <w:rPr>
              <w:rFonts w:ascii="Arial" w:hAnsi="Arial" w:cs="Arial"/>
              <w:noProof/>
              <w:kern w:val="2"/>
              <w:sz w:val="24"/>
              <w:szCs w:val="24"/>
              <w:lang w:val="en-GB" w:eastAsia="en-GB"/>
              <w14:ligatures w14:val="standardContextual"/>
            </w:rPr>
          </w:pPr>
          <w:hyperlink w:anchor="_Toc231817086" w:history="1">
            <w:r w:rsidRPr="006232A0">
              <w:rPr>
                <w:rStyle w:val="Hyperlink"/>
                <w:rFonts w:ascii="Arial" w:hAnsi="Arial" w:cs="Arial"/>
                <w:noProof/>
                <w:sz w:val="24"/>
                <w:szCs w:val="24"/>
              </w:rPr>
              <w:t>15.</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Safer recruitment</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_Toc231817086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12</w:t>
            </w:r>
            <w:r w:rsidRPr="006232A0">
              <w:rPr>
                <w:rFonts w:ascii="Arial" w:hAnsi="Arial" w:cs="Arial"/>
                <w:noProof/>
                <w:webHidden/>
                <w:sz w:val="24"/>
                <w:szCs w:val="24"/>
              </w:rPr>
              <w:fldChar w:fldCharType="end"/>
            </w:r>
          </w:hyperlink>
        </w:p>
        <w:p w14:paraId="33C7AACB" w14:textId="66595E18" w:rsidR="006232A0" w:rsidRPr="006232A0" w:rsidRDefault="006232A0">
          <w:pPr>
            <w:pStyle w:val="TOC2"/>
            <w:rPr>
              <w:rFonts w:ascii="Arial" w:hAnsi="Arial" w:cs="Arial"/>
              <w:noProof/>
              <w:kern w:val="2"/>
              <w:sz w:val="24"/>
              <w:szCs w:val="24"/>
              <w:lang w:val="en-GB" w:eastAsia="en-GB"/>
              <w14:ligatures w14:val="standardContextual"/>
            </w:rPr>
          </w:pPr>
          <w:hyperlink w:anchor="_Toc231817087" w:history="1">
            <w:r w:rsidRPr="006232A0">
              <w:rPr>
                <w:rStyle w:val="Hyperlink"/>
                <w:rFonts w:ascii="Arial" w:hAnsi="Arial" w:cs="Arial"/>
                <w:noProof/>
                <w:sz w:val="24"/>
                <w:szCs w:val="24"/>
              </w:rPr>
              <w:t>Employees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_Toc231817087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12</w:t>
            </w:r>
            <w:r w:rsidRPr="006232A0">
              <w:rPr>
                <w:rFonts w:ascii="Arial" w:hAnsi="Arial" w:cs="Arial"/>
                <w:noProof/>
                <w:webHidden/>
                <w:sz w:val="24"/>
                <w:szCs w:val="24"/>
              </w:rPr>
              <w:fldChar w:fldCharType="end"/>
            </w:r>
          </w:hyperlink>
        </w:p>
        <w:p w14:paraId="0DEFFC0D" w14:textId="1D495FEE" w:rsidR="006232A0" w:rsidRPr="006232A0" w:rsidRDefault="006232A0">
          <w:pPr>
            <w:pStyle w:val="TOC2"/>
            <w:rPr>
              <w:rFonts w:ascii="Arial" w:hAnsi="Arial" w:cs="Arial"/>
              <w:noProof/>
              <w:kern w:val="2"/>
              <w:sz w:val="24"/>
              <w:szCs w:val="24"/>
              <w:lang w:val="en-GB" w:eastAsia="en-GB"/>
              <w14:ligatures w14:val="standardContextual"/>
            </w:rPr>
          </w:pPr>
          <w:hyperlink w:anchor="_Toc231817088" w:history="1">
            <w:r w:rsidRPr="006232A0">
              <w:rPr>
                <w:rStyle w:val="Hyperlink"/>
                <w:rFonts w:ascii="Arial" w:hAnsi="Arial" w:cs="Arial"/>
                <w:noProof/>
                <w:sz w:val="24"/>
                <w:szCs w:val="24"/>
              </w:rPr>
              <w:t>Freelance staff</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_Toc231817088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13</w:t>
            </w:r>
            <w:r w:rsidRPr="006232A0">
              <w:rPr>
                <w:rFonts w:ascii="Arial" w:hAnsi="Arial" w:cs="Arial"/>
                <w:noProof/>
                <w:webHidden/>
                <w:sz w:val="24"/>
                <w:szCs w:val="24"/>
              </w:rPr>
              <w:fldChar w:fldCharType="end"/>
            </w:r>
          </w:hyperlink>
        </w:p>
        <w:p w14:paraId="4AA52B14" w14:textId="220B031C" w:rsidR="006232A0" w:rsidRPr="006232A0" w:rsidRDefault="006232A0">
          <w:pPr>
            <w:pStyle w:val="TOC2"/>
            <w:rPr>
              <w:rFonts w:ascii="Arial" w:hAnsi="Arial" w:cs="Arial"/>
              <w:noProof/>
              <w:kern w:val="2"/>
              <w:sz w:val="24"/>
              <w:szCs w:val="24"/>
              <w:lang w:val="en-GB" w:eastAsia="en-GB"/>
              <w14:ligatures w14:val="standardContextual"/>
            </w:rPr>
          </w:pPr>
          <w:hyperlink w:anchor="_Toc231817089" w:history="1">
            <w:r w:rsidRPr="006232A0">
              <w:rPr>
                <w:rStyle w:val="Hyperlink"/>
                <w:rFonts w:ascii="Arial" w:hAnsi="Arial" w:cs="Arial"/>
                <w:noProof/>
                <w:sz w:val="24"/>
                <w:szCs w:val="24"/>
              </w:rPr>
              <w:t>University and college students on placement</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_Toc231817089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14</w:t>
            </w:r>
            <w:r w:rsidRPr="006232A0">
              <w:rPr>
                <w:rFonts w:ascii="Arial" w:hAnsi="Arial" w:cs="Arial"/>
                <w:noProof/>
                <w:webHidden/>
                <w:sz w:val="24"/>
                <w:szCs w:val="24"/>
              </w:rPr>
              <w:fldChar w:fldCharType="end"/>
            </w:r>
          </w:hyperlink>
        </w:p>
        <w:p w14:paraId="3D728C7C" w14:textId="55CA5514" w:rsidR="006232A0" w:rsidRPr="006232A0" w:rsidRDefault="006232A0">
          <w:pPr>
            <w:pStyle w:val="TOC2"/>
            <w:rPr>
              <w:rFonts w:ascii="Arial" w:hAnsi="Arial" w:cs="Arial"/>
              <w:noProof/>
              <w:kern w:val="2"/>
              <w:sz w:val="24"/>
              <w:szCs w:val="24"/>
              <w:lang w:val="en-GB" w:eastAsia="en-GB"/>
              <w14:ligatures w14:val="standardContextual"/>
            </w:rPr>
          </w:pPr>
          <w:hyperlink w:anchor="_Toc231817090" w:history="1">
            <w:r w:rsidRPr="006232A0">
              <w:rPr>
                <w:rStyle w:val="Hyperlink"/>
                <w:rFonts w:ascii="Arial" w:hAnsi="Arial" w:cs="Arial"/>
                <w:noProof/>
                <w:sz w:val="24"/>
                <w:szCs w:val="24"/>
              </w:rPr>
              <w:t>School work experience</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_Toc231817090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14</w:t>
            </w:r>
            <w:r w:rsidRPr="006232A0">
              <w:rPr>
                <w:rFonts w:ascii="Arial" w:hAnsi="Arial" w:cs="Arial"/>
                <w:noProof/>
                <w:webHidden/>
                <w:sz w:val="24"/>
                <w:szCs w:val="24"/>
              </w:rPr>
              <w:fldChar w:fldCharType="end"/>
            </w:r>
          </w:hyperlink>
        </w:p>
        <w:p w14:paraId="6E84524D" w14:textId="7D763952" w:rsidR="006232A0" w:rsidRPr="006232A0" w:rsidRDefault="006232A0">
          <w:pPr>
            <w:pStyle w:val="TOC2"/>
            <w:rPr>
              <w:rFonts w:ascii="Arial" w:hAnsi="Arial" w:cs="Arial"/>
              <w:noProof/>
              <w:kern w:val="2"/>
              <w:sz w:val="24"/>
              <w:szCs w:val="24"/>
              <w:lang w:val="en-GB" w:eastAsia="en-GB"/>
              <w14:ligatures w14:val="standardContextual"/>
            </w:rPr>
          </w:pPr>
          <w:hyperlink w:anchor="_Toc231817091" w:history="1">
            <w:r w:rsidRPr="006232A0">
              <w:rPr>
                <w:rStyle w:val="Hyperlink"/>
                <w:rFonts w:ascii="Arial" w:hAnsi="Arial" w:cs="Arial"/>
                <w:noProof/>
                <w:sz w:val="24"/>
                <w:szCs w:val="24"/>
              </w:rPr>
              <w:t>Volunteers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_Toc231817091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14</w:t>
            </w:r>
            <w:r w:rsidRPr="006232A0">
              <w:rPr>
                <w:rFonts w:ascii="Arial" w:hAnsi="Arial" w:cs="Arial"/>
                <w:noProof/>
                <w:webHidden/>
                <w:sz w:val="24"/>
                <w:szCs w:val="24"/>
              </w:rPr>
              <w:fldChar w:fldCharType="end"/>
            </w:r>
          </w:hyperlink>
        </w:p>
        <w:p w14:paraId="65564B55" w14:textId="5D518C43" w:rsidR="006232A0" w:rsidRPr="006232A0" w:rsidRDefault="006232A0">
          <w:pPr>
            <w:pStyle w:val="TOC2"/>
            <w:rPr>
              <w:rFonts w:ascii="Arial" w:hAnsi="Arial" w:cs="Arial"/>
              <w:noProof/>
              <w:kern w:val="2"/>
              <w:sz w:val="24"/>
              <w:szCs w:val="24"/>
              <w:lang w:val="en-GB" w:eastAsia="en-GB"/>
              <w14:ligatures w14:val="standardContextual"/>
            </w:rPr>
          </w:pPr>
          <w:hyperlink w:anchor="_Toc231817092" w:history="1">
            <w:r w:rsidRPr="006232A0">
              <w:rPr>
                <w:rStyle w:val="Hyperlink"/>
                <w:rFonts w:ascii="Arial" w:hAnsi="Arial" w:cs="Arial"/>
                <w:noProof/>
                <w:sz w:val="24"/>
                <w:szCs w:val="24"/>
              </w:rPr>
              <w:t>Trustees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_Toc231817092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15</w:t>
            </w:r>
            <w:r w:rsidRPr="006232A0">
              <w:rPr>
                <w:rFonts w:ascii="Arial" w:hAnsi="Arial" w:cs="Arial"/>
                <w:noProof/>
                <w:webHidden/>
                <w:sz w:val="24"/>
                <w:szCs w:val="24"/>
              </w:rPr>
              <w:fldChar w:fldCharType="end"/>
            </w:r>
          </w:hyperlink>
        </w:p>
        <w:p w14:paraId="3A94E35B" w14:textId="53AD0E72" w:rsidR="006232A0" w:rsidRPr="006232A0" w:rsidRDefault="006232A0">
          <w:pPr>
            <w:pStyle w:val="TOC2"/>
            <w:rPr>
              <w:rFonts w:ascii="Arial" w:hAnsi="Arial" w:cs="Arial"/>
              <w:noProof/>
              <w:kern w:val="2"/>
              <w:sz w:val="24"/>
              <w:szCs w:val="24"/>
              <w:lang w:val="en-GB" w:eastAsia="en-GB"/>
              <w14:ligatures w14:val="standardContextual"/>
            </w:rPr>
          </w:pPr>
          <w:hyperlink w:anchor="_Toc231817093" w:history="1">
            <w:r w:rsidRPr="006232A0">
              <w:rPr>
                <w:rStyle w:val="Hyperlink"/>
                <w:rFonts w:ascii="Arial" w:hAnsi="Arial" w:cs="Arial"/>
                <w:noProof/>
                <w:sz w:val="24"/>
                <w:szCs w:val="24"/>
              </w:rPr>
              <w:t>Disclosure and Barring Checks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_Toc231817093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15</w:t>
            </w:r>
            <w:r w:rsidRPr="006232A0">
              <w:rPr>
                <w:rFonts w:ascii="Arial" w:hAnsi="Arial" w:cs="Arial"/>
                <w:noProof/>
                <w:webHidden/>
                <w:sz w:val="24"/>
                <w:szCs w:val="24"/>
              </w:rPr>
              <w:fldChar w:fldCharType="end"/>
            </w:r>
          </w:hyperlink>
        </w:p>
        <w:p w14:paraId="7CE2EDFA" w14:textId="3275B20D" w:rsidR="006232A0" w:rsidRPr="006232A0" w:rsidRDefault="006232A0">
          <w:pPr>
            <w:pStyle w:val="TOC1"/>
            <w:rPr>
              <w:rFonts w:ascii="Arial" w:hAnsi="Arial" w:cs="Arial"/>
              <w:noProof/>
              <w:kern w:val="2"/>
              <w:sz w:val="24"/>
              <w:szCs w:val="24"/>
              <w:lang w:val="en-GB" w:eastAsia="en-GB"/>
              <w14:ligatures w14:val="standardContextual"/>
            </w:rPr>
          </w:pPr>
          <w:hyperlink w:anchor="_Toc231817094" w:history="1">
            <w:r w:rsidRPr="006232A0">
              <w:rPr>
                <w:rStyle w:val="Hyperlink"/>
                <w:rFonts w:ascii="Arial" w:hAnsi="Arial" w:cs="Arial"/>
                <w:noProof/>
                <w:sz w:val="24"/>
                <w:szCs w:val="24"/>
              </w:rPr>
              <w:t>16.</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Induction and training</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_Toc231817094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17</w:t>
            </w:r>
            <w:r w:rsidRPr="006232A0">
              <w:rPr>
                <w:rFonts w:ascii="Arial" w:hAnsi="Arial" w:cs="Arial"/>
                <w:noProof/>
                <w:webHidden/>
                <w:sz w:val="24"/>
                <w:szCs w:val="24"/>
              </w:rPr>
              <w:fldChar w:fldCharType="end"/>
            </w:r>
          </w:hyperlink>
        </w:p>
        <w:p w14:paraId="28D07A72" w14:textId="6F04FF96" w:rsidR="006232A0" w:rsidRPr="006232A0" w:rsidRDefault="006232A0">
          <w:pPr>
            <w:pStyle w:val="TOC1"/>
            <w:rPr>
              <w:rFonts w:ascii="Arial" w:hAnsi="Arial" w:cs="Arial"/>
              <w:noProof/>
              <w:kern w:val="2"/>
              <w:sz w:val="24"/>
              <w:szCs w:val="24"/>
              <w:lang w:val="en-GB" w:eastAsia="en-GB"/>
              <w14:ligatures w14:val="standardContextual"/>
            </w:rPr>
          </w:pPr>
          <w:hyperlink w:anchor="_Toc231817095" w:history="1">
            <w:r w:rsidRPr="006232A0">
              <w:rPr>
                <w:rStyle w:val="Hyperlink"/>
                <w:rFonts w:ascii="Arial" w:hAnsi="Arial" w:cs="Arial"/>
                <w:noProof/>
                <w:sz w:val="24"/>
                <w:szCs w:val="24"/>
              </w:rPr>
              <w:t>17.</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Consent</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_Toc231817095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18</w:t>
            </w:r>
            <w:r w:rsidRPr="006232A0">
              <w:rPr>
                <w:rFonts w:ascii="Arial" w:hAnsi="Arial" w:cs="Arial"/>
                <w:noProof/>
                <w:webHidden/>
                <w:sz w:val="24"/>
                <w:szCs w:val="24"/>
              </w:rPr>
              <w:fldChar w:fldCharType="end"/>
            </w:r>
          </w:hyperlink>
        </w:p>
        <w:p w14:paraId="60F62D2C" w14:textId="0C9A76A2" w:rsidR="006232A0" w:rsidRPr="006232A0" w:rsidRDefault="006232A0">
          <w:pPr>
            <w:pStyle w:val="TOC1"/>
            <w:rPr>
              <w:rFonts w:ascii="Arial" w:hAnsi="Arial" w:cs="Arial"/>
              <w:noProof/>
              <w:kern w:val="2"/>
              <w:sz w:val="24"/>
              <w:szCs w:val="24"/>
              <w:lang w:val="en-GB" w:eastAsia="en-GB"/>
              <w14:ligatures w14:val="standardContextual"/>
            </w:rPr>
          </w:pPr>
          <w:hyperlink w:anchor="_Toc231817096" w:history="1">
            <w:r w:rsidRPr="006232A0">
              <w:rPr>
                <w:rStyle w:val="Hyperlink"/>
                <w:rFonts w:ascii="Arial" w:hAnsi="Arial" w:cs="Arial"/>
                <w:noProof/>
                <w:sz w:val="24"/>
                <w:szCs w:val="24"/>
              </w:rPr>
              <w:t>18.</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Safe deployment of staff</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_Toc231817096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18</w:t>
            </w:r>
            <w:r w:rsidRPr="006232A0">
              <w:rPr>
                <w:rFonts w:ascii="Arial" w:hAnsi="Arial" w:cs="Arial"/>
                <w:noProof/>
                <w:webHidden/>
                <w:sz w:val="24"/>
                <w:szCs w:val="24"/>
              </w:rPr>
              <w:fldChar w:fldCharType="end"/>
            </w:r>
          </w:hyperlink>
        </w:p>
        <w:p w14:paraId="5F2FCEF1" w14:textId="4DCB196A" w:rsidR="006232A0" w:rsidRPr="006232A0" w:rsidRDefault="006232A0">
          <w:pPr>
            <w:pStyle w:val="TOC1"/>
            <w:rPr>
              <w:rFonts w:ascii="Arial" w:hAnsi="Arial" w:cs="Arial"/>
              <w:noProof/>
              <w:kern w:val="2"/>
              <w:sz w:val="24"/>
              <w:szCs w:val="24"/>
              <w:lang w:val="en-GB" w:eastAsia="en-GB"/>
              <w14:ligatures w14:val="standardContextual"/>
            </w:rPr>
          </w:pPr>
          <w:hyperlink w:anchor="_Toc231817097" w:history="1">
            <w:r w:rsidRPr="006232A0">
              <w:rPr>
                <w:rStyle w:val="Hyperlink"/>
                <w:rFonts w:ascii="Arial" w:hAnsi="Arial" w:cs="Arial"/>
                <w:noProof/>
                <w:sz w:val="24"/>
                <w:szCs w:val="24"/>
              </w:rPr>
              <w:t>19.</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Staff ratios to children and adults at risk</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_Toc231817097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18</w:t>
            </w:r>
            <w:r w:rsidRPr="006232A0">
              <w:rPr>
                <w:rFonts w:ascii="Arial" w:hAnsi="Arial" w:cs="Arial"/>
                <w:noProof/>
                <w:webHidden/>
                <w:sz w:val="24"/>
                <w:szCs w:val="24"/>
              </w:rPr>
              <w:fldChar w:fldCharType="end"/>
            </w:r>
          </w:hyperlink>
        </w:p>
        <w:p w14:paraId="4822EB36" w14:textId="02D8E692" w:rsidR="006232A0" w:rsidRPr="006232A0" w:rsidRDefault="006232A0">
          <w:pPr>
            <w:pStyle w:val="TOC1"/>
            <w:rPr>
              <w:rFonts w:ascii="Arial" w:hAnsi="Arial" w:cs="Arial"/>
              <w:noProof/>
              <w:kern w:val="2"/>
              <w:sz w:val="24"/>
              <w:szCs w:val="24"/>
              <w:lang w:val="en-GB" w:eastAsia="en-GB"/>
              <w14:ligatures w14:val="standardContextual"/>
            </w:rPr>
          </w:pPr>
          <w:hyperlink w:anchor="_Toc231817098" w:history="1">
            <w:r w:rsidRPr="006232A0">
              <w:rPr>
                <w:rStyle w:val="Hyperlink"/>
                <w:rFonts w:ascii="Arial" w:hAnsi="Arial" w:cs="Arial"/>
                <w:noProof/>
                <w:sz w:val="24"/>
                <w:szCs w:val="24"/>
              </w:rPr>
              <w:t>20.</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Lone and one-to-one working</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_Toc231817098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18</w:t>
            </w:r>
            <w:r w:rsidRPr="006232A0">
              <w:rPr>
                <w:rFonts w:ascii="Arial" w:hAnsi="Arial" w:cs="Arial"/>
                <w:noProof/>
                <w:webHidden/>
                <w:sz w:val="24"/>
                <w:szCs w:val="24"/>
              </w:rPr>
              <w:fldChar w:fldCharType="end"/>
            </w:r>
          </w:hyperlink>
        </w:p>
        <w:p w14:paraId="7EA65386" w14:textId="70E87187" w:rsidR="006232A0" w:rsidRPr="006232A0" w:rsidRDefault="006232A0">
          <w:pPr>
            <w:pStyle w:val="TOC1"/>
            <w:rPr>
              <w:rFonts w:ascii="Arial" w:hAnsi="Arial" w:cs="Arial"/>
              <w:noProof/>
              <w:kern w:val="2"/>
              <w:sz w:val="24"/>
              <w:szCs w:val="24"/>
              <w:lang w:val="en-GB" w:eastAsia="en-GB"/>
              <w14:ligatures w14:val="standardContextual"/>
            </w:rPr>
          </w:pPr>
          <w:hyperlink w:anchor="_Toc231817099" w:history="1">
            <w:r w:rsidRPr="006232A0">
              <w:rPr>
                <w:rStyle w:val="Hyperlink"/>
                <w:rFonts w:ascii="Arial" w:hAnsi="Arial" w:cs="Arial"/>
                <w:noProof/>
                <w:sz w:val="24"/>
                <w:szCs w:val="24"/>
              </w:rPr>
              <w:t>21.</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Home visits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_Toc231817099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19</w:t>
            </w:r>
            <w:r w:rsidRPr="006232A0">
              <w:rPr>
                <w:rFonts w:ascii="Arial" w:hAnsi="Arial" w:cs="Arial"/>
                <w:noProof/>
                <w:webHidden/>
                <w:sz w:val="24"/>
                <w:szCs w:val="24"/>
              </w:rPr>
              <w:fldChar w:fldCharType="end"/>
            </w:r>
          </w:hyperlink>
        </w:p>
        <w:p w14:paraId="4DDF44DF" w14:textId="3DC2A79A" w:rsidR="006232A0" w:rsidRPr="006232A0" w:rsidRDefault="006232A0">
          <w:pPr>
            <w:pStyle w:val="TOC1"/>
            <w:rPr>
              <w:rFonts w:ascii="Arial" w:hAnsi="Arial" w:cs="Arial"/>
              <w:noProof/>
              <w:kern w:val="2"/>
              <w:sz w:val="24"/>
              <w:szCs w:val="24"/>
              <w:lang w:val="en-GB" w:eastAsia="en-GB"/>
              <w14:ligatures w14:val="standardContextual"/>
            </w:rPr>
          </w:pPr>
          <w:hyperlink w:anchor="_Toc231817100" w:history="1">
            <w:r w:rsidRPr="006232A0">
              <w:rPr>
                <w:rStyle w:val="Hyperlink"/>
                <w:rFonts w:ascii="Arial" w:hAnsi="Arial" w:cs="Arial"/>
                <w:noProof/>
                <w:sz w:val="24"/>
                <w:szCs w:val="24"/>
              </w:rPr>
              <w:t>22.</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Young people or adults at risk who work in our organisation</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_Toc231817100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19</w:t>
            </w:r>
            <w:r w:rsidRPr="006232A0">
              <w:rPr>
                <w:rFonts w:ascii="Arial" w:hAnsi="Arial" w:cs="Arial"/>
                <w:noProof/>
                <w:webHidden/>
                <w:sz w:val="24"/>
                <w:szCs w:val="24"/>
              </w:rPr>
              <w:fldChar w:fldCharType="end"/>
            </w:r>
          </w:hyperlink>
        </w:p>
        <w:p w14:paraId="09620F55" w14:textId="12EFBDE9" w:rsidR="006232A0" w:rsidRPr="006232A0" w:rsidRDefault="006232A0">
          <w:pPr>
            <w:pStyle w:val="TOC1"/>
            <w:rPr>
              <w:rFonts w:ascii="Arial" w:hAnsi="Arial" w:cs="Arial"/>
              <w:noProof/>
              <w:kern w:val="2"/>
              <w:sz w:val="24"/>
              <w:szCs w:val="24"/>
              <w:lang w:val="en-GB" w:eastAsia="en-GB"/>
              <w14:ligatures w14:val="standardContextual"/>
            </w:rPr>
          </w:pPr>
          <w:hyperlink w:anchor="_Toc231817101" w:history="1">
            <w:r w:rsidRPr="006232A0">
              <w:rPr>
                <w:rStyle w:val="Hyperlink"/>
                <w:rFonts w:ascii="Arial" w:hAnsi="Arial" w:cs="Arial"/>
                <w:noProof/>
                <w:sz w:val="24"/>
                <w:szCs w:val="24"/>
              </w:rPr>
              <w:t>23.</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Organisations hiring space at Cecil Sharp House</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_Toc231817101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20</w:t>
            </w:r>
            <w:r w:rsidRPr="006232A0">
              <w:rPr>
                <w:rFonts w:ascii="Arial" w:hAnsi="Arial" w:cs="Arial"/>
                <w:noProof/>
                <w:webHidden/>
                <w:sz w:val="24"/>
                <w:szCs w:val="24"/>
              </w:rPr>
              <w:fldChar w:fldCharType="end"/>
            </w:r>
          </w:hyperlink>
        </w:p>
        <w:p w14:paraId="11F2EE13" w14:textId="62AA8026" w:rsidR="006232A0" w:rsidRPr="006232A0" w:rsidRDefault="006232A0">
          <w:pPr>
            <w:pStyle w:val="TOC1"/>
            <w:rPr>
              <w:rFonts w:ascii="Arial" w:hAnsi="Arial" w:cs="Arial"/>
              <w:noProof/>
              <w:kern w:val="2"/>
              <w:sz w:val="24"/>
              <w:szCs w:val="24"/>
              <w:lang w:val="en-GB" w:eastAsia="en-GB"/>
              <w14:ligatures w14:val="standardContextual"/>
            </w:rPr>
          </w:pPr>
          <w:hyperlink w:anchor="_Toc231817102" w:history="1">
            <w:r w:rsidRPr="006232A0">
              <w:rPr>
                <w:rStyle w:val="Hyperlink"/>
                <w:rFonts w:ascii="Arial" w:hAnsi="Arial" w:cs="Arial"/>
                <w:noProof/>
                <w:sz w:val="24"/>
                <w:szCs w:val="24"/>
              </w:rPr>
              <w:t>24.</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Performances by children and young people</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_Toc231817102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20</w:t>
            </w:r>
            <w:r w:rsidRPr="006232A0">
              <w:rPr>
                <w:rFonts w:ascii="Arial" w:hAnsi="Arial" w:cs="Arial"/>
                <w:noProof/>
                <w:webHidden/>
                <w:sz w:val="24"/>
                <w:szCs w:val="24"/>
              </w:rPr>
              <w:fldChar w:fldCharType="end"/>
            </w:r>
          </w:hyperlink>
        </w:p>
        <w:p w14:paraId="2FA3F93D" w14:textId="0C0629FE" w:rsidR="006232A0" w:rsidRPr="006232A0" w:rsidRDefault="006232A0">
          <w:pPr>
            <w:pStyle w:val="TOC2"/>
            <w:rPr>
              <w:rFonts w:ascii="Arial" w:hAnsi="Arial" w:cs="Arial"/>
              <w:noProof/>
              <w:kern w:val="2"/>
              <w:sz w:val="24"/>
              <w:szCs w:val="24"/>
              <w:lang w:val="en-GB" w:eastAsia="en-GB"/>
              <w14:ligatures w14:val="standardContextual"/>
            </w:rPr>
          </w:pPr>
          <w:hyperlink w:anchor="_Toc231817103" w:history="1">
            <w:r w:rsidRPr="006232A0">
              <w:rPr>
                <w:rStyle w:val="Hyperlink"/>
                <w:rFonts w:ascii="Arial" w:hAnsi="Arial" w:cs="Arial"/>
                <w:noProof/>
                <w:sz w:val="24"/>
                <w:szCs w:val="24"/>
              </w:rPr>
              <w:t>Child performance licensing</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_Toc231817103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20</w:t>
            </w:r>
            <w:r w:rsidRPr="006232A0">
              <w:rPr>
                <w:rFonts w:ascii="Arial" w:hAnsi="Arial" w:cs="Arial"/>
                <w:noProof/>
                <w:webHidden/>
                <w:sz w:val="24"/>
                <w:szCs w:val="24"/>
              </w:rPr>
              <w:fldChar w:fldCharType="end"/>
            </w:r>
          </w:hyperlink>
        </w:p>
        <w:p w14:paraId="409D64B0" w14:textId="2779F463" w:rsidR="006232A0" w:rsidRPr="006232A0" w:rsidRDefault="006232A0">
          <w:pPr>
            <w:pStyle w:val="TOC2"/>
            <w:rPr>
              <w:rFonts w:ascii="Arial" w:hAnsi="Arial" w:cs="Arial"/>
              <w:noProof/>
              <w:kern w:val="2"/>
              <w:sz w:val="24"/>
              <w:szCs w:val="24"/>
              <w:lang w:val="en-GB" w:eastAsia="en-GB"/>
              <w14:ligatures w14:val="standardContextual"/>
            </w:rPr>
          </w:pPr>
          <w:hyperlink w:anchor="_Toc231817104" w:history="1">
            <w:r w:rsidRPr="006232A0">
              <w:rPr>
                <w:rStyle w:val="Hyperlink"/>
                <w:rFonts w:ascii="Arial" w:hAnsi="Arial" w:cs="Arial"/>
                <w:noProof/>
                <w:sz w:val="24"/>
                <w:szCs w:val="24"/>
              </w:rPr>
              <w:t>EFDSS’ BOPA</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_Toc231817104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21</w:t>
            </w:r>
            <w:r w:rsidRPr="006232A0">
              <w:rPr>
                <w:rFonts w:ascii="Arial" w:hAnsi="Arial" w:cs="Arial"/>
                <w:noProof/>
                <w:webHidden/>
                <w:sz w:val="24"/>
                <w:szCs w:val="24"/>
              </w:rPr>
              <w:fldChar w:fldCharType="end"/>
            </w:r>
          </w:hyperlink>
        </w:p>
        <w:p w14:paraId="712C915F" w14:textId="6C98E662" w:rsidR="006232A0" w:rsidRPr="006232A0" w:rsidRDefault="006232A0">
          <w:pPr>
            <w:pStyle w:val="TOC2"/>
            <w:rPr>
              <w:rFonts w:ascii="Arial" w:hAnsi="Arial" w:cs="Arial"/>
              <w:noProof/>
              <w:kern w:val="2"/>
              <w:sz w:val="24"/>
              <w:szCs w:val="24"/>
              <w:lang w:val="en-GB" w:eastAsia="en-GB"/>
              <w14:ligatures w14:val="standardContextual"/>
            </w:rPr>
          </w:pPr>
          <w:hyperlink w:anchor="_Toc231817105" w:history="1">
            <w:r w:rsidRPr="006232A0">
              <w:rPr>
                <w:rStyle w:val="Hyperlink"/>
                <w:rFonts w:ascii="Arial" w:hAnsi="Arial" w:cs="Arial"/>
                <w:noProof/>
                <w:sz w:val="24"/>
                <w:szCs w:val="24"/>
              </w:rPr>
              <w:t>Licensed child chaperones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_Toc231817105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21</w:t>
            </w:r>
            <w:r w:rsidRPr="006232A0">
              <w:rPr>
                <w:rFonts w:ascii="Arial" w:hAnsi="Arial" w:cs="Arial"/>
                <w:noProof/>
                <w:webHidden/>
                <w:sz w:val="24"/>
                <w:szCs w:val="24"/>
              </w:rPr>
              <w:fldChar w:fldCharType="end"/>
            </w:r>
          </w:hyperlink>
        </w:p>
        <w:p w14:paraId="55D1D6C2" w14:textId="5D447635" w:rsidR="006232A0" w:rsidRPr="006232A0" w:rsidRDefault="006232A0">
          <w:pPr>
            <w:pStyle w:val="TOC1"/>
            <w:rPr>
              <w:rFonts w:ascii="Arial" w:hAnsi="Arial" w:cs="Arial"/>
              <w:noProof/>
              <w:kern w:val="2"/>
              <w:sz w:val="24"/>
              <w:szCs w:val="24"/>
              <w:lang w:val="en-GB" w:eastAsia="en-GB"/>
              <w14:ligatures w14:val="standardContextual"/>
            </w:rPr>
          </w:pPr>
          <w:hyperlink w:anchor="_Toc231817106" w:history="1">
            <w:r w:rsidRPr="006232A0">
              <w:rPr>
                <w:rStyle w:val="Hyperlink"/>
                <w:rFonts w:ascii="Arial" w:hAnsi="Arial" w:cs="Arial"/>
                <w:noProof/>
                <w:sz w:val="24"/>
                <w:szCs w:val="24"/>
              </w:rPr>
              <w:t>25.</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Code of Conduct</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_Toc231817106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22</w:t>
            </w:r>
            <w:r w:rsidRPr="006232A0">
              <w:rPr>
                <w:rFonts w:ascii="Arial" w:hAnsi="Arial" w:cs="Arial"/>
                <w:noProof/>
                <w:webHidden/>
                <w:sz w:val="24"/>
                <w:szCs w:val="24"/>
              </w:rPr>
              <w:fldChar w:fldCharType="end"/>
            </w:r>
          </w:hyperlink>
        </w:p>
        <w:p w14:paraId="6E28A405" w14:textId="5CB08402" w:rsidR="006232A0" w:rsidRPr="006232A0" w:rsidRDefault="006232A0">
          <w:pPr>
            <w:pStyle w:val="TOC2"/>
            <w:rPr>
              <w:rFonts w:ascii="Arial" w:hAnsi="Arial" w:cs="Arial"/>
              <w:noProof/>
              <w:kern w:val="2"/>
              <w:sz w:val="24"/>
              <w:szCs w:val="24"/>
              <w:lang w:val="en-GB" w:eastAsia="en-GB"/>
              <w14:ligatures w14:val="standardContextual"/>
            </w:rPr>
          </w:pPr>
          <w:hyperlink w:anchor="_Toc231817107" w:history="1">
            <w:r w:rsidRPr="006232A0">
              <w:rPr>
                <w:rStyle w:val="Hyperlink"/>
                <w:rFonts w:ascii="Arial" w:hAnsi="Arial" w:cs="Arial"/>
                <w:noProof/>
                <w:sz w:val="24"/>
                <w:szCs w:val="24"/>
              </w:rPr>
              <w:t>Guidelines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_Toc231817107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23</w:t>
            </w:r>
            <w:r w:rsidRPr="006232A0">
              <w:rPr>
                <w:rFonts w:ascii="Arial" w:hAnsi="Arial" w:cs="Arial"/>
                <w:noProof/>
                <w:webHidden/>
                <w:sz w:val="24"/>
                <w:szCs w:val="24"/>
              </w:rPr>
              <w:fldChar w:fldCharType="end"/>
            </w:r>
          </w:hyperlink>
        </w:p>
        <w:p w14:paraId="282941F6" w14:textId="4AE83127" w:rsidR="006232A0" w:rsidRPr="006232A0" w:rsidRDefault="006232A0">
          <w:pPr>
            <w:pStyle w:val="TOC2"/>
            <w:rPr>
              <w:rFonts w:ascii="Arial" w:hAnsi="Arial" w:cs="Arial"/>
              <w:noProof/>
              <w:kern w:val="2"/>
              <w:sz w:val="24"/>
              <w:szCs w:val="24"/>
              <w:lang w:val="en-GB" w:eastAsia="en-GB"/>
              <w14:ligatures w14:val="standardContextual"/>
            </w:rPr>
          </w:pPr>
          <w:hyperlink w:anchor="_Toc231817108" w:history="1">
            <w:r w:rsidRPr="006232A0">
              <w:rPr>
                <w:rStyle w:val="Hyperlink"/>
                <w:rFonts w:ascii="Arial" w:hAnsi="Arial" w:cs="Arial"/>
                <w:noProof/>
                <w:sz w:val="24"/>
                <w:szCs w:val="24"/>
              </w:rPr>
              <w:t>Safe Touch</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_Toc231817108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25</w:t>
            </w:r>
            <w:r w:rsidRPr="006232A0">
              <w:rPr>
                <w:rFonts w:ascii="Arial" w:hAnsi="Arial" w:cs="Arial"/>
                <w:noProof/>
                <w:webHidden/>
                <w:sz w:val="24"/>
                <w:szCs w:val="24"/>
              </w:rPr>
              <w:fldChar w:fldCharType="end"/>
            </w:r>
          </w:hyperlink>
        </w:p>
        <w:p w14:paraId="51D454CE" w14:textId="3AE5F4EC" w:rsidR="006232A0" w:rsidRPr="006232A0" w:rsidRDefault="006232A0">
          <w:pPr>
            <w:pStyle w:val="TOC2"/>
            <w:rPr>
              <w:rFonts w:ascii="Arial" w:hAnsi="Arial" w:cs="Arial"/>
              <w:noProof/>
              <w:kern w:val="2"/>
              <w:sz w:val="24"/>
              <w:szCs w:val="24"/>
              <w:lang w:val="en-GB" w:eastAsia="en-GB"/>
              <w14:ligatures w14:val="standardContextual"/>
            </w:rPr>
          </w:pPr>
          <w:hyperlink w:anchor="_Toc231817109" w:history="1">
            <w:r w:rsidRPr="006232A0">
              <w:rPr>
                <w:rStyle w:val="Hyperlink"/>
                <w:rFonts w:ascii="Arial" w:hAnsi="Arial" w:cs="Arial"/>
                <w:noProof/>
                <w:sz w:val="24"/>
                <w:szCs w:val="24"/>
              </w:rPr>
              <w:t>Guidance on physical restraint</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_Toc231817109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26</w:t>
            </w:r>
            <w:r w:rsidRPr="006232A0">
              <w:rPr>
                <w:rFonts w:ascii="Arial" w:hAnsi="Arial" w:cs="Arial"/>
                <w:noProof/>
                <w:webHidden/>
                <w:sz w:val="24"/>
                <w:szCs w:val="24"/>
              </w:rPr>
              <w:fldChar w:fldCharType="end"/>
            </w:r>
          </w:hyperlink>
        </w:p>
        <w:p w14:paraId="59C645E4" w14:textId="5786D895" w:rsidR="006232A0" w:rsidRPr="006232A0" w:rsidRDefault="006232A0">
          <w:pPr>
            <w:pStyle w:val="TOC1"/>
            <w:rPr>
              <w:rFonts w:ascii="Arial" w:hAnsi="Arial" w:cs="Arial"/>
              <w:noProof/>
              <w:kern w:val="2"/>
              <w:sz w:val="24"/>
              <w:szCs w:val="24"/>
              <w:lang w:val="en-GB" w:eastAsia="en-GB"/>
              <w14:ligatures w14:val="standardContextual"/>
            </w:rPr>
          </w:pPr>
          <w:hyperlink w:anchor="_Toc231817110" w:history="1">
            <w:r w:rsidRPr="006232A0">
              <w:rPr>
                <w:rStyle w:val="Hyperlink"/>
                <w:rFonts w:ascii="Arial" w:hAnsi="Arial" w:cs="Arial"/>
                <w:noProof/>
                <w:sz w:val="24"/>
                <w:szCs w:val="24"/>
              </w:rPr>
              <w:t>26.</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Recognising abuse in children and adults at risk</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_Toc231817110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26</w:t>
            </w:r>
            <w:r w:rsidRPr="006232A0">
              <w:rPr>
                <w:rFonts w:ascii="Arial" w:hAnsi="Arial" w:cs="Arial"/>
                <w:noProof/>
                <w:webHidden/>
                <w:sz w:val="24"/>
                <w:szCs w:val="24"/>
              </w:rPr>
              <w:fldChar w:fldCharType="end"/>
            </w:r>
          </w:hyperlink>
        </w:p>
        <w:p w14:paraId="26741A9D" w14:textId="41E93F2F" w:rsidR="006232A0" w:rsidRPr="006232A0" w:rsidRDefault="006232A0">
          <w:pPr>
            <w:pStyle w:val="TOC2"/>
            <w:rPr>
              <w:rFonts w:ascii="Arial" w:hAnsi="Arial" w:cs="Arial"/>
              <w:noProof/>
              <w:kern w:val="2"/>
              <w:sz w:val="24"/>
              <w:szCs w:val="24"/>
              <w:lang w:val="en-GB" w:eastAsia="en-GB"/>
              <w14:ligatures w14:val="standardContextual"/>
            </w:rPr>
          </w:pPr>
          <w:hyperlink w:anchor="_Toc231817111" w:history="1">
            <w:r w:rsidRPr="006232A0">
              <w:rPr>
                <w:rStyle w:val="Hyperlink"/>
                <w:rFonts w:ascii="Arial" w:hAnsi="Arial" w:cs="Arial"/>
                <w:noProof/>
                <w:sz w:val="24"/>
                <w:szCs w:val="24"/>
              </w:rPr>
              <w:t>Abuse of children and adults at risk</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_Toc231817111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27</w:t>
            </w:r>
            <w:r w:rsidRPr="006232A0">
              <w:rPr>
                <w:rFonts w:ascii="Arial" w:hAnsi="Arial" w:cs="Arial"/>
                <w:noProof/>
                <w:webHidden/>
                <w:sz w:val="24"/>
                <w:szCs w:val="24"/>
              </w:rPr>
              <w:fldChar w:fldCharType="end"/>
            </w:r>
          </w:hyperlink>
        </w:p>
        <w:p w14:paraId="4F2DCA42" w14:textId="750BC466" w:rsidR="006232A0" w:rsidRPr="006232A0" w:rsidRDefault="006232A0">
          <w:pPr>
            <w:pStyle w:val="TOC1"/>
            <w:rPr>
              <w:rFonts w:ascii="Arial" w:hAnsi="Arial" w:cs="Arial"/>
              <w:noProof/>
              <w:kern w:val="2"/>
              <w:sz w:val="24"/>
              <w:szCs w:val="24"/>
              <w:lang w:val="en-GB" w:eastAsia="en-GB"/>
              <w14:ligatures w14:val="standardContextual"/>
            </w:rPr>
          </w:pPr>
          <w:hyperlink w:anchor="_Toc231817112" w:history="1">
            <w:r w:rsidRPr="006232A0">
              <w:rPr>
                <w:rStyle w:val="Hyperlink"/>
                <w:rFonts w:ascii="Arial" w:hAnsi="Arial" w:cs="Arial"/>
                <w:noProof/>
                <w:sz w:val="24"/>
                <w:szCs w:val="24"/>
              </w:rPr>
              <w:t>27.</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Handling and reporting disclosures, observations, or concerns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_Toc231817112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28</w:t>
            </w:r>
            <w:r w:rsidRPr="006232A0">
              <w:rPr>
                <w:rFonts w:ascii="Arial" w:hAnsi="Arial" w:cs="Arial"/>
                <w:noProof/>
                <w:webHidden/>
                <w:sz w:val="24"/>
                <w:szCs w:val="24"/>
              </w:rPr>
              <w:fldChar w:fldCharType="end"/>
            </w:r>
          </w:hyperlink>
        </w:p>
        <w:p w14:paraId="2AB51BEC" w14:textId="096F1482" w:rsidR="006232A0" w:rsidRPr="006232A0" w:rsidRDefault="006232A0">
          <w:pPr>
            <w:pStyle w:val="TOC1"/>
            <w:rPr>
              <w:rFonts w:ascii="Arial" w:hAnsi="Arial" w:cs="Arial"/>
              <w:noProof/>
              <w:kern w:val="2"/>
              <w:sz w:val="24"/>
              <w:szCs w:val="24"/>
              <w:lang w:val="en-GB" w:eastAsia="en-GB"/>
              <w14:ligatures w14:val="standardContextual"/>
            </w:rPr>
          </w:pPr>
          <w:hyperlink w:anchor="_Toc231817113" w:history="1">
            <w:r w:rsidRPr="006232A0">
              <w:rPr>
                <w:rStyle w:val="Hyperlink"/>
                <w:rFonts w:ascii="Arial" w:hAnsi="Arial" w:cs="Arial"/>
                <w:noProof/>
                <w:sz w:val="24"/>
                <w:szCs w:val="24"/>
              </w:rPr>
              <w:t>28.</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Guidance on responding to a child or adult at risk disclosing abuse</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_Toc231817113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29</w:t>
            </w:r>
            <w:r w:rsidRPr="006232A0">
              <w:rPr>
                <w:rFonts w:ascii="Arial" w:hAnsi="Arial" w:cs="Arial"/>
                <w:noProof/>
                <w:webHidden/>
                <w:sz w:val="24"/>
                <w:szCs w:val="24"/>
              </w:rPr>
              <w:fldChar w:fldCharType="end"/>
            </w:r>
          </w:hyperlink>
        </w:p>
        <w:p w14:paraId="00FCED54" w14:textId="68F75FA2" w:rsidR="006232A0" w:rsidRPr="006232A0" w:rsidRDefault="006232A0">
          <w:pPr>
            <w:pStyle w:val="TOC1"/>
            <w:rPr>
              <w:rFonts w:ascii="Arial" w:hAnsi="Arial" w:cs="Arial"/>
              <w:noProof/>
              <w:kern w:val="2"/>
              <w:sz w:val="24"/>
              <w:szCs w:val="24"/>
              <w:lang w:val="en-GB" w:eastAsia="en-GB"/>
              <w14:ligatures w14:val="standardContextual"/>
            </w:rPr>
          </w:pPr>
          <w:hyperlink w:anchor="_Toc231817114" w:history="1">
            <w:r w:rsidRPr="006232A0">
              <w:rPr>
                <w:rStyle w:val="Hyperlink"/>
                <w:rFonts w:ascii="Arial" w:hAnsi="Arial" w:cs="Arial"/>
                <w:noProof/>
                <w:sz w:val="24"/>
                <w:szCs w:val="24"/>
              </w:rPr>
              <w:t>29.</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Work in schools and other third-party settings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_Toc231817114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30</w:t>
            </w:r>
            <w:r w:rsidRPr="006232A0">
              <w:rPr>
                <w:rFonts w:ascii="Arial" w:hAnsi="Arial" w:cs="Arial"/>
                <w:noProof/>
                <w:webHidden/>
                <w:sz w:val="24"/>
                <w:szCs w:val="24"/>
              </w:rPr>
              <w:fldChar w:fldCharType="end"/>
            </w:r>
          </w:hyperlink>
        </w:p>
        <w:p w14:paraId="022952A9" w14:textId="63BA9015" w:rsidR="006232A0" w:rsidRPr="006232A0" w:rsidRDefault="006232A0">
          <w:pPr>
            <w:pStyle w:val="TOC1"/>
            <w:rPr>
              <w:rFonts w:ascii="Arial" w:hAnsi="Arial" w:cs="Arial"/>
              <w:noProof/>
              <w:kern w:val="2"/>
              <w:sz w:val="24"/>
              <w:szCs w:val="24"/>
              <w:lang w:val="en-GB" w:eastAsia="en-GB"/>
              <w14:ligatures w14:val="standardContextual"/>
            </w:rPr>
          </w:pPr>
          <w:hyperlink w:anchor="_Toc231817115" w:history="1">
            <w:r w:rsidRPr="006232A0">
              <w:rPr>
                <w:rStyle w:val="Hyperlink"/>
                <w:rFonts w:ascii="Arial" w:hAnsi="Arial" w:cs="Arial"/>
                <w:noProof/>
                <w:sz w:val="24"/>
                <w:szCs w:val="24"/>
              </w:rPr>
              <w:t>30.</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Work in Camden</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_Toc231817115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30</w:t>
            </w:r>
            <w:r w:rsidRPr="006232A0">
              <w:rPr>
                <w:rFonts w:ascii="Arial" w:hAnsi="Arial" w:cs="Arial"/>
                <w:noProof/>
                <w:webHidden/>
                <w:sz w:val="24"/>
                <w:szCs w:val="24"/>
              </w:rPr>
              <w:fldChar w:fldCharType="end"/>
            </w:r>
          </w:hyperlink>
        </w:p>
        <w:p w14:paraId="0654D825" w14:textId="11467779" w:rsidR="006232A0" w:rsidRPr="006232A0" w:rsidRDefault="006232A0">
          <w:pPr>
            <w:pStyle w:val="TOC1"/>
            <w:rPr>
              <w:rFonts w:ascii="Arial" w:hAnsi="Arial" w:cs="Arial"/>
              <w:noProof/>
              <w:kern w:val="2"/>
              <w:sz w:val="24"/>
              <w:szCs w:val="24"/>
              <w:lang w:val="en-GB" w:eastAsia="en-GB"/>
              <w14:ligatures w14:val="standardContextual"/>
            </w:rPr>
          </w:pPr>
          <w:hyperlink w:anchor="_Toc231817116" w:history="1">
            <w:r w:rsidRPr="006232A0">
              <w:rPr>
                <w:rStyle w:val="Hyperlink"/>
                <w:rFonts w:ascii="Arial" w:hAnsi="Arial" w:cs="Arial"/>
                <w:noProof/>
                <w:sz w:val="24"/>
                <w:szCs w:val="24"/>
              </w:rPr>
              <w:t>31.</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Work in other local authority areas in England</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_Toc231817116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30</w:t>
            </w:r>
            <w:r w:rsidRPr="006232A0">
              <w:rPr>
                <w:rFonts w:ascii="Arial" w:hAnsi="Arial" w:cs="Arial"/>
                <w:noProof/>
                <w:webHidden/>
                <w:sz w:val="24"/>
                <w:szCs w:val="24"/>
              </w:rPr>
              <w:fldChar w:fldCharType="end"/>
            </w:r>
          </w:hyperlink>
        </w:p>
        <w:p w14:paraId="7FF4ABA2" w14:textId="3225ECDB" w:rsidR="006232A0" w:rsidRPr="006232A0" w:rsidRDefault="006232A0">
          <w:pPr>
            <w:pStyle w:val="TOC2"/>
            <w:rPr>
              <w:rFonts w:ascii="Arial" w:hAnsi="Arial" w:cs="Arial"/>
              <w:noProof/>
              <w:kern w:val="2"/>
              <w:sz w:val="24"/>
              <w:szCs w:val="24"/>
              <w:lang w:val="en-GB" w:eastAsia="en-GB"/>
              <w14:ligatures w14:val="standardContextual"/>
            </w:rPr>
          </w:pPr>
          <w:hyperlink w:anchor="_Toc231817117" w:history="1">
            <w:r w:rsidRPr="006232A0">
              <w:rPr>
                <w:rStyle w:val="Hyperlink"/>
                <w:rFonts w:ascii="Arial" w:hAnsi="Arial" w:cs="Arial"/>
                <w:noProof/>
                <w:sz w:val="24"/>
                <w:szCs w:val="24"/>
              </w:rPr>
              <w:t>Safeguarding Children Partnerships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_Toc231817117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30</w:t>
            </w:r>
            <w:r w:rsidRPr="006232A0">
              <w:rPr>
                <w:rFonts w:ascii="Arial" w:hAnsi="Arial" w:cs="Arial"/>
                <w:noProof/>
                <w:webHidden/>
                <w:sz w:val="24"/>
                <w:szCs w:val="24"/>
              </w:rPr>
              <w:fldChar w:fldCharType="end"/>
            </w:r>
          </w:hyperlink>
        </w:p>
        <w:p w14:paraId="68697383" w14:textId="3BAD8A0B" w:rsidR="006232A0" w:rsidRPr="006232A0" w:rsidRDefault="006232A0">
          <w:pPr>
            <w:pStyle w:val="TOC2"/>
            <w:rPr>
              <w:rFonts w:ascii="Arial" w:hAnsi="Arial" w:cs="Arial"/>
              <w:noProof/>
              <w:kern w:val="2"/>
              <w:sz w:val="24"/>
              <w:szCs w:val="24"/>
              <w:lang w:val="en-GB" w:eastAsia="en-GB"/>
              <w14:ligatures w14:val="standardContextual"/>
            </w:rPr>
          </w:pPr>
          <w:hyperlink w:anchor="_Toc231817118" w:history="1">
            <w:r w:rsidRPr="006232A0">
              <w:rPr>
                <w:rStyle w:val="Hyperlink"/>
                <w:rFonts w:ascii="Arial" w:hAnsi="Arial" w:cs="Arial"/>
                <w:noProof/>
                <w:sz w:val="24"/>
                <w:szCs w:val="24"/>
              </w:rPr>
              <w:t>Safeguarding Adults Boards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_Toc231817118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31</w:t>
            </w:r>
            <w:r w:rsidRPr="006232A0">
              <w:rPr>
                <w:rFonts w:ascii="Arial" w:hAnsi="Arial" w:cs="Arial"/>
                <w:noProof/>
                <w:webHidden/>
                <w:sz w:val="24"/>
                <w:szCs w:val="24"/>
              </w:rPr>
              <w:fldChar w:fldCharType="end"/>
            </w:r>
          </w:hyperlink>
        </w:p>
        <w:p w14:paraId="30814DAB" w14:textId="7378574E" w:rsidR="006232A0" w:rsidRPr="006232A0" w:rsidRDefault="006232A0">
          <w:pPr>
            <w:pStyle w:val="TOC2"/>
            <w:rPr>
              <w:rFonts w:ascii="Arial" w:hAnsi="Arial" w:cs="Arial"/>
              <w:noProof/>
              <w:kern w:val="2"/>
              <w:sz w:val="24"/>
              <w:szCs w:val="24"/>
              <w:lang w:val="en-GB" w:eastAsia="en-GB"/>
              <w14:ligatures w14:val="standardContextual"/>
            </w:rPr>
          </w:pPr>
          <w:hyperlink w:anchor="_Toc231817119" w:history="1">
            <w:r w:rsidRPr="006232A0">
              <w:rPr>
                <w:rStyle w:val="Hyperlink"/>
                <w:rFonts w:ascii="Arial" w:hAnsi="Arial" w:cs="Arial"/>
                <w:noProof/>
                <w:sz w:val="24"/>
                <w:szCs w:val="24"/>
                <w:lang w:eastAsia="en-GB"/>
              </w:rPr>
              <w:t>Other UK nations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_Toc231817119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31</w:t>
            </w:r>
            <w:r w:rsidRPr="006232A0">
              <w:rPr>
                <w:rFonts w:ascii="Arial" w:hAnsi="Arial" w:cs="Arial"/>
                <w:noProof/>
                <w:webHidden/>
                <w:sz w:val="24"/>
                <w:szCs w:val="24"/>
              </w:rPr>
              <w:fldChar w:fldCharType="end"/>
            </w:r>
          </w:hyperlink>
        </w:p>
        <w:p w14:paraId="6B8D743B" w14:textId="3BBE8229" w:rsidR="006232A0" w:rsidRPr="006232A0" w:rsidRDefault="006232A0">
          <w:pPr>
            <w:pStyle w:val="TOC1"/>
            <w:rPr>
              <w:rFonts w:ascii="Arial" w:hAnsi="Arial" w:cs="Arial"/>
              <w:noProof/>
              <w:kern w:val="2"/>
              <w:sz w:val="24"/>
              <w:szCs w:val="24"/>
              <w:lang w:val="en-GB" w:eastAsia="en-GB"/>
              <w14:ligatures w14:val="standardContextual"/>
            </w:rPr>
          </w:pPr>
          <w:hyperlink w:anchor="_Toc231817120" w:history="1">
            <w:r w:rsidRPr="006232A0">
              <w:rPr>
                <w:rStyle w:val="Hyperlink"/>
                <w:rFonts w:ascii="Arial" w:hAnsi="Arial" w:cs="Arial"/>
                <w:noProof/>
                <w:sz w:val="24"/>
                <w:szCs w:val="24"/>
              </w:rPr>
              <w:t>32.</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Responding to concerns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_Toc231817120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32</w:t>
            </w:r>
            <w:r w:rsidRPr="006232A0">
              <w:rPr>
                <w:rFonts w:ascii="Arial" w:hAnsi="Arial" w:cs="Arial"/>
                <w:noProof/>
                <w:webHidden/>
                <w:sz w:val="24"/>
                <w:szCs w:val="24"/>
              </w:rPr>
              <w:fldChar w:fldCharType="end"/>
            </w:r>
          </w:hyperlink>
        </w:p>
        <w:p w14:paraId="2CB0F6D8" w14:textId="121B7BC4" w:rsidR="006232A0" w:rsidRPr="006232A0" w:rsidRDefault="006232A0">
          <w:pPr>
            <w:pStyle w:val="TOC1"/>
            <w:rPr>
              <w:rFonts w:ascii="Arial" w:hAnsi="Arial" w:cs="Arial"/>
              <w:noProof/>
              <w:kern w:val="2"/>
              <w:sz w:val="24"/>
              <w:szCs w:val="24"/>
              <w:lang w:val="en-GB" w:eastAsia="en-GB"/>
              <w14:ligatures w14:val="standardContextual"/>
            </w:rPr>
          </w:pPr>
          <w:hyperlink w:anchor="_Toc231817121" w:history="1">
            <w:r w:rsidRPr="006232A0">
              <w:rPr>
                <w:rStyle w:val="Hyperlink"/>
                <w:rFonts w:ascii="Arial" w:hAnsi="Arial" w:cs="Arial"/>
                <w:noProof/>
                <w:sz w:val="24"/>
                <w:szCs w:val="24"/>
              </w:rPr>
              <w:t>33.</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Record keeping</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_Toc231817121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33</w:t>
            </w:r>
            <w:r w:rsidRPr="006232A0">
              <w:rPr>
                <w:rFonts w:ascii="Arial" w:hAnsi="Arial" w:cs="Arial"/>
                <w:noProof/>
                <w:webHidden/>
                <w:sz w:val="24"/>
                <w:szCs w:val="24"/>
              </w:rPr>
              <w:fldChar w:fldCharType="end"/>
            </w:r>
          </w:hyperlink>
        </w:p>
        <w:p w14:paraId="1BFA763E" w14:textId="6E0AB3DB" w:rsidR="006232A0" w:rsidRPr="006232A0" w:rsidRDefault="006232A0">
          <w:pPr>
            <w:pStyle w:val="TOC1"/>
            <w:rPr>
              <w:rFonts w:ascii="Arial" w:hAnsi="Arial" w:cs="Arial"/>
              <w:noProof/>
              <w:kern w:val="2"/>
              <w:sz w:val="24"/>
              <w:szCs w:val="24"/>
              <w:lang w:val="en-GB" w:eastAsia="en-GB"/>
              <w14:ligatures w14:val="standardContextual"/>
            </w:rPr>
          </w:pPr>
          <w:hyperlink w:anchor="_Toc231817122" w:history="1">
            <w:r w:rsidRPr="006232A0">
              <w:rPr>
                <w:rStyle w:val="Hyperlink"/>
                <w:rFonts w:ascii="Arial" w:hAnsi="Arial" w:cs="Arial"/>
                <w:noProof/>
                <w:sz w:val="24"/>
                <w:szCs w:val="24"/>
              </w:rPr>
              <w:t>34.</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Handling allegations against staff / dealing with complaints / disciplinary and grievance procedures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_Toc231817122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33</w:t>
            </w:r>
            <w:r w:rsidRPr="006232A0">
              <w:rPr>
                <w:rFonts w:ascii="Arial" w:hAnsi="Arial" w:cs="Arial"/>
                <w:noProof/>
                <w:webHidden/>
                <w:sz w:val="24"/>
                <w:szCs w:val="24"/>
              </w:rPr>
              <w:fldChar w:fldCharType="end"/>
            </w:r>
          </w:hyperlink>
        </w:p>
        <w:p w14:paraId="7296DDB8" w14:textId="5557B0AD" w:rsidR="006232A0" w:rsidRPr="006232A0" w:rsidRDefault="006232A0">
          <w:pPr>
            <w:pStyle w:val="TOC1"/>
            <w:rPr>
              <w:rFonts w:ascii="Arial" w:hAnsi="Arial" w:cs="Arial"/>
              <w:noProof/>
              <w:kern w:val="2"/>
              <w:sz w:val="24"/>
              <w:szCs w:val="24"/>
              <w:lang w:val="en-GB" w:eastAsia="en-GB"/>
              <w14:ligatures w14:val="standardContextual"/>
            </w:rPr>
          </w:pPr>
          <w:hyperlink w:anchor="_Toc231817123" w:history="1">
            <w:r w:rsidRPr="006232A0">
              <w:rPr>
                <w:rStyle w:val="Hyperlink"/>
                <w:rFonts w:ascii="Arial" w:hAnsi="Arial" w:cs="Arial"/>
                <w:noProof/>
                <w:sz w:val="24"/>
                <w:szCs w:val="24"/>
              </w:rPr>
              <w:t>35.</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Bullying and harassment</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_Toc231817123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34</w:t>
            </w:r>
            <w:r w:rsidRPr="006232A0">
              <w:rPr>
                <w:rFonts w:ascii="Arial" w:hAnsi="Arial" w:cs="Arial"/>
                <w:noProof/>
                <w:webHidden/>
                <w:sz w:val="24"/>
                <w:szCs w:val="24"/>
              </w:rPr>
              <w:fldChar w:fldCharType="end"/>
            </w:r>
          </w:hyperlink>
        </w:p>
        <w:p w14:paraId="20C4DAB3" w14:textId="7BB49932" w:rsidR="006232A0" w:rsidRPr="006232A0" w:rsidRDefault="006232A0">
          <w:pPr>
            <w:pStyle w:val="TOC1"/>
            <w:rPr>
              <w:rFonts w:ascii="Arial" w:hAnsi="Arial" w:cs="Arial"/>
              <w:noProof/>
              <w:kern w:val="2"/>
              <w:sz w:val="24"/>
              <w:szCs w:val="24"/>
              <w:lang w:val="en-GB" w:eastAsia="en-GB"/>
              <w14:ligatures w14:val="standardContextual"/>
            </w:rPr>
          </w:pPr>
          <w:hyperlink w:anchor="_Toc231817124" w:history="1">
            <w:r w:rsidRPr="006232A0">
              <w:rPr>
                <w:rStyle w:val="Hyperlink"/>
                <w:rFonts w:ascii="Arial" w:hAnsi="Arial" w:cs="Arial"/>
                <w:noProof/>
                <w:sz w:val="24"/>
                <w:szCs w:val="24"/>
              </w:rPr>
              <w:t>36.</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Online Safety</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_Toc231817124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34</w:t>
            </w:r>
            <w:r w:rsidRPr="006232A0">
              <w:rPr>
                <w:rFonts w:ascii="Arial" w:hAnsi="Arial" w:cs="Arial"/>
                <w:noProof/>
                <w:webHidden/>
                <w:sz w:val="24"/>
                <w:szCs w:val="24"/>
              </w:rPr>
              <w:fldChar w:fldCharType="end"/>
            </w:r>
          </w:hyperlink>
        </w:p>
        <w:p w14:paraId="3B06CC6F" w14:textId="7D610F40" w:rsidR="006232A0" w:rsidRPr="006232A0" w:rsidRDefault="006232A0">
          <w:pPr>
            <w:pStyle w:val="TOC2"/>
            <w:rPr>
              <w:rFonts w:ascii="Arial" w:hAnsi="Arial" w:cs="Arial"/>
              <w:noProof/>
              <w:kern w:val="2"/>
              <w:sz w:val="24"/>
              <w:szCs w:val="24"/>
              <w:lang w:val="en-GB" w:eastAsia="en-GB"/>
              <w14:ligatures w14:val="standardContextual"/>
            </w:rPr>
          </w:pPr>
          <w:hyperlink w:anchor="_Toc231817125" w:history="1">
            <w:r w:rsidRPr="006232A0">
              <w:rPr>
                <w:rStyle w:val="Hyperlink"/>
                <w:rFonts w:ascii="Arial" w:hAnsi="Arial" w:cs="Arial"/>
                <w:noProof/>
                <w:sz w:val="24"/>
                <w:szCs w:val="24"/>
              </w:rPr>
              <w:t>Online Safety Code of Conduct:</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_Toc231817125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35</w:t>
            </w:r>
            <w:r w:rsidRPr="006232A0">
              <w:rPr>
                <w:rFonts w:ascii="Arial" w:hAnsi="Arial" w:cs="Arial"/>
                <w:noProof/>
                <w:webHidden/>
                <w:sz w:val="24"/>
                <w:szCs w:val="24"/>
              </w:rPr>
              <w:fldChar w:fldCharType="end"/>
            </w:r>
          </w:hyperlink>
        </w:p>
        <w:p w14:paraId="0EDD9C23" w14:textId="1F9C76AC" w:rsidR="006232A0" w:rsidRPr="006232A0" w:rsidRDefault="006232A0">
          <w:pPr>
            <w:pStyle w:val="TOC2"/>
            <w:rPr>
              <w:rFonts w:ascii="Arial" w:hAnsi="Arial" w:cs="Arial"/>
              <w:noProof/>
              <w:kern w:val="2"/>
              <w:sz w:val="24"/>
              <w:szCs w:val="24"/>
              <w:lang w:val="en-GB" w:eastAsia="en-GB"/>
              <w14:ligatures w14:val="standardContextual"/>
            </w:rPr>
          </w:pPr>
          <w:hyperlink w:anchor="_Toc231817126" w:history="1">
            <w:r w:rsidRPr="006232A0">
              <w:rPr>
                <w:rStyle w:val="Hyperlink"/>
                <w:rFonts w:ascii="Arial" w:hAnsi="Arial" w:cs="Arial"/>
                <w:noProof/>
                <w:sz w:val="24"/>
                <w:szCs w:val="24"/>
              </w:rPr>
              <w:t>What are the risks?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_Toc231817126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35</w:t>
            </w:r>
            <w:r w:rsidRPr="006232A0">
              <w:rPr>
                <w:rFonts w:ascii="Arial" w:hAnsi="Arial" w:cs="Arial"/>
                <w:noProof/>
                <w:webHidden/>
                <w:sz w:val="24"/>
                <w:szCs w:val="24"/>
              </w:rPr>
              <w:fldChar w:fldCharType="end"/>
            </w:r>
          </w:hyperlink>
        </w:p>
        <w:p w14:paraId="66BBAE13" w14:textId="32615239" w:rsidR="006232A0" w:rsidRPr="006232A0" w:rsidRDefault="006232A0">
          <w:pPr>
            <w:pStyle w:val="TOC2"/>
            <w:rPr>
              <w:rFonts w:ascii="Arial" w:hAnsi="Arial" w:cs="Arial"/>
              <w:noProof/>
              <w:kern w:val="2"/>
              <w:sz w:val="24"/>
              <w:szCs w:val="24"/>
              <w:lang w:val="en-GB" w:eastAsia="en-GB"/>
              <w14:ligatures w14:val="standardContextual"/>
            </w:rPr>
          </w:pPr>
          <w:hyperlink w:anchor="_Toc231817127" w:history="1">
            <w:r w:rsidRPr="006232A0">
              <w:rPr>
                <w:rStyle w:val="Hyperlink"/>
                <w:rFonts w:ascii="Arial" w:hAnsi="Arial" w:cs="Arial"/>
                <w:noProof/>
                <w:sz w:val="24"/>
                <w:szCs w:val="24"/>
              </w:rPr>
              <w:t>What else might be of concern?</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_Toc231817127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35</w:t>
            </w:r>
            <w:r w:rsidRPr="006232A0">
              <w:rPr>
                <w:rFonts w:ascii="Arial" w:hAnsi="Arial" w:cs="Arial"/>
                <w:noProof/>
                <w:webHidden/>
                <w:sz w:val="24"/>
                <w:szCs w:val="24"/>
              </w:rPr>
              <w:fldChar w:fldCharType="end"/>
            </w:r>
          </w:hyperlink>
        </w:p>
        <w:p w14:paraId="4911F40E" w14:textId="78BD73AD" w:rsidR="006232A0" w:rsidRPr="006232A0" w:rsidRDefault="006232A0">
          <w:pPr>
            <w:pStyle w:val="TOC2"/>
            <w:rPr>
              <w:rFonts w:ascii="Arial" w:hAnsi="Arial" w:cs="Arial"/>
              <w:noProof/>
              <w:kern w:val="2"/>
              <w:sz w:val="24"/>
              <w:szCs w:val="24"/>
              <w:lang w:val="en-GB" w:eastAsia="en-GB"/>
              <w14:ligatures w14:val="standardContextual"/>
            </w:rPr>
          </w:pPr>
          <w:hyperlink w:anchor="_Toc231817128" w:history="1">
            <w:r w:rsidRPr="006232A0">
              <w:rPr>
                <w:rStyle w:val="Hyperlink"/>
                <w:rFonts w:ascii="Arial" w:hAnsi="Arial" w:cs="Arial"/>
                <w:noProof/>
                <w:sz w:val="24"/>
                <w:szCs w:val="24"/>
              </w:rPr>
              <w:t>What do I do if I am concerned?</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_Toc231817128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36</w:t>
            </w:r>
            <w:r w:rsidRPr="006232A0">
              <w:rPr>
                <w:rFonts w:ascii="Arial" w:hAnsi="Arial" w:cs="Arial"/>
                <w:noProof/>
                <w:webHidden/>
                <w:sz w:val="24"/>
                <w:szCs w:val="24"/>
              </w:rPr>
              <w:fldChar w:fldCharType="end"/>
            </w:r>
          </w:hyperlink>
        </w:p>
        <w:p w14:paraId="50CC9F2B" w14:textId="1D00D15B" w:rsidR="006232A0" w:rsidRPr="006232A0" w:rsidRDefault="006232A0">
          <w:pPr>
            <w:pStyle w:val="TOC2"/>
            <w:rPr>
              <w:rFonts w:ascii="Arial" w:hAnsi="Arial" w:cs="Arial"/>
              <w:noProof/>
              <w:kern w:val="2"/>
              <w:sz w:val="24"/>
              <w:szCs w:val="24"/>
              <w:lang w:val="en-GB" w:eastAsia="en-GB"/>
              <w14:ligatures w14:val="standardContextual"/>
            </w:rPr>
          </w:pPr>
          <w:hyperlink w:anchor="_Toc231817129" w:history="1">
            <w:r w:rsidRPr="006232A0">
              <w:rPr>
                <w:rStyle w:val="Hyperlink"/>
                <w:rFonts w:ascii="Arial" w:hAnsi="Arial" w:cs="Arial"/>
                <w:noProof/>
                <w:sz w:val="24"/>
                <w:szCs w:val="24"/>
              </w:rPr>
              <w:t>Minimising the Risks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_Toc231817129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36</w:t>
            </w:r>
            <w:r w:rsidRPr="006232A0">
              <w:rPr>
                <w:rFonts w:ascii="Arial" w:hAnsi="Arial" w:cs="Arial"/>
                <w:noProof/>
                <w:webHidden/>
                <w:sz w:val="24"/>
                <w:szCs w:val="24"/>
              </w:rPr>
              <w:fldChar w:fldCharType="end"/>
            </w:r>
          </w:hyperlink>
        </w:p>
        <w:p w14:paraId="5503058B" w14:textId="2D878E75" w:rsidR="006232A0" w:rsidRPr="006232A0" w:rsidRDefault="006232A0">
          <w:pPr>
            <w:pStyle w:val="TOC1"/>
            <w:rPr>
              <w:rFonts w:ascii="Arial" w:hAnsi="Arial" w:cs="Arial"/>
              <w:noProof/>
              <w:kern w:val="2"/>
              <w:sz w:val="24"/>
              <w:szCs w:val="24"/>
              <w:lang w:val="en-GB" w:eastAsia="en-GB"/>
              <w14:ligatures w14:val="standardContextual"/>
            </w:rPr>
          </w:pPr>
          <w:hyperlink w:anchor="_Toc231817130" w:history="1">
            <w:r w:rsidRPr="006232A0">
              <w:rPr>
                <w:rStyle w:val="Hyperlink"/>
                <w:rFonts w:ascii="Arial" w:hAnsi="Arial" w:cs="Arial"/>
                <w:noProof/>
                <w:sz w:val="24"/>
                <w:szCs w:val="24"/>
              </w:rPr>
              <w:t>37.</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Outside activities, events and visiting speakers or activity leaders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_Toc231817130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37</w:t>
            </w:r>
            <w:r w:rsidRPr="006232A0">
              <w:rPr>
                <w:rFonts w:ascii="Arial" w:hAnsi="Arial" w:cs="Arial"/>
                <w:noProof/>
                <w:webHidden/>
                <w:sz w:val="24"/>
                <w:szCs w:val="24"/>
              </w:rPr>
              <w:fldChar w:fldCharType="end"/>
            </w:r>
          </w:hyperlink>
        </w:p>
        <w:p w14:paraId="6FF885ED" w14:textId="13B172EA" w:rsidR="006232A0" w:rsidRPr="006232A0" w:rsidRDefault="006232A0">
          <w:pPr>
            <w:pStyle w:val="TOC1"/>
            <w:rPr>
              <w:rFonts w:ascii="Arial" w:hAnsi="Arial" w:cs="Arial"/>
              <w:noProof/>
              <w:kern w:val="2"/>
              <w:sz w:val="24"/>
              <w:szCs w:val="24"/>
              <w:lang w:val="en-GB" w:eastAsia="en-GB"/>
              <w14:ligatures w14:val="standardContextual"/>
            </w:rPr>
          </w:pPr>
          <w:hyperlink w:anchor="_Toc231817131" w:history="1">
            <w:r w:rsidRPr="006232A0">
              <w:rPr>
                <w:rStyle w:val="Hyperlink"/>
                <w:rFonts w:ascii="Arial" w:hAnsi="Arial" w:cs="Arial"/>
                <w:noProof/>
                <w:sz w:val="24"/>
                <w:szCs w:val="24"/>
              </w:rPr>
              <w:t>38.</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Family events and performances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_Toc231817131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38</w:t>
            </w:r>
            <w:r w:rsidRPr="006232A0">
              <w:rPr>
                <w:rFonts w:ascii="Arial" w:hAnsi="Arial" w:cs="Arial"/>
                <w:noProof/>
                <w:webHidden/>
                <w:sz w:val="24"/>
                <w:szCs w:val="24"/>
              </w:rPr>
              <w:fldChar w:fldCharType="end"/>
            </w:r>
          </w:hyperlink>
        </w:p>
        <w:p w14:paraId="2C36CC89" w14:textId="4B1687F3" w:rsidR="006232A0" w:rsidRPr="006232A0" w:rsidRDefault="006232A0">
          <w:pPr>
            <w:pStyle w:val="TOC1"/>
            <w:rPr>
              <w:rFonts w:ascii="Arial" w:hAnsi="Arial" w:cs="Arial"/>
              <w:noProof/>
              <w:kern w:val="2"/>
              <w:sz w:val="24"/>
              <w:szCs w:val="24"/>
              <w:lang w:val="en-GB" w:eastAsia="en-GB"/>
              <w14:ligatures w14:val="standardContextual"/>
            </w:rPr>
          </w:pPr>
          <w:hyperlink w:anchor="_Toc231817132" w:history="1">
            <w:r w:rsidRPr="006232A0">
              <w:rPr>
                <w:rStyle w:val="Hyperlink"/>
                <w:rFonts w:ascii="Arial" w:hAnsi="Arial" w:cs="Arial"/>
                <w:noProof/>
                <w:sz w:val="24"/>
                <w:szCs w:val="24"/>
              </w:rPr>
              <w:t>39.</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Youth events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_Toc231817132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38</w:t>
            </w:r>
            <w:r w:rsidRPr="006232A0">
              <w:rPr>
                <w:rFonts w:ascii="Arial" w:hAnsi="Arial" w:cs="Arial"/>
                <w:noProof/>
                <w:webHidden/>
                <w:sz w:val="24"/>
                <w:szCs w:val="24"/>
              </w:rPr>
              <w:fldChar w:fldCharType="end"/>
            </w:r>
          </w:hyperlink>
        </w:p>
        <w:p w14:paraId="4D516BED" w14:textId="5A872AFB" w:rsidR="006232A0" w:rsidRPr="006232A0" w:rsidRDefault="006232A0">
          <w:pPr>
            <w:pStyle w:val="TOC1"/>
            <w:rPr>
              <w:rFonts w:ascii="Arial" w:hAnsi="Arial" w:cs="Arial"/>
              <w:noProof/>
              <w:kern w:val="2"/>
              <w:sz w:val="24"/>
              <w:szCs w:val="24"/>
              <w:lang w:val="en-GB" w:eastAsia="en-GB"/>
              <w14:ligatures w14:val="standardContextual"/>
            </w:rPr>
          </w:pPr>
          <w:hyperlink w:anchor="_Toc231817133" w:history="1">
            <w:r w:rsidRPr="006232A0">
              <w:rPr>
                <w:rStyle w:val="Hyperlink"/>
                <w:rFonts w:ascii="Arial" w:hAnsi="Arial" w:cs="Arial"/>
                <w:noProof/>
                <w:sz w:val="24"/>
                <w:szCs w:val="24"/>
              </w:rPr>
              <w:t>40.</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Residential courses, performances, tours, and transport</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_Toc231817133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39</w:t>
            </w:r>
            <w:r w:rsidRPr="006232A0">
              <w:rPr>
                <w:rFonts w:ascii="Arial" w:hAnsi="Arial" w:cs="Arial"/>
                <w:noProof/>
                <w:webHidden/>
                <w:sz w:val="24"/>
                <w:szCs w:val="24"/>
              </w:rPr>
              <w:fldChar w:fldCharType="end"/>
            </w:r>
          </w:hyperlink>
        </w:p>
        <w:p w14:paraId="47A639DD" w14:textId="4AF81B48" w:rsidR="006232A0" w:rsidRPr="006232A0" w:rsidRDefault="006232A0">
          <w:pPr>
            <w:pStyle w:val="TOC1"/>
            <w:rPr>
              <w:rFonts w:ascii="Arial" w:hAnsi="Arial" w:cs="Arial"/>
              <w:noProof/>
              <w:kern w:val="2"/>
              <w:sz w:val="24"/>
              <w:szCs w:val="24"/>
              <w:lang w:val="en-GB" w:eastAsia="en-GB"/>
              <w14:ligatures w14:val="standardContextual"/>
            </w:rPr>
          </w:pPr>
          <w:hyperlink w:anchor="_Toc231817134" w:history="1">
            <w:r w:rsidRPr="006232A0">
              <w:rPr>
                <w:rStyle w:val="Hyperlink"/>
                <w:rFonts w:ascii="Arial" w:hAnsi="Arial" w:cs="Arial"/>
                <w:noProof/>
                <w:sz w:val="24"/>
                <w:szCs w:val="24"/>
              </w:rPr>
              <w:t>41.</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Late pick up of a child or adult at risk</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_Toc231817134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39</w:t>
            </w:r>
            <w:r w:rsidRPr="006232A0">
              <w:rPr>
                <w:rFonts w:ascii="Arial" w:hAnsi="Arial" w:cs="Arial"/>
                <w:noProof/>
                <w:webHidden/>
                <w:sz w:val="24"/>
                <w:szCs w:val="24"/>
              </w:rPr>
              <w:fldChar w:fldCharType="end"/>
            </w:r>
          </w:hyperlink>
        </w:p>
        <w:p w14:paraId="4F06BA29" w14:textId="4CF1B27C" w:rsidR="006232A0" w:rsidRPr="006232A0" w:rsidRDefault="006232A0">
          <w:pPr>
            <w:pStyle w:val="TOC1"/>
            <w:rPr>
              <w:rFonts w:ascii="Arial" w:hAnsi="Arial" w:cs="Arial"/>
              <w:noProof/>
              <w:kern w:val="2"/>
              <w:sz w:val="24"/>
              <w:szCs w:val="24"/>
              <w:lang w:val="en-GB" w:eastAsia="en-GB"/>
              <w14:ligatures w14:val="standardContextual"/>
            </w:rPr>
          </w:pPr>
          <w:hyperlink w:anchor="_Toc231817135" w:history="1">
            <w:r w:rsidRPr="006232A0">
              <w:rPr>
                <w:rStyle w:val="Hyperlink"/>
                <w:rFonts w:ascii="Arial" w:hAnsi="Arial" w:cs="Arial"/>
                <w:noProof/>
                <w:sz w:val="24"/>
                <w:szCs w:val="24"/>
              </w:rPr>
              <w:t>42.</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Child or adult at risk goes missing</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_Toc231817135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40</w:t>
            </w:r>
            <w:r w:rsidRPr="006232A0">
              <w:rPr>
                <w:rFonts w:ascii="Arial" w:hAnsi="Arial" w:cs="Arial"/>
                <w:noProof/>
                <w:webHidden/>
                <w:sz w:val="24"/>
                <w:szCs w:val="24"/>
              </w:rPr>
              <w:fldChar w:fldCharType="end"/>
            </w:r>
          </w:hyperlink>
        </w:p>
        <w:p w14:paraId="50209FCB" w14:textId="7C7AC303" w:rsidR="006232A0" w:rsidRPr="006232A0" w:rsidRDefault="006232A0">
          <w:pPr>
            <w:pStyle w:val="TOC1"/>
            <w:rPr>
              <w:rFonts w:ascii="Arial" w:hAnsi="Arial" w:cs="Arial"/>
              <w:noProof/>
              <w:kern w:val="2"/>
              <w:sz w:val="24"/>
              <w:szCs w:val="24"/>
              <w:lang w:val="en-GB" w:eastAsia="en-GB"/>
              <w14:ligatures w14:val="standardContextual"/>
            </w:rPr>
          </w:pPr>
          <w:hyperlink w:anchor="_Toc231817136" w:history="1">
            <w:r w:rsidRPr="006232A0">
              <w:rPr>
                <w:rStyle w:val="Hyperlink"/>
                <w:rFonts w:ascii="Arial" w:hAnsi="Arial" w:cs="Arial"/>
                <w:noProof/>
                <w:sz w:val="24"/>
                <w:szCs w:val="24"/>
              </w:rPr>
              <w:t>43.</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First Aid</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_Toc231817136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40</w:t>
            </w:r>
            <w:r w:rsidRPr="006232A0">
              <w:rPr>
                <w:rFonts w:ascii="Arial" w:hAnsi="Arial" w:cs="Arial"/>
                <w:noProof/>
                <w:webHidden/>
                <w:sz w:val="24"/>
                <w:szCs w:val="24"/>
              </w:rPr>
              <w:fldChar w:fldCharType="end"/>
            </w:r>
          </w:hyperlink>
        </w:p>
        <w:p w14:paraId="0E9F13FA" w14:textId="758E83FC" w:rsidR="006232A0" w:rsidRPr="006232A0" w:rsidRDefault="006232A0">
          <w:pPr>
            <w:pStyle w:val="TOC1"/>
            <w:rPr>
              <w:rFonts w:ascii="Arial" w:hAnsi="Arial" w:cs="Arial"/>
              <w:noProof/>
              <w:kern w:val="2"/>
              <w:sz w:val="24"/>
              <w:szCs w:val="24"/>
              <w:lang w:val="en-GB" w:eastAsia="en-GB"/>
              <w14:ligatures w14:val="standardContextual"/>
            </w:rPr>
          </w:pPr>
          <w:hyperlink w:anchor="_Toc231817137" w:history="1">
            <w:r w:rsidRPr="006232A0">
              <w:rPr>
                <w:rStyle w:val="Hyperlink"/>
                <w:rFonts w:ascii="Arial" w:hAnsi="Arial" w:cs="Arial"/>
                <w:noProof/>
                <w:sz w:val="24"/>
                <w:szCs w:val="24"/>
              </w:rPr>
              <w:t>44.</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Buildings and venues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_Toc231817137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41</w:t>
            </w:r>
            <w:r w:rsidRPr="006232A0">
              <w:rPr>
                <w:rFonts w:ascii="Arial" w:hAnsi="Arial" w:cs="Arial"/>
                <w:noProof/>
                <w:webHidden/>
                <w:sz w:val="24"/>
                <w:szCs w:val="24"/>
              </w:rPr>
              <w:fldChar w:fldCharType="end"/>
            </w:r>
          </w:hyperlink>
        </w:p>
        <w:p w14:paraId="07CE2083" w14:textId="755661F8" w:rsidR="006232A0" w:rsidRPr="006232A0" w:rsidRDefault="006232A0">
          <w:pPr>
            <w:pStyle w:val="TOC1"/>
            <w:rPr>
              <w:rFonts w:ascii="Arial" w:hAnsi="Arial" w:cs="Arial"/>
              <w:noProof/>
              <w:kern w:val="2"/>
              <w:sz w:val="24"/>
              <w:szCs w:val="24"/>
              <w:lang w:val="en-GB" w:eastAsia="en-GB"/>
              <w14:ligatures w14:val="standardContextual"/>
            </w:rPr>
          </w:pPr>
          <w:hyperlink w:anchor="_Toc231817138" w:history="1">
            <w:r w:rsidRPr="006232A0">
              <w:rPr>
                <w:rStyle w:val="Hyperlink"/>
                <w:rFonts w:ascii="Arial" w:hAnsi="Arial" w:cs="Arial"/>
                <w:noProof/>
                <w:sz w:val="24"/>
                <w:szCs w:val="24"/>
              </w:rPr>
              <w:t>45.</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Ethical fundraising</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_Toc231817138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41</w:t>
            </w:r>
            <w:r w:rsidRPr="006232A0">
              <w:rPr>
                <w:rFonts w:ascii="Arial" w:hAnsi="Arial" w:cs="Arial"/>
                <w:noProof/>
                <w:webHidden/>
                <w:sz w:val="24"/>
                <w:szCs w:val="24"/>
              </w:rPr>
              <w:fldChar w:fldCharType="end"/>
            </w:r>
          </w:hyperlink>
        </w:p>
        <w:p w14:paraId="09C1E808" w14:textId="11F8EC5D" w:rsidR="006232A0" w:rsidRPr="006232A0" w:rsidRDefault="006232A0">
          <w:pPr>
            <w:pStyle w:val="TOC1"/>
            <w:rPr>
              <w:rFonts w:ascii="Arial" w:hAnsi="Arial" w:cs="Arial"/>
              <w:noProof/>
              <w:kern w:val="2"/>
              <w:sz w:val="24"/>
              <w:szCs w:val="24"/>
              <w:lang w:val="en-GB" w:eastAsia="en-GB"/>
              <w14:ligatures w14:val="standardContextual"/>
            </w:rPr>
          </w:pPr>
          <w:hyperlink w:anchor="_Toc231817139" w:history="1">
            <w:r w:rsidRPr="006232A0">
              <w:rPr>
                <w:rStyle w:val="Hyperlink"/>
                <w:rFonts w:ascii="Arial" w:hAnsi="Arial" w:cs="Arial"/>
                <w:noProof/>
                <w:sz w:val="24"/>
                <w:szCs w:val="24"/>
              </w:rPr>
              <w:t>46.</w:t>
            </w:r>
            <w:r w:rsidRPr="006232A0">
              <w:rPr>
                <w:rFonts w:ascii="Arial" w:hAnsi="Arial" w:cs="Arial"/>
                <w:noProof/>
                <w:kern w:val="2"/>
                <w:sz w:val="24"/>
                <w:szCs w:val="24"/>
                <w:lang w:val="en-GB" w:eastAsia="en-GB"/>
                <w14:ligatures w14:val="standardContextual"/>
              </w:rPr>
              <w:tab/>
            </w:r>
            <w:r w:rsidRPr="006232A0">
              <w:rPr>
                <w:rStyle w:val="Hyperlink"/>
                <w:rFonts w:ascii="Arial" w:hAnsi="Arial" w:cs="Arial"/>
                <w:noProof/>
                <w:sz w:val="24"/>
                <w:szCs w:val="24"/>
              </w:rPr>
              <w:t>Policy date</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_Toc231817139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42</w:t>
            </w:r>
            <w:r w:rsidRPr="006232A0">
              <w:rPr>
                <w:rFonts w:ascii="Arial" w:hAnsi="Arial" w:cs="Arial"/>
                <w:noProof/>
                <w:webHidden/>
                <w:sz w:val="24"/>
                <w:szCs w:val="24"/>
              </w:rPr>
              <w:fldChar w:fldCharType="end"/>
            </w:r>
          </w:hyperlink>
        </w:p>
        <w:p w14:paraId="6EEF3559" w14:textId="10F59E95" w:rsidR="006232A0" w:rsidRPr="006232A0" w:rsidRDefault="006232A0">
          <w:pPr>
            <w:pStyle w:val="TOC1"/>
            <w:rPr>
              <w:rFonts w:ascii="Arial" w:hAnsi="Arial" w:cs="Arial"/>
              <w:noProof/>
              <w:kern w:val="2"/>
              <w:sz w:val="24"/>
              <w:szCs w:val="24"/>
              <w:lang w:val="en-GB" w:eastAsia="en-GB"/>
              <w14:ligatures w14:val="standardContextual"/>
            </w:rPr>
          </w:pPr>
          <w:hyperlink w:anchor="_Toc231817140" w:history="1">
            <w:r w:rsidRPr="006232A0">
              <w:rPr>
                <w:rStyle w:val="Hyperlink"/>
                <w:rFonts w:ascii="Arial" w:hAnsi="Arial" w:cs="Arial"/>
                <w:noProof/>
                <w:sz w:val="24"/>
                <w:szCs w:val="24"/>
              </w:rPr>
              <w:t>Next Policy Review Date: May 2027</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_Toc231817140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42</w:t>
            </w:r>
            <w:r w:rsidRPr="006232A0">
              <w:rPr>
                <w:rFonts w:ascii="Arial" w:hAnsi="Arial" w:cs="Arial"/>
                <w:noProof/>
                <w:webHidden/>
                <w:sz w:val="24"/>
                <w:szCs w:val="24"/>
              </w:rPr>
              <w:fldChar w:fldCharType="end"/>
            </w:r>
          </w:hyperlink>
        </w:p>
        <w:p w14:paraId="69DE8B3E" w14:textId="7BA630FD" w:rsidR="006232A0" w:rsidRPr="006232A0" w:rsidRDefault="006232A0">
          <w:pPr>
            <w:pStyle w:val="TOC1"/>
            <w:rPr>
              <w:rFonts w:ascii="Arial" w:hAnsi="Arial" w:cs="Arial"/>
              <w:noProof/>
              <w:kern w:val="2"/>
              <w:sz w:val="24"/>
              <w:szCs w:val="24"/>
              <w:lang w:val="en-GB" w:eastAsia="en-GB"/>
              <w14:ligatures w14:val="standardContextual"/>
            </w:rPr>
          </w:pPr>
          <w:hyperlink w:anchor="_Toc231817141" w:history="1">
            <w:r w:rsidRPr="006232A0">
              <w:rPr>
                <w:rStyle w:val="Hyperlink"/>
                <w:rFonts w:ascii="Arial" w:hAnsi="Arial" w:cs="Arial"/>
                <w:noProof/>
                <w:sz w:val="24"/>
                <w:szCs w:val="24"/>
              </w:rPr>
              <w:t>APPENDIX 1: Policy statement on the recruitment of ex-offenders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_Toc231817141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43</w:t>
            </w:r>
            <w:r w:rsidRPr="006232A0">
              <w:rPr>
                <w:rFonts w:ascii="Arial" w:hAnsi="Arial" w:cs="Arial"/>
                <w:noProof/>
                <w:webHidden/>
                <w:sz w:val="24"/>
                <w:szCs w:val="24"/>
              </w:rPr>
              <w:fldChar w:fldCharType="end"/>
            </w:r>
          </w:hyperlink>
        </w:p>
        <w:p w14:paraId="1990C9BA" w14:textId="44570193" w:rsidR="006232A0" w:rsidRPr="006232A0" w:rsidRDefault="006232A0">
          <w:pPr>
            <w:pStyle w:val="TOC1"/>
            <w:rPr>
              <w:rFonts w:ascii="Arial" w:hAnsi="Arial" w:cs="Arial"/>
              <w:noProof/>
              <w:kern w:val="2"/>
              <w:sz w:val="24"/>
              <w:szCs w:val="24"/>
              <w:lang w:val="en-GB" w:eastAsia="en-GB"/>
              <w14:ligatures w14:val="standardContextual"/>
            </w:rPr>
          </w:pPr>
          <w:hyperlink w:anchor="_Toc231817142" w:history="1">
            <w:r w:rsidRPr="006232A0">
              <w:rPr>
                <w:rStyle w:val="Hyperlink"/>
                <w:rFonts w:ascii="Arial" w:hAnsi="Arial" w:cs="Arial"/>
                <w:noProof/>
                <w:sz w:val="24"/>
                <w:szCs w:val="24"/>
              </w:rPr>
              <w:t>APPENDIX 2: Policy statement on the secure storage, handling, use, retention and disposal of disclosures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_Toc231817142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45</w:t>
            </w:r>
            <w:r w:rsidRPr="006232A0">
              <w:rPr>
                <w:rFonts w:ascii="Arial" w:hAnsi="Arial" w:cs="Arial"/>
                <w:noProof/>
                <w:webHidden/>
                <w:sz w:val="24"/>
                <w:szCs w:val="24"/>
              </w:rPr>
              <w:fldChar w:fldCharType="end"/>
            </w:r>
          </w:hyperlink>
        </w:p>
        <w:p w14:paraId="6297B63E" w14:textId="11CE33D8" w:rsidR="006232A0" w:rsidRPr="006232A0" w:rsidRDefault="006232A0">
          <w:pPr>
            <w:pStyle w:val="TOC1"/>
            <w:rPr>
              <w:rFonts w:ascii="Arial" w:hAnsi="Arial" w:cs="Arial"/>
              <w:noProof/>
              <w:kern w:val="2"/>
              <w:sz w:val="24"/>
              <w:szCs w:val="24"/>
              <w:lang w:val="en-GB" w:eastAsia="en-GB"/>
              <w14:ligatures w14:val="standardContextual"/>
            </w:rPr>
          </w:pPr>
          <w:hyperlink w:anchor="_Toc231817143" w:history="1">
            <w:r w:rsidRPr="006232A0">
              <w:rPr>
                <w:rStyle w:val="Hyperlink"/>
                <w:rFonts w:ascii="Arial" w:hAnsi="Arial" w:cs="Arial"/>
                <w:noProof/>
                <w:sz w:val="24"/>
                <w:szCs w:val="24"/>
              </w:rPr>
              <w:t>APPENDIX 3: Policy on the use of recorded images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_Toc231817143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47</w:t>
            </w:r>
            <w:r w:rsidRPr="006232A0">
              <w:rPr>
                <w:rFonts w:ascii="Arial" w:hAnsi="Arial" w:cs="Arial"/>
                <w:noProof/>
                <w:webHidden/>
                <w:sz w:val="24"/>
                <w:szCs w:val="24"/>
              </w:rPr>
              <w:fldChar w:fldCharType="end"/>
            </w:r>
          </w:hyperlink>
        </w:p>
        <w:p w14:paraId="713741E9" w14:textId="23397340" w:rsidR="006232A0" w:rsidRPr="006232A0" w:rsidRDefault="006232A0">
          <w:pPr>
            <w:pStyle w:val="TOC1"/>
            <w:rPr>
              <w:rFonts w:ascii="Arial" w:hAnsi="Arial" w:cs="Arial"/>
              <w:noProof/>
              <w:kern w:val="2"/>
              <w:sz w:val="24"/>
              <w:szCs w:val="24"/>
              <w:lang w:val="en-GB" w:eastAsia="en-GB"/>
              <w14:ligatures w14:val="standardContextual"/>
            </w:rPr>
          </w:pPr>
          <w:hyperlink w:anchor="_Toc231817144" w:history="1">
            <w:r w:rsidRPr="006232A0">
              <w:rPr>
                <w:rStyle w:val="Hyperlink"/>
                <w:rFonts w:ascii="Arial" w:hAnsi="Arial" w:cs="Arial"/>
                <w:noProof/>
                <w:sz w:val="24"/>
                <w:szCs w:val="24"/>
              </w:rPr>
              <w:t>APPENDIX 4: Guidelines and procedures for residential courses, performances, tours, and travel</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_Toc231817144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51</w:t>
            </w:r>
            <w:r w:rsidRPr="006232A0">
              <w:rPr>
                <w:rFonts w:ascii="Arial" w:hAnsi="Arial" w:cs="Arial"/>
                <w:noProof/>
                <w:webHidden/>
                <w:sz w:val="24"/>
                <w:szCs w:val="24"/>
              </w:rPr>
              <w:fldChar w:fldCharType="end"/>
            </w:r>
          </w:hyperlink>
        </w:p>
        <w:p w14:paraId="6FE87C3B" w14:textId="7A71A4D0" w:rsidR="006232A0" w:rsidRPr="006232A0" w:rsidRDefault="006232A0">
          <w:pPr>
            <w:pStyle w:val="TOC2"/>
            <w:rPr>
              <w:rFonts w:ascii="Arial" w:hAnsi="Arial" w:cs="Arial"/>
              <w:noProof/>
              <w:kern w:val="2"/>
              <w:sz w:val="24"/>
              <w:szCs w:val="24"/>
              <w:lang w:val="en-GB" w:eastAsia="en-GB"/>
              <w14:ligatures w14:val="standardContextual"/>
            </w:rPr>
          </w:pPr>
          <w:hyperlink w:anchor="_Toc231817145" w:history="1">
            <w:r w:rsidRPr="006232A0">
              <w:rPr>
                <w:rStyle w:val="Hyperlink"/>
                <w:rFonts w:ascii="Arial" w:hAnsi="Arial" w:cs="Arial"/>
                <w:noProof/>
                <w:sz w:val="24"/>
                <w:szCs w:val="24"/>
              </w:rPr>
              <w:t>Pastoral Supervision</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_Toc231817145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51</w:t>
            </w:r>
            <w:r w:rsidRPr="006232A0">
              <w:rPr>
                <w:rFonts w:ascii="Arial" w:hAnsi="Arial" w:cs="Arial"/>
                <w:noProof/>
                <w:webHidden/>
                <w:sz w:val="24"/>
                <w:szCs w:val="24"/>
              </w:rPr>
              <w:fldChar w:fldCharType="end"/>
            </w:r>
          </w:hyperlink>
        </w:p>
        <w:p w14:paraId="44F2D58D" w14:textId="4B22E1EE" w:rsidR="006232A0" w:rsidRPr="006232A0" w:rsidRDefault="006232A0">
          <w:pPr>
            <w:pStyle w:val="TOC2"/>
            <w:rPr>
              <w:rFonts w:ascii="Arial" w:hAnsi="Arial" w:cs="Arial"/>
              <w:noProof/>
              <w:kern w:val="2"/>
              <w:sz w:val="24"/>
              <w:szCs w:val="24"/>
              <w:lang w:val="en-GB" w:eastAsia="en-GB"/>
              <w14:ligatures w14:val="standardContextual"/>
            </w:rPr>
          </w:pPr>
          <w:hyperlink w:anchor="_Toc231817146" w:history="1">
            <w:r w:rsidRPr="006232A0">
              <w:rPr>
                <w:rStyle w:val="Hyperlink"/>
                <w:rFonts w:ascii="Arial" w:hAnsi="Arial" w:cs="Arial"/>
                <w:noProof/>
                <w:sz w:val="24"/>
                <w:szCs w:val="24"/>
              </w:rPr>
              <w:t>Residential care</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_Toc231817146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52</w:t>
            </w:r>
            <w:r w:rsidRPr="006232A0">
              <w:rPr>
                <w:rFonts w:ascii="Arial" w:hAnsi="Arial" w:cs="Arial"/>
                <w:noProof/>
                <w:webHidden/>
                <w:sz w:val="24"/>
                <w:szCs w:val="24"/>
              </w:rPr>
              <w:fldChar w:fldCharType="end"/>
            </w:r>
          </w:hyperlink>
        </w:p>
        <w:p w14:paraId="32F74E47" w14:textId="4D84D9D6" w:rsidR="006232A0" w:rsidRPr="006232A0" w:rsidRDefault="006232A0">
          <w:pPr>
            <w:pStyle w:val="TOC2"/>
            <w:rPr>
              <w:rFonts w:ascii="Arial" w:hAnsi="Arial" w:cs="Arial"/>
              <w:noProof/>
              <w:kern w:val="2"/>
              <w:sz w:val="24"/>
              <w:szCs w:val="24"/>
              <w:lang w:val="en-GB" w:eastAsia="en-GB"/>
              <w14:ligatures w14:val="standardContextual"/>
            </w:rPr>
          </w:pPr>
          <w:hyperlink w:anchor="_Toc231817147" w:history="1">
            <w:r w:rsidRPr="006232A0">
              <w:rPr>
                <w:rStyle w:val="Hyperlink"/>
                <w:rFonts w:ascii="Arial" w:hAnsi="Arial" w:cs="Arial"/>
                <w:noProof/>
                <w:sz w:val="24"/>
                <w:szCs w:val="24"/>
              </w:rPr>
              <w:t>Consent Forms</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_Toc231817147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53</w:t>
            </w:r>
            <w:r w:rsidRPr="006232A0">
              <w:rPr>
                <w:rFonts w:ascii="Arial" w:hAnsi="Arial" w:cs="Arial"/>
                <w:noProof/>
                <w:webHidden/>
                <w:sz w:val="24"/>
                <w:szCs w:val="24"/>
              </w:rPr>
              <w:fldChar w:fldCharType="end"/>
            </w:r>
          </w:hyperlink>
        </w:p>
        <w:p w14:paraId="5482BB48" w14:textId="75E6C664" w:rsidR="006232A0" w:rsidRPr="006232A0" w:rsidRDefault="006232A0">
          <w:pPr>
            <w:pStyle w:val="TOC2"/>
            <w:rPr>
              <w:rFonts w:ascii="Arial" w:hAnsi="Arial" w:cs="Arial"/>
              <w:noProof/>
              <w:kern w:val="2"/>
              <w:sz w:val="24"/>
              <w:szCs w:val="24"/>
              <w:lang w:val="en-GB" w:eastAsia="en-GB"/>
              <w14:ligatures w14:val="standardContextual"/>
            </w:rPr>
          </w:pPr>
          <w:hyperlink w:anchor="_Toc231817148" w:history="1">
            <w:r w:rsidRPr="006232A0">
              <w:rPr>
                <w:rStyle w:val="Hyperlink"/>
                <w:rFonts w:ascii="Arial" w:hAnsi="Arial" w:cs="Arial"/>
                <w:noProof/>
                <w:sz w:val="24"/>
                <w:szCs w:val="24"/>
              </w:rPr>
              <w:t>Residential course / tour file</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_Toc231817148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53</w:t>
            </w:r>
            <w:r w:rsidRPr="006232A0">
              <w:rPr>
                <w:rFonts w:ascii="Arial" w:hAnsi="Arial" w:cs="Arial"/>
                <w:noProof/>
                <w:webHidden/>
                <w:sz w:val="24"/>
                <w:szCs w:val="24"/>
              </w:rPr>
              <w:fldChar w:fldCharType="end"/>
            </w:r>
          </w:hyperlink>
        </w:p>
        <w:p w14:paraId="3657898E" w14:textId="45390777" w:rsidR="006232A0" w:rsidRPr="006232A0" w:rsidRDefault="006232A0">
          <w:pPr>
            <w:pStyle w:val="TOC2"/>
            <w:rPr>
              <w:rFonts w:ascii="Arial" w:hAnsi="Arial" w:cs="Arial"/>
              <w:noProof/>
              <w:kern w:val="2"/>
              <w:sz w:val="24"/>
              <w:szCs w:val="24"/>
              <w:lang w:val="en-GB" w:eastAsia="en-GB"/>
              <w14:ligatures w14:val="standardContextual"/>
            </w:rPr>
          </w:pPr>
          <w:hyperlink w:anchor="_Toc231817149" w:history="1">
            <w:r w:rsidRPr="006232A0">
              <w:rPr>
                <w:rStyle w:val="Hyperlink"/>
                <w:rFonts w:ascii="Arial" w:hAnsi="Arial" w:cs="Arial"/>
                <w:noProof/>
                <w:sz w:val="24"/>
                <w:szCs w:val="24"/>
              </w:rPr>
              <w:t>Risk Assessment</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_Toc231817149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54</w:t>
            </w:r>
            <w:r w:rsidRPr="006232A0">
              <w:rPr>
                <w:rFonts w:ascii="Arial" w:hAnsi="Arial" w:cs="Arial"/>
                <w:noProof/>
                <w:webHidden/>
                <w:sz w:val="24"/>
                <w:szCs w:val="24"/>
              </w:rPr>
              <w:fldChar w:fldCharType="end"/>
            </w:r>
          </w:hyperlink>
        </w:p>
        <w:p w14:paraId="5744E29A" w14:textId="1DF2D7AD" w:rsidR="006232A0" w:rsidRPr="006232A0" w:rsidRDefault="006232A0">
          <w:pPr>
            <w:pStyle w:val="TOC2"/>
            <w:rPr>
              <w:rFonts w:ascii="Arial" w:hAnsi="Arial" w:cs="Arial"/>
              <w:noProof/>
              <w:kern w:val="2"/>
              <w:sz w:val="24"/>
              <w:szCs w:val="24"/>
              <w:lang w:val="en-GB" w:eastAsia="en-GB"/>
              <w14:ligatures w14:val="standardContextual"/>
            </w:rPr>
          </w:pPr>
          <w:hyperlink w:anchor="_Toc231817150" w:history="1">
            <w:r w:rsidRPr="006232A0">
              <w:rPr>
                <w:rStyle w:val="Hyperlink"/>
                <w:rFonts w:ascii="Arial" w:hAnsi="Arial" w:cs="Arial"/>
                <w:noProof/>
                <w:sz w:val="24"/>
                <w:szCs w:val="24"/>
              </w:rPr>
              <w:t>Emergency procedure and incident reporting</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_Toc231817150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54</w:t>
            </w:r>
            <w:r w:rsidRPr="006232A0">
              <w:rPr>
                <w:rFonts w:ascii="Arial" w:hAnsi="Arial" w:cs="Arial"/>
                <w:noProof/>
                <w:webHidden/>
                <w:sz w:val="24"/>
                <w:szCs w:val="24"/>
              </w:rPr>
              <w:fldChar w:fldCharType="end"/>
            </w:r>
          </w:hyperlink>
        </w:p>
        <w:p w14:paraId="08B61BDE" w14:textId="00B04648" w:rsidR="006232A0" w:rsidRPr="006232A0" w:rsidRDefault="006232A0">
          <w:pPr>
            <w:pStyle w:val="TOC2"/>
            <w:rPr>
              <w:rFonts w:ascii="Arial" w:hAnsi="Arial" w:cs="Arial"/>
              <w:noProof/>
              <w:kern w:val="2"/>
              <w:sz w:val="24"/>
              <w:szCs w:val="24"/>
              <w:lang w:val="en-GB" w:eastAsia="en-GB"/>
              <w14:ligatures w14:val="standardContextual"/>
            </w:rPr>
          </w:pPr>
          <w:hyperlink w:anchor="_Toc231817151" w:history="1">
            <w:r w:rsidRPr="006232A0">
              <w:rPr>
                <w:rStyle w:val="Hyperlink"/>
                <w:rFonts w:ascii="Arial" w:hAnsi="Arial" w:cs="Arial"/>
                <w:noProof/>
                <w:sz w:val="24"/>
                <w:szCs w:val="24"/>
              </w:rPr>
              <w:t>Communication system</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_Toc231817151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55</w:t>
            </w:r>
            <w:r w:rsidRPr="006232A0">
              <w:rPr>
                <w:rFonts w:ascii="Arial" w:hAnsi="Arial" w:cs="Arial"/>
                <w:noProof/>
                <w:webHidden/>
                <w:sz w:val="24"/>
                <w:szCs w:val="24"/>
              </w:rPr>
              <w:fldChar w:fldCharType="end"/>
            </w:r>
          </w:hyperlink>
        </w:p>
        <w:p w14:paraId="4D57D908" w14:textId="6C08EEB2" w:rsidR="006232A0" w:rsidRPr="006232A0" w:rsidRDefault="006232A0">
          <w:pPr>
            <w:pStyle w:val="TOC2"/>
            <w:rPr>
              <w:rFonts w:ascii="Arial" w:hAnsi="Arial" w:cs="Arial"/>
              <w:noProof/>
              <w:kern w:val="2"/>
              <w:sz w:val="24"/>
              <w:szCs w:val="24"/>
              <w:lang w:val="en-GB" w:eastAsia="en-GB"/>
              <w14:ligatures w14:val="standardContextual"/>
            </w:rPr>
          </w:pPr>
          <w:hyperlink w:anchor="_Toc231817152" w:history="1">
            <w:r w:rsidRPr="006232A0">
              <w:rPr>
                <w:rStyle w:val="Hyperlink"/>
                <w:rFonts w:ascii="Arial" w:hAnsi="Arial" w:cs="Arial"/>
                <w:noProof/>
                <w:sz w:val="24"/>
                <w:szCs w:val="24"/>
              </w:rPr>
              <w:t>Transport</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_Toc231817152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55</w:t>
            </w:r>
            <w:r w:rsidRPr="006232A0">
              <w:rPr>
                <w:rFonts w:ascii="Arial" w:hAnsi="Arial" w:cs="Arial"/>
                <w:noProof/>
                <w:webHidden/>
                <w:sz w:val="24"/>
                <w:szCs w:val="24"/>
              </w:rPr>
              <w:fldChar w:fldCharType="end"/>
            </w:r>
          </w:hyperlink>
        </w:p>
        <w:p w14:paraId="3E2DE963" w14:textId="64FE6A36" w:rsidR="006232A0" w:rsidRPr="006232A0" w:rsidRDefault="006232A0">
          <w:pPr>
            <w:pStyle w:val="TOC1"/>
            <w:rPr>
              <w:rFonts w:ascii="Arial" w:hAnsi="Arial" w:cs="Arial"/>
              <w:noProof/>
              <w:kern w:val="2"/>
              <w:sz w:val="24"/>
              <w:szCs w:val="24"/>
              <w:lang w:val="en-GB" w:eastAsia="en-GB"/>
              <w14:ligatures w14:val="standardContextual"/>
            </w:rPr>
          </w:pPr>
          <w:hyperlink w:anchor="_Toc231817153" w:history="1">
            <w:r w:rsidRPr="006232A0">
              <w:rPr>
                <w:rStyle w:val="Hyperlink"/>
                <w:rFonts w:ascii="Arial" w:hAnsi="Arial" w:cs="Arial"/>
                <w:noProof/>
                <w:sz w:val="24"/>
                <w:szCs w:val="24"/>
              </w:rPr>
              <w:t>APPENDIX 5: EFDSS Child and Adult Safeguarding Concern Record Form</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_Toc231817153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57</w:t>
            </w:r>
            <w:r w:rsidRPr="006232A0">
              <w:rPr>
                <w:rFonts w:ascii="Arial" w:hAnsi="Arial" w:cs="Arial"/>
                <w:noProof/>
                <w:webHidden/>
                <w:sz w:val="24"/>
                <w:szCs w:val="24"/>
              </w:rPr>
              <w:fldChar w:fldCharType="end"/>
            </w:r>
          </w:hyperlink>
        </w:p>
        <w:p w14:paraId="025F60DF" w14:textId="787ABC37" w:rsidR="006232A0" w:rsidRPr="006232A0" w:rsidRDefault="006232A0">
          <w:pPr>
            <w:pStyle w:val="TOC1"/>
            <w:rPr>
              <w:rFonts w:ascii="Arial" w:hAnsi="Arial" w:cs="Arial"/>
              <w:noProof/>
              <w:kern w:val="2"/>
              <w:sz w:val="24"/>
              <w:szCs w:val="24"/>
              <w:lang w:val="en-GB" w:eastAsia="en-GB"/>
              <w14:ligatures w14:val="standardContextual"/>
            </w:rPr>
          </w:pPr>
          <w:hyperlink w:anchor="_Toc231817154" w:history="1">
            <w:r w:rsidRPr="006232A0">
              <w:rPr>
                <w:rStyle w:val="Hyperlink"/>
                <w:rFonts w:ascii="Arial" w:hAnsi="Arial" w:cs="Arial"/>
                <w:noProof/>
                <w:sz w:val="24"/>
                <w:szCs w:val="24"/>
              </w:rPr>
              <w:t>APPENDIX 6: Online Safety Referral Flowchart   - Child and Adult</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_Toc231817154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59</w:t>
            </w:r>
            <w:r w:rsidRPr="006232A0">
              <w:rPr>
                <w:rFonts w:ascii="Arial" w:hAnsi="Arial" w:cs="Arial"/>
                <w:noProof/>
                <w:webHidden/>
                <w:sz w:val="24"/>
                <w:szCs w:val="24"/>
              </w:rPr>
              <w:fldChar w:fldCharType="end"/>
            </w:r>
          </w:hyperlink>
        </w:p>
        <w:p w14:paraId="2013FFB0" w14:textId="3E00CED0" w:rsidR="006232A0" w:rsidRPr="006232A0" w:rsidRDefault="006232A0">
          <w:pPr>
            <w:pStyle w:val="TOC1"/>
            <w:rPr>
              <w:rFonts w:ascii="Arial" w:hAnsi="Arial" w:cs="Arial"/>
              <w:noProof/>
              <w:kern w:val="2"/>
              <w:sz w:val="24"/>
              <w:szCs w:val="24"/>
              <w:lang w:val="en-GB" w:eastAsia="en-GB"/>
              <w14:ligatures w14:val="standardContextual"/>
            </w:rPr>
          </w:pPr>
          <w:hyperlink w:anchor="_Toc231817155" w:history="1">
            <w:r w:rsidRPr="006232A0">
              <w:rPr>
                <w:rStyle w:val="Hyperlink"/>
                <w:rFonts w:ascii="Arial" w:hAnsi="Arial" w:cs="Arial"/>
                <w:noProof/>
                <w:sz w:val="24"/>
                <w:szCs w:val="24"/>
              </w:rPr>
              <w:t>APPENDIX 7: Safeguarding Guidelines for Online Learning</w:t>
            </w:r>
            <w:r w:rsidRPr="006232A0">
              <w:rPr>
                <w:rFonts w:ascii="Arial" w:hAnsi="Arial" w:cs="Arial"/>
                <w:noProof/>
                <w:webHidden/>
                <w:sz w:val="24"/>
                <w:szCs w:val="24"/>
              </w:rPr>
              <w:tab/>
            </w:r>
            <w:r w:rsidRPr="006232A0">
              <w:rPr>
                <w:rFonts w:ascii="Arial" w:hAnsi="Arial" w:cs="Arial"/>
                <w:noProof/>
                <w:webHidden/>
                <w:sz w:val="24"/>
                <w:szCs w:val="24"/>
              </w:rPr>
              <w:fldChar w:fldCharType="begin"/>
            </w:r>
            <w:r w:rsidRPr="006232A0">
              <w:rPr>
                <w:rFonts w:ascii="Arial" w:hAnsi="Arial" w:cs="Arial"/>
                <w:noProof/>
                <w:webHidden/>
                <w:sz w:val="24"/>
                <w:szCs w:val="24"/>
              </w:rPr>
              <w:instrText xml:space="preserve"> PAGEREF _Toc231817155 \h </w:instrText>
            </w:r>
            <w:r w:rsidRPr="006232A0">
              <w:rPr>
                <w:rFonts w:ascii="Arial" w:hAnsi="Arial" w:cs="Arial"/>
                <w:noProof/>
                <w:webHidden/>
                <w:sz w:val="24"/>
                <w:szCs w:val="24"/>
              </w:rPr>
            </w:r>
            <w:r w:rsidRPr="006232A0">
              <w:rPr>
                <w:rFonts w:ascii="Arial" w:hAnsi="Arial" w:cs="Arial"/>
                <w:noProof/>
                <w:webHidden/>
                <w:sz w:val="24"/>
                <w:szCs w:val="24"/>
              </w:rPr>
              <w:fldChar w:fldCharType="separate"/>
            </w:r>
            <w:r w:rsidRPr="006232A0">
              <w:rPr>
                <w:rFonts w:ascii="Arial" w:hAnsi="Arial" w:cs="Arial"/>
                <w:noProof/>
                <w:webHidden/>
                <w:sz w:val="24"/>
                <w:szCs w:val="24"/>
              </w:rPr>
              <w:t>60</w:t>
            </w:r>
            <w:r w:rsidRPr="006232A0">
              <w:rPr>
                <w:rFonts w:ascii="Arial" w:hAnsi="Arial" w:cs="Arial"/>
                <w:noProof/>
                <w:webHidden/>
                <w:sz w:val="24"/>
                <w:szCs w:val="24"/>
              </w:rPr>
              <w:fldChar w:fldCharType="end"/>
            </w:r>
          </w:hyperlink>
        </w:p>
        <w:p w14:paraId="4D27DFA1" w14:textId="3A44D104" w:rsidR="00981F11" w:rsidRPr="00122925" w:rsidRDefault="005E2C9A" w:rsidP="006F3EFB">
          <w:pPr>
            <w:spacing w:line="276" w:lineRule="auto"/>
            <w:rPr>
              <w:rFonts w:ascii="Arial" w:hAnsi="Arial" w:cs="Arial"/>
              <w:sz w:val="24"/>
              <w:szCs w:val="24"/>
            </w:rPr>
          </w:pPr>
          <w:r w:rsidRPr="006232A0">
            <w:rPr>
              <w:rFonts w:ascii="Arial" w:hAnsi="Arial" w:cs="Arial"/>
              <w:b/>
              <w:bCs/>
              <w:noProof/>
              <w:sz w:val="24"/>
              <w:szCs w:val="24"/>
            </w:rPr>
            <w:fldChar w:fldCharType="end"/>
          </w:r>
        </w:p>
      </w:sdtContent>
    </w:sdt>
    <w:p w14:paraId="0DBB0439" w14:textId="77777777" w:rsidR="00B56C96" w:rsidRPr="00122925" w:rsidRDefault="00331ADE" w:rsidP="006F3EFB">
      <w:pPr>
        <w:spacing w:line="276" w:lineRule="auto"/>
        <w:rPr>
          <w:rFonts w:ascii="Arial" w:hAnsi="Arial" w:cs="Arial"/>
          <w:sz w:val="24"/>
          <w:szCs w:val="24"/>
        </w:rPr>
        <w:sectPr w:rsidR="00B56C96" w:rsidRPr="00122925" w:rsidSect="006438FF">
          <w:headerReference w:type="default" r:id="rId19"/>
          <w:footerReference w:type="default" r:id="rId20"/>
          <w:pgSz w:w="11906" w:h="16838"/>
          <w:pgMar w:top="1134" w:right="1134" w:bottom="1134" w:left="1134" w:header="720" w:footer="720" w:gutter="0"/>
          <w:pgNumType w:chapStyle="1"/>
          <w:cols w:space="720"/>
          <w:titlePg/>
          <w:docGrid w:linePitch="272"/>
        </w:sectPr>
      </w:pPr>
      <w:r w:rsidRPr="00122925">
        <w:rPr>
          <w:rFonts w:ascii="Arial" w:hAnsi="Arial" w:cs="Arial"/>
          <w:sz w:val="24"/>
          <w:szCs w:val="24"/>
        </w:rPr>
        <w:br w:type="page"/>
      </w:r>
    </w:p>
    <w:p w14:paraId="5A9DC54A" w14:textId="22EFDDBD" w:rsidR="00331ADE" w:rsidRPr="00D961EF" w:rsidRDefault="001A7514" w:rsidP="00BA0DB9">
      <w:pPr>
        <w:pStyle w:val="Style2"/>
      </w:pPr>
      <w:r w:rsidRPr="00D961EF">
        <w:tab/>
      </w:r>
      <w:bookmarkStart w:id="0" w:name="_Toc231817068"/>
      <w:r w:rsidR="00425925" w:rsidRPr="00D961EF">
        <w:t>Terms of reference</w:t>
      </w:r>
      <w:bookmarkEnd w:id="0"/>
    </w:p>
    <w:p w14:paraId="71A685C4" w14:textId="634D19F9" w:rsidR="00425925" w:rsidRPr="00D961EF" w:rsidRDefault="00425925"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 xml:space="preserve">This Safeguarding Policy and Procedures includes all the work and activities of the English Folk Dance and Song Society in any location - at Cecil Sharp House or elsewhere.  </w:t>
      </w:r>
    </w:p>
    <w:p w14:paraId="1C66A0E6" w14:textId="77777777" w:rsidR="00425925" w:rsidRPr="00D961EF" w:rsidRDefault="00425925" w:rsidP="006F3EFB">
      <w:pPr>
        <w:pStyle w:val="Title"/>
        <w:tabs>
          <w:tab w:val="left" w:pos="8222"/>
          <w:tab w:val="left" w:pos="9027"/>
        </w:tabs>
        <w:spacing w:line="276" w:lineRule="auto"/>
        <w:ind w:right="-45"/>
        <w:jc w:val="left"/>
        <w:rPr>
          <w:rFonts w:ascii="Arial" w:hAnsi="Arial" w:cs="Arial"/>
          <w:b w:val="0"/>
          <w:bCs w:val="0"/>
          <w:sz w:val="24"/>
          <w:szCs w:val="24"/>
        </w:rPr>
      </w:pPr>
    </w:p>
    <w:p w14:paraId="2837523A" w14:textId="7AF3E726" w:rsidR="00425925" w:rsidRPr="00D961EF" w:rsidRDefault="00425925"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 xml:space="preserve">It does </w:t>
      </w:r>
      <w:r w:rsidR="008351D8" w:rsidRPr="008351D8">
        <w:rPr>
          <w:rFonts w:ascii="Arial" w:hAnsi="Arial" w:cs="Arial"/>
          <w:iCs/>
          <w:sz w:val="24"/>
          <w:szCs w:val="24"/>
        </w:rPr>
        <w:t>not</w:t>
      </w:r>
      <w:r w:rsidRPr="008351D8">
        <w:rPr>
          <w:rFonts w:ascii="Arial" w:hAnsi="Arial" w:cs="Arial"/>
          <w:iCs/>
          <w:sz w:val="24"/>
          <w:szCs w:val="24"/>
        </w:rPr>
        <w:t xml:space="preserve"> </w:t>
      </w:r>
      <w:r w:rsidRPr="008351D8">
        <w:rPr>
          <w:rFonts w:ascii="Arial" w:hAnsi="Arial" w:cs="Arial"/>
          <w:b w:val="0"/>
          <w:bCs w:val="0"/>
          <w:iCs/>
          <w:sz w:val="24"/>
          <w:szCs w:val="24"/>
        </w:rPr>
        <w:t>i</w:t>
      </w:r>
      <w:r w:rsidRPr="00D961EF">
        <w:rPr>
          <w:rFonts w:ascii="Arial" w:hAnsi="Arial" w:cs="Arial"/>
          <w:b w:val="0"/>
          <w:bCs w:val="0"/>
          <w:sz w:val="24"/>
          <w:szCs w:val="24"/>
        </w:rPr>
        <w:t>nclude:</w:t>
      </w:r>
    </w:p>
    <w:p w14:paraId="6D5A3729" w14:textId="2E094045" w:rsidR="00425925" w:rsidRPr="00D961EF" w:rsidRDefault="00425925" w:rsidP="00BA0DB9">
      <w:pPr>
        <w:pStyle w:val="Title"/>
        <w:numPr>
          <w:ilvl w:val="0"/>
          <w:numId w:val="36"/>
        </w:numPr>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activities run by members of EFDSS – members are simply financial supporters of EFDSS (individuals, groups</w:t>
      </w:r>
      <w:r w:rsidR="008351D8">
        <w:rPr>
          <w:rFonts w:ascii="Arial" w:hAnsi="Arial" w:cs="Arial"/>
          <w:b w:val="0"/>
          <w:bCs w:val="0"/>
          <w:sz w:val="24"/>
          <w:szCs w:val="24"/>
        </w:rPr>
        <w:t>,</w:t>
      </w:r>
      <w:r w:rsidRPr="00D961EF">
        <w:rPr>
          <w:rFonts w:ascii="Arial" w:hAnsi="Arial" w:cs="Arial"/>
          <w:b w:val="0"/>
          <w:bCs w:val="0"/>
          <w:sz w:val="24"/>
          <w:szCs w:val="24"/>
        </w:rPr>
        <w:t xml:space="preserve"> and institutions) and are not subject to any entry criteria or checking </w:t>
      </w:r>
      <w:r w:rsidR="008351D8" w:rsidRPr="00D961EF">
        <w:rPr>
          <w:rFonts w:ascii="Arial" w:hAnsi="Arial" w:cs="Arial"/>
          <w:b w:val="0"/>
          <w:bCs w:val="0"/>
          <w:sz w:val="24"/>
          <w:szCs w:val="24"/>
        </w:rPr>
        <w:t>to</w:t>
      </w:r>
      <w:r w:rsidRPr="00D961EF">
        <w:rPr>
          <w:rFonts w:ascii="Arial" w:hAnsi="Arial" w:cs="Arial"/>
          <w:b w:val="0"/>
          <w:bCs w:val="0"/>
          <w:sz w:val="24"/>
          <w:szCs w:val="24"/>
        </w:rPr>
        <w:t xml:space="preserve"> become members. Membership of EFDSS </w:t>
      </w:r>
      <w:r w:rsidR="0054085A" w:rsidRPr="00D961EF">
        <w:rPr>
          <w:rFonts w:ascii="Arial" w:hAnsi="Arial" w:cs="Arial"/>
          <w:b w:val="0"/>
          <w:bCs w:val="0"/>
          <w:sz w:val="24"/>
          <w:szCs w:val="24"/>
        </w:rPr>
        <w:t>d</w:t>
      </w:r>
      <w:r w:rsidRPr="00D961EF">
        <w:rPr>
          <w:rFonts w:ascii="Arial" w:hAnsi="Arial" w:cs="Arial"/>
          <w:b w:val="0"/>
          <w:bCs w:val="0"/>
          <w:sz w:val="24"/>
          <w:szCs w:val="24"/>
        </w:rPr>
        <w:t>oes</w:t>
      </w:r>
      <w:r w:rsidR="00813461" w:rsidRPr="00D961EF">
        <w:rPr>
          <w:rFonts w:ascii="Arial" w:hAnsi="Arial" w:cs="Arial"/>
          <w:b w:val="0"/>
          <w:bCs w:val="0"/>
          <w:sz w:val="24"/>
          <w:szCs w:val="24"/>
        </w:rPr>
        <w:t xml:space="preserve"> not d</w:t>
      </w:r>
      <w:r w:rsidRPr="00D961EF">
        <w:rPr>
          <w:rFonts w:ascii="Arial" w:hAnsi="Arial" w:cs="Arial"/>
          <w:b w:val="0"/>
          <w:bCs w:val="0"/>
          <w:sz w:val="24"/>
          <w:szCs w:val="24"/>
        </w:rPr>
        <w:t>enote any endorsement of safety or quality.</w:t>
      </w:r>
    </w:p>
    <w:p w14:paraId="390313A9" w14:textId="77777777" w:rsidR="00425925" w:rsidRPr="00D961EF" w:rsidRDefault="00425925" w:rsidP="006F3EFB">
      <w:pPr>
        <w:pStyle w:val="Title"/>
        <w:tabs>
          <w:tab w:val="left" w:pos="8222"/>
          <w:tab w:val="left" w:pos="9027"/>
        </w:tabs>
        <w:spacing w:line="276" w:lineRule="auto"/>
        <w:ind w:left="720" w:right="-45"/>
        <w:jc w:val="left"/>
        <w:rPr>
          <w:rFonts w:ascii="Arial" w:hAnsi="Arial" w:cs="Arial"/>
          <w:b w:val="0"/>
          <w:bCs w:val="0"/>
          <w:sz w:val="24"/>
          <w:szCs w:val="24"/>
        </w:rPr>
      </w:pPr>
    </w:p>
    <w:p w14:paraId="4616064C" w14:textId="2716E0AA" w:rsidR="00425925" w:rsidRPr="00D961EF" w:rsidRDefault="00425925" w:rsidP="00BA0DB9">
      <w:pPr>
        <w:pStyle w:val="Title"/>
        <w:numPr>
          <w:ilvl w:val="0"/>
          <w:numId w:val="36"/>
        </w:numPr>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 xml:space="preserve">activities run by organisations hiring space at Cecil Sharp House – hiring groups and organisations are required to confirm they take responsibility for the safeguarding of children and adults at risk in their groups and that they will follow the </w:t>
      </w:r>
      <w:r w:rsidR="00FC1C17" w:rsidRPr="00D961EF">
        <w:rPr>
          <w:rFonts w:ascii="Arial" w:hAnsi="Arial" w:cs="Arial"/>
          <w:b w:val="0"/>
          <w:bCs w:val="0"/>
          <w:sz w:val="24"/>
          <w:szCs w:val="24"/>
        </w:rPr>
        <w:t xml:space="preserve">EFDSS </w:t>
      </w:r>
      <w:r w:rsidRPr="00D961EF">
        <w:rPr>
          <w:rFonts w:ascii="Arial" w:hAnsi="Arial" w:cs="Arial"/>
          <w:b w:val="0"/>
          <w:bCs w:val="0"/>
          <w:sz w:val="24"/>
          <w:szCs w:val="24"/>
        </w:rPr>
        <w:t xml:space="preserve">Code of Conduct </w:t>
      </w:r>
      <w:r w:rsidR="00FC1C17" w:rsidRPr="00D961EF">
        <w:rPr>
          <w:rFonts w:ascii="Arial" w:hAnsi="Arial" w:cs="Arial"/>
          <w:b w:val="0"/>
          <w:bCs w:val="0"/>
          <w:sz w:val="24"/>
          <w:szCs w:val="24"/>
        </w:rPr>
        <w:t xml:space="preserve">which applies to </w:t>
      </w:r>
      <w:r w:rsidRPr="00D961EF">
        <w:rPr>
          <w:rFonts w:ascii="Arial" w:hAnsi="Arial" w:cs="Arial"/>
          <w:b w:val="0"/>
          <w:bCs w:val="0"/>
          <w:sz w:val="24"/>
          <w:szCs w:val="24"/>
        </w:rPr>
        <w:t>users of Cecil Sharp House (see section on Organisations Hiring Space at Cecil Sharp House).</w:t>
      </w:r>
    </w:p>
    <w:p w14:paraId="55FC6B86" w14:textId="77777777" w:rsidR="00425925" w:rsidRPr="00D961EF" w:rsidRDefault="00425925" w:rsidP="006F3EFB">
      <w:pPr>
        <w:spacing w:line="276" w:lineRule="auto"/>
        <w:rPr>
          <w:sz w:val="24"/>
          <w:szCs w:val="24"/>
        </w:rPr>
      </w:pPr>
    </w:p>
    <w:p w14:paraId="4FB5CC52" w14:textId="77DAE0D2" w:rsidR="006E5741" w:rsidRPr="00D961EF" w:rsidRDefault="001A7514" w:rsidP="00BA0DB9">
      <w:pPr>
        <w:pStyle w:val="Style2"/>
      </w:pPr>
      <w:r w:rsidRPr="00D961EF">
        <w:tab/>
      </w:r>
      <w:bookmarkStart w:id="1" w:name="_Toc231817069"/>
      <w:r w:rsidR="00704861" w:rsidRPr="00D961EF">
        <w:t xml:space="preserve">Safeguarding </w:t>
      </w:r>
      <w:r w:rsidR="00696E10" w:rsidRPr="00D961EF">
        <w:t>P</w:t>
      </w:r>
      <w:r w:rsidR="006E5741" w:rsidRPr="00D961EF">
        <w:t>olicy Statement</w:t>
      </w:r>
      <w:bookmarkEnd w:id="1"/>
    </w:p>
    <w:p w14:paraId="0C6C3B10" w14:textId="77777777" w:rsidR="00AB0B2E" w:rsidRPr="00D961EF" w:rsidRDefault="004651B4" w:rsidP="006F3EFB">
      <w:pPr>
        <w:spacing w:line="276" w:lineRule="auto"/>
        <w:rPr>
          <w:rFonts w:ascii="Arial" w:hAnsi="Arial" w:cs="Arial"/>
          <w:sz w:val="24"/>
          <w:szCs w:val="24"/>
        </w:rPr>
      </w:pPr>
      <w:r w:rsidRPr="00D961EF">
        <w:rPr>
          <w:rFonts w:ascii="Arial" w:hAnsi="Arial" w:cs="Arial"/>
          <w:sz w:val="24"/>
          <w:szCs w:val="24"/>
        </w:rPr>
        <w:t>The English Folk Dance and Song Society</w:t>
      </w:r>
      <w:r w:rsidR="006E5741" w:rsidRPr="00D961EF">
        <w:rPr>
          <w:rFonts w:ascii="Arial" w:hAnsi="Arial" w:cs="Arial"/>
          <w:sz w:val="24"/>
          <w:szCs w:val="24"/>
        </w:rPr>
        <w:t xml:space="preserve"> </w:t>
      </w:r>
      <w:r w:rsidR="00332001" w:rsidRPr="00D961EF">
        <w:rPr>
          <w:rFonts w:ascii="Arial" w:hAnsi="Arial" w:cs="Arial"/>
          <w:sz w:val="24"/>
          <w:szCs w:val="24"/>
        </w:rPr>
        <w:t xml:space="preserve">(EFDSS) </w:t>
      </w:r>
      <w:r w:rsidR="006E5741" w:rsidRPr="00D961EF">
        <w:rPr>
          <w:rFonts w:ascii="Arial" w:hAnsi="Arial" w:cs="Arial"/>
          <w:sz w:val="24"/>
          <w:szCs w:val="24"/>
        </w:rPr>
        <w:t xml:space="preserve">is committed to practice which protects all children </w:t>
      </w:r>
      <w:r w:rsidR="00704861" w:rsidRPr="00D961EF">
        <w:rPr>
          <w:rFonts w:ascii="Arial" w:hAnsi="Arial" w:cs="Arial"/>
          <w:sz w:val="24"/>
          <w:szCs w:val="24"/>
        </w:rPr>
        <w:t>and adults at risk</w:t>
      </w:r>
      <w:r w:rsidR="00307E78" w:rsidRPr="00D961EF">
        <w:rPr>
          <w:rFonts w:ascii="Arial" w:hAnsi="Arial" w:cs="Arial"/>
          <w:sz w:val="24"/>
          <w:szCs w:val="24"/>
        </w:rPr>
        <w:t xml:space="preserve"> from harm.</w:t>
      </w:r>
      <w:r w:rsidR="004C63FB" w:rsidRPr="00D961EF">
        <w:rPr>
          <w:rFonts w:ascii="Arial" w:hAnsi="Arial" w:cs="Arial"/>
          <w:sz w:val="24"/>
          <w:szCs w:val="24"/>
        </w:rPr>
        <w:t xml:space="preserve"> </w:t>
      </w:r>
      <w:r w:rsidR="00AB0B2E" w:rsidRPr="00D961EF">
        <w:rPr>
          <w:rFonts w:ascii="Arial" w:hAnsi="Arial" w:cs="Arial"/>
          <w:sz w:val="24"/>
          <w:szCs w:val="24"/>
        </w:rPr>
        <w:t xml:space="preserve">We recognise that the welfare of all children </w:t>
      </w:r>
      <w:r w:rsidR="00E00BED" w:rsidRPr="00D961EF">
        <w:rPr>
          <w:rFonts w:ascii="Arial" w:hAnsi="Arial" w:cs="Arial"/>
          <w:sz w:val="24"/>
          <w:szCs w:val="24"/>
        </w:rPr>
        <w:t>and adults at risk</w:t>
      </w:r>
      <w:r w:rsidR="00AB0B2E" w:rsidRPr="00D961EF">
        <w:rPr>
          <w:rFonts w:ascii="Arial" w:hAnsi="Arial" w:cs="Arial"/>
          <w:sz w:val="24"/>
          <w:szCs w:val="24"/>
        </w:rPr>
        <w:t xml:space="preserve"> is paramount and that </w:t>
      </w:r>
      <w:r w:rsidR="00AB0B2E" w:rsidRPr="008351D8">
        <w:rPr>
          <w:rFonts w:ascii="Arial" w:hAnsi="Arial" w:cs="Arial"/>
          <w:b/>
          <w:bCs/>
          <w:sz w:val="24"/>
          <w:szCs w:val="24"/>
        </w:rPr>
        <w:t>all</w:t>
      </w:r>
      <w:r w:rsidR="00AB0B2E" w:rsidRPr="00D961EF">
        <w:rPr>
          <w:rFonts w:ascii="Arial" w:hAnsi="Arial" w:cs="Arial"/>
          <w:i/>
          <w:iCs/>
          <w:sz w:val="24"/>
          <w:szCs w:val="24"/>
        </w:rPr>
        <w:t xml:space="preserve"> </w:t>
      </w:r>
      <w:r w:rsidR="00AB0B2E" w:rsidRPr="00D961EF">
        <w:rPr>
          <w:rFonts w:ascii="Arial" w:hAnsi="Arial" w:cs="Arial"/>
          <w:sz w:val="24"/>
          <w:szCs w:val="24"/>
        </w:rPr>
        <w:t xml:space="preserve">have equal rights of protection.  </w:t>
      </w:r>
    </w:p>
    <w:p w14:paraId="2F227D0D" w14:textId="77777777" w:rsidR="00AB0B2E" w:rsidRPr="00D961EF" w:rsidRDefault="00AB0B2E" w:rsidP="006F3EFB">
      <w:pPr>
        <w:pStyle w:val="Header"/>
        <w:spacing w:line="276" w:lineRule="auto"/>
        <w:rPr>
          <w:rFonts w:ascii="Arial" w:hAnsi="Arial" w:cs="Arial"/>
          <w:sz w:val="24"/>
          <w:szCs w:val="24"/>
        </w:rPr>
      </w:pPr>
    </w:p>
    <w:p w14:paraId="592423F4" w14:textId="7F7EAA2C" w:rsidR="00AB0B2E" w:rsidRPr="00D961EF" w:rsidRDefault="00AB0B2E" w:rsidP="006F3EFB">
      <w:pPr>
        <w:pStyle w:val="Header"/>
        <w:spacing w:line="276" w:lineRule="auto"/>
        <w:rPr>
          <w:rFonts w:ascii="Arial" w:hAnsi="Arial" w:cs="Arial"/>
          <w:sz w:val="24"/>
          <w:szCs w:val="24"/>
        </w:rPr>
      </w:pPr>
      <w:r w:rsidRPr="00D961EF">
        <w:rPr>
          <w:rFonts w:ascii="Arial" w:hAnsi="Arial" w:cs="Arial"/>
          <w:sz w:val="24"/>
          <w:szCs w:val="24"/>
        </w:rPr>
        <w:t xml:space="preserve">We have a duty of care when they are in our </w:t>
      </w:r>
      <w:r w:rsidR="00E8138F" w:rsidRPr="00D961EF">
        <w:rPr>
          <w:rFonts w:ascii="Arial" w:hAnsi="Arial" w:cs="Arial"/>
          <w:sz w:val="24"/>
          <w:szCs w:val="24"/>
        </w:rPr>
        <w:t>charge,</w:t>
      </w:r>
      <w:r w:rsidRPr="00D961EF">
        <w:rPr>
          <w:rFonts w:ascii="Arial" w:hAnsi="Arial" w:cs="Arial"/>
          <w:sz w:val="24"/>
          <w:szCs w:val="24"/>
        </w:rPr>
        <w:t xml:space="preserve"> and we will do everything we can to provide a safe and caring environment wh</w:t>
      </w:r>
      <w:r w:rsidR="007E0286" w:rsidRPr="00D961EF">
        <w:rPr>
          <w:rFonts w:ascii="Arial" w:hAnsi="Arial" w:cs="Arial"/>
          <w:sz w:val="24"/>
          <w:szCs w:val="24"/>
        </w:rPr>
        <w:t>ilst they attend our activities and building.</w:t>
      </w:r>
    </w:p>
    <w:p w14:paraId="5A842560" w14:textId="77777777" w:rsidR="00AB0B2E" w:rsidRPr="00D961EF" w:rsidRDefault="00AB0B2E" w:rsidP="006F3EFB">
      <w:pPr>
        <w:spacing w:line="276" w:lineRule="auto"/>
        <w:rPr>
          <w:rFonts w:ascii="Arial" w:hAnsi="Arial" w:cs="Arial"/>
          <w:b/>
          <w:sz w:val="24"/>
          <w:szCs w:val="24"/>
        </w:rPr>
      </w:pPr>
    </w:p>
    <w:p w14:paraId="1A9AB6A2" w14:textId="6D82781A" w:rsidR="006E5741" w:rsidRPr="00D961EF" w:rsidRDefault="005010A2" w:rsidP="006F3EFB">
      <w:pPr>
        <w:spacing w:line="276" w:lineRule="auto"/>
        <w:rPr>
          <w:rFonts w:ascii="Arial" w:hAnsi="Arial" w:cs="Arial"/>
          <w:sz w:val="24"/>
          <w:szCs w:val="24"/>
        </w:rPr>
      </w:pPr>
      <w:r w:rsidRPr="00D961EF">
        <w:rPr>
          <w:rFonts w:ascii="Arial" w:hAnsi="Arial" w:cs="Arial"/>
          <w:sz w:val="24"/>
          <w:szCs w:val="24"/>
        </w:rPr>
        <w:t>We require a</w:t>
      </w:r>
      <w:r w:rsidR="007F57AA" w:rsidRPr="00D961EF">
        <w:rPr>
          <w:rFonts w:ascii="Arial" w:hAnsi="Arial" w:cs="Arial"/>
          <w:sz w:val="24"/>
          <w:szCs w:val="24"/>
        </w:rPr>
        <w:t>ll t</w:t>
      </w:r>
      <w:r w:rsidR="00704861" w:rsidRPr="00D961EF">
        <w:rPr>
          <w:rFonts w:ascii="Arial" w:hAnsi="Arial" w:cs="Arial"/>
          <w:sz w:val="24"/>
          <w:szCs w:val="24"/>
        </w:rPr>
        <w:t>rustees</w:t>
      </w:r>
      <w:r w:rsidR="007A4B6D" w:rsidRPr="00D961EF">
        <w:rPr>
          <w:rFonts w:ascii="Arial" w:hAnsi="Arial" w:cs="Arial"/>
          <w:sz w:val="24"/>
          <w:szCs w:val="24"/>
        </w:rPr>
        <w:t>,</w:t>
      </w:r>
      <w:r w:rsidR="00704861" w:rsidRPr="00D961EF">
        <w:rPr>
          <w:rFonts w:ascii="Arial" w:hAnsi="Arial" w:cs="Arial"/>
          <w:sz w:val="24"/>
          <w:szCs w:val="24"/>
        </w:rPr>
        <w:t xml:space="preserve"> s</w:t>
      </w:r>
      <w:r w:rsidR="006E5741" w:rsidRPr="00D961EF">
        <w:rPr>
          <w:rFonts w:ascii="Arial" w:hAnsi="Arial" w:cs="Arial"/>
          <w:sz w:val="24"/>
          <w:szCs w:val="24"/>
        </w:rPr>
        <w:t xml:space="preserve">taff and volunteers in this organisation </w:t>
      </w:r>
      <w:r w:rsidRPr="00D961EF">
        <w:rPr>
          <w:rFonts w:ascii="Arial" w:hAnsi="Arial" w:cs="Arial"/>
          <w:sz w:val="24"/>
          <w:szCs w:val="24"/>
        </w:rPr>
        <w:t xml:space="preserve">to </w:t>
      </w:r>
      <w:r w:rsidR="006E5741" w:rsidRPr="00D961EF">
        <w:rPr>
          <w:rFonts w:ascii="Arial" w:hAnsi="Arial" w:cs="Arial"/>
          <w:sz w:val="24"/>
          <w:szCs w:val="24"/>
        </w:rPr>
        <w:t xml:space="preserve">accept and recognise </w:t>
      </w:r>
      <w:r w:rsidR="00AB0B2E" w:rsidRPr="00D961EF">
        <w:rPr>
          <w:rFonts w:ascii="Arial" w:hAnsi="Arial" w:cs="Arial"/>
          <w:sz w:val="24"/>
          <w:szCs w:val="24"/>
        </w:rPr>
        <w:t>their responsibilities</w:t>
      </w:r>
      <w:r w:rsidR="006E5741" w:rsidRPr="00D961EF">
        <w:rPr>
          <w:rFonts w:ascii="Arial" w:hAnsi="Arial" w:cs="Arial"/>
          <w:sz w:val="24"/>
          <w:szCs w:val="24"/>
        </w:rPr>
        <w:t xml:space="preserve"> to develop awareness of the issues that cause </w:t>
      </w:r>
      <w:r w:rsidR="009374E2" w:rsidRPr="00D961EF">
        <w:rPr>
          <w:rFonts w:ascii="Arial" w:hAnsi="Arial" w:cs="Arial"/>
          <w:sz w:val="24"/>
          <w:szCs w:val="24"/>
        </w:rPr>
        <w:t xml:space="preserve">harm to </w:t>
      </w:r>
      <w:r w:rsidR="006E5741" w:rsidRPr="00D961EF">
        <w:rPr>
          <w:rFonts w:ascii="Arial" w:hAnsi="Arial" w:cs="Arial"/>
          <w:sz w:val="24"/>
          <w:szCs w:val="24"/>
        </w:rPr>
        <w:t>children</w:t>
      </w:r>
      <w:r w:rsidR="00E62FA7" w:rsidRPr="00D961EF">
        <w:rPr>
          <w:rFonts w:ascii="Arial" w:hAnsi="Arial" w:cs="Arial"/>
          <w:sz w:val="24"/>
          <w:szCs w:val="24"/>
        </w:rPr>
        <w:t xml:space="preserve"> and</w:t>
      </w:r>
      <w:r w:rsidR="00F077BC" w:rsidRPr="00D961EF">
        <w:rPr>
          <w:rFonts w:ascii="Arial" w:hAnsi="Arial" w:cs="Arial"/>
          <w:sz w:val="24"/>
          <w:szCs w:val="24"/>
        </w:rPr>
        <w:t xml:space="preserve"> </w:t>
      </w:r>
      <w:r w:rsidR="00704861" w:rsidRPr="00D961EF">
        <w:rPr>
          <w:rFonts w:ascii="Arial" w:hAnsi="Arial" w:cs="Arial"/>
          <w:sz w:val="24"/>
          <w:szCs w:val="24"/>
        </w:rPr>
        <w:t>adults at risk</w:t>
      </w:r>
      <w:r w:rsidR="00800127" w:rsidRPr="00D961EF">
        <w:rPr>
          <w:rFonts w:ascii="Arial" w:hAnsi="Arial" w:cs="Arial"/>
          <w:sz w:val="24"/>
          <w:szCs w:val="24"/>
        </w:rPr>
        <w:t xml:space="preserve"> (please see definitions</w:t>
      </w:r>
      <w:r w:rsidR="00E8138F" w:rsidRPr="00D961EF">
        <w:rPr>
          <w:rFonts w:ascii="Arial" w:hAnsi="Arial" w:cs="Arial"/>
          <w:sz w:val="24"/>
          <w:szCs w:val="24"/>
        </w:rPr>
        <w:t xml:space="preserve"> in </w:t>
      </w:r>
      <w:r w:rsidR="00743721" w:rsidRPr="00D961EF">
        <w:rPr>
          <w:rFonts w:ascii="Arial" w:hAnsi="Arial" w:cs="Arial"/>
          <w:sz w:val="24"/>
          <w:szCs w:val="24"/>
        </w:rPr>
        <w:t>s</w:t>
      </w:r>
      <w:r w:rsidR="00E8138F" w:rsidRPr="00D961EF">
        <w:rPr>
          <w:rFonts w:ascii="Arial" w:hAnsi="Arial" w:cs="Arial"/>
          <w:sz w:val="24"/>
          <w:szCs w:val="24"/>
        </w:rPr>
        <w:t>ection</w:t>
      </w:r>
      <w:r w:rsidR="00743721" w:rsidRPr="00D961EF">
        <w:rPr>
          <w:rFonts w:ascii="Arial" w:hAnsi="Arial" w:cs="Arial"/>
          <w:sz w:val="24"/>
          <w:szCs w:val="24"/>
        </w:rPr>
        <w:t xml:space="preserve"> on Recognising Abuse in </w:t>
      </w:r>
      <w:r w:rsidR="008B2563" w:rsidRPr="00D961EF">
        <w:rPr>
          <w:rFonts w:ascii="Arial" w:hAnsi="Arial" w:cs="Arial"/>
          <w:sz w:val="24"/>
          <w:szCs w:val="24"/>
        </w:rPr>
        <w:t>C</w:t>
      </w:r>
      <w:r w:rsidR="00743721" w:rsidRPr="00D961EF">
        <w:rPr>
          <w:rFonts w:ascii="Arial" w:hAnsi="Arial" w:cs="Arial"/>
          <w:sz w:val="24"/>
          <w:szCs w:val="24"/>
        </w:rPr>
        <w:t xml:space="preserve">hildren and </w:t>
      </w:r>
      <w:r w:rsidR="008B2563" w:rsidRPr="00D961EF">
        <w:rPr>
          <w:rFonts w:ascii="Arial" w:hAnsi="Arial" w:cs="Arial"/>
          <w:sz w:val="24"/>
          <w:szCs w:val="24"/>
        </w:rPr>
        <w:t>A</w:t>
      </w:r>
      <w:r w:rsidR="00743721" w:rsidRPr="00D961EF">
        <w:rPr>
          <w:rFonts w:ascii="Arial" w:hAnsi="Arial" w:cs="Arial"/>
          <w:sz w:val="24"/>
          <w:szCs w:val="24"/>
        </w:rPr>
        <w:t xml:space="preserve">dults at </w:t>
      </w:r>
      <w:r w:rsidR="008B2563" w:rsidRPr="00D961EF">
        <w:rPr>
          <w:rFonts w:ascii="Arial" w:hAnsi="Arial" w:cs="Arial"/>
          <w:sz w:val="24"/>
          <w:szCs w:val="24"/>
        </w:rPr>
        <w:t>R</w:t>
      </w:r>
      <w:r w:rsidR="00743721" w:rsidRPr="00D961EF">
        <w:rPr>
          <w:rFonts w:ascii="Arial" w:hAnsi="Arial" w:cs="Arial"/>
          <w:sz w:val="24"/>
          <w:szCs w:val="24"/>
        </w:rPr>
        <w:t xml:space="preserve">isk </w:t>
      </w:r>
      <w:r w:rsidR="00800127" w:rsidRPr="00D961EF">
        <w:rPr>
          <w:rFonts w:ascii="Arial" w:hAnsi="Arial" w:cs="Arial"/>
          <w:sz w:val="24"/>
          <w:szCs w:val="24"/>
        </w:rPr>
        <w:t>below)</w:t>
      </w:r>
      <w:r w:rsidR="00704861" w:rsidRPr="00D961EF">
        <w:rPr>
          <w:rFonts w:ascii="Arial" w:hAnsi="Arial" w:cs="Arial"/>
          <w:sz w:val="24"/>
          <w:szCs w:val="24"/>
        </w:rPr>
        <w:t>.</w:t>
      </w:r>
    </w:p>
    <w:p w14:paraId="3C5D27C3" w14:textId="77777777" w:rsidR="00DE4790" w:rsidRPr="00D961EF" w:rsidRDefault="00DE4790" w:rsidP="006F3EFB">
      <w:pPr>
        <w:spacing w:line="276" w:lineRule="auto"/>
        <w:rPr>
          <w:rFonts w:ascii="Arial" w:hAnsi="Arial" w:cs="Arial"/>
          <w:sz w:val="24"/>
          <w:szCs w:val="24"/>
        </w:rPr>
      </w:pPr>
    </w:p>
    <w:p w14:paraId="7D37E04D" w14:textId="3B6F4156" w:rsidR="00800127" w:rsidRPr="00D961EF" w:rsidRDefault="00DE4790"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When there are concerns about the welfare of any child</w:t>
      </w:r>
      <w:r w:rsidR="008853DE" w:rsidRPr="00D961EF">
        <w:rPr>
          <w:rFonts w:ascii="Arial" w:hAnsi="Arial" w:cs="Arial"/>
          <w:b w:val="0"/>
          <w:bCs w:val="0"/>
          <w:sz w:val="24"/>
          <w:szCs w:val="24"/>
        </w:rPr>
        <w:t xml:space="preserve"> </w:t>
      </w:r>
      <w:r w:rsidRPr="00D961EF">
        <w:rPr>
          <w:rFonts w:ascii="Arial" w:hAnsi="Arial" w:cs="Arial"/>
          <w:b w:val="0"/>
          <w:bCs w:val="0"/>
          <w:sz w:val="24"/>
          <w:szCs w:val="24"/>
        </w:rPr>
        <w:t xml:space="preserve">or adult at risk, </w:t>
      </w:r>
      <w:r w:rsidRPr="00D961EF">
        <w:rPr>
          <w:rFonts w:ascii="Arial" w:hAnsi="Arial" w:cs="Arial"/>
          <w:b w:val="0"/>
          <w:bCs w:val="0"/>
          <w:iCs/>
          <w:sz w:val="24"/>
          <w:szCs w:val="24"/>
        </w:rPr>
        <w:t>all responsible adults</w:t>
      </w:r>
      <w:r w:rsidRPr="00D961EF">
        <w:rPr>
          <w:rFonts w:ascii="Arial" w:hAnsi="Arial" w:cs="Arial"/>
          <w:b w:val="0"/>
          <w:bCs w:val="0"/>
          <w:sz w:val="24"/>
          <w:szCs w:val="24"/>
        </w:rPr>
        <w:t xml:space="preserve"> in our organisation are expected to share those concerns, without delay, with the Lead for Safeguarding (or </w:t>
      </w:r>
      <w:r w:rsidR="00E8138F" w:rsidRPr="00D961EF">
        <w:rPr>
          <w:rFonts w:ascii="Arial" w:hAnsi="Arial" w:cs="Arial"/>
          <w:b w:val="0"/>
          <w:bCs w:val="0"/>
          <w:sz w:val="24"/>
          <w:szCs w:val="24"/>
        </w:rPr>
        <w:t xml:space="preserve">one of </w:t>
      </w:r>
      <w:r w:rsidRPr="00D961EF">
        <w:rPr>
          <w:rFonts w:ascii="Arial" w:hAnsi="Arial" w:cs="Arial"/>
          <w:b w:val="0"/>
          <w:bCs w:val="0"/>
          <w:sz w:val="24"/>
          <w:szCs w:val="24"/>
        </w:rPr>
        <w:t>the Deput</w:t>
      </w:r>
      <w:r w:rsidR="00E8138F" w:rsidRPr="00D961EF">
        <w:rPr>
          <w:rFonts w:ascii="Arial" w:hAnsi="Arial" w:cs="Arial"/>
          <w:b w:val="0"/>
          <w:bCs w:val="0"/>
          <w:sz w:val="24"/>
          <w:szCs w:val="24"/>
        </w:rPr>
        <w:t>ies</w:t>
      </w:r>
      <w:r w:rsidRPr="00D961EF">
        <w:rPr>
          <w:rFonts w:ascii="Arial" w:hAnsi="Arial" w:cs="Arial"/>
          <w:b w:val="0"/>
          <w:bCs w:val="0"/>
          <w:sz w:val="24"/>
          <w:szCs w:val="24"/>
        </w:rPr>
        <w:t>, if the Lead is unavailable).</w:t>
      </w:r>
    </w:p>
    <w:p w14:paraId="1A74582C" w14:textId="7C675CDC" w:rsidR="00291D52" w:rsidRPr="00D961EF" w:rsidRDefault="00291D52" w:rsidP="006F3EFB">
      <w:pPr>
        <w:pStyle w:val="Title"/>
        <w:tabs>
          <w:tab w:val="left" w:pos="8222"/>
          <w:tab w:val="left" w:pos="9027"/>
        </w:tabs>
        <w:spacing w:line="276" w:lineRule="auto"/>
        <w:ind w:right="-45"/>
        <w:jc w:val="left"/>
        <w:rPr>
          <w:rFonts w:ascii="Arial" w:hAnsi="Arial" w:cs="Arial"/>
          <w:b w:val="0"/>
          <w:bCs w:val="0"/>
          <w:sz w:val="24"/>
          <w:szCs w:val="24"/>
        </w:rPr>
      </w:pPr>
    </w:p>
    <w:p w14:paraId="1E02BD29" w14:textId="77777777" w:rsidR="008351D8" w:rsidRDefault="00291D52"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 xml:space="preserve">Our </w:t>
      </w:r>
      <w:r w:rsidR="00E4422D" w:rsidRPr="00D961EF">
        <w:rPr>
          <w:rFonts w:ascii="Arial" w:hAnsi="Arial" w:cs="Arial"/>
          <w:b w:val="0"/>
          <w:bCs w:val="0"/>
          <w:sz w:val="24"/>
          <w:szCs w:val="24"/>
        </w:rPr>
        <w:t>p</w:t>
      </w:r>
      <w:r w:rsidRPr="00D961EF">
        <w:rPr>
          <w:rFonts w:ascii="Arial" w:hAnsi="Arial" w:cs="Arial"/>
          <w:b w:val="0"/>
          <w:bCs w:val="0"/>
          <w:sz w:val="24"/>
          <w:szCs w:val="24"/>
        </w:rPr>
        <w:t xml:space="preserve">olicy is approved by our Senior Management Team and Trustees and is reviewed and updated annually. </w:t>
      </w:r>
    </w:p>
    <w:p w14:paraId="59A0FDEB" w14:textId="77777777" w:rsidR="008351D8" w:rsidRDefault="008351D8" w:rsidP="006F3EFB">
      <w:pPr>
        <w:pStyle w:val="Title"/>
        <w:tabs>
          <w:tab w:val="left" w:pos="8222"/>
          <w:tab w:val="left" w:pos="9027"/>
        </w:tabs>
        <w:spacing w:line="276" w:lineRule="auto"/>
        <w:ind w:right="-45"/>
        <w:jc w:val="left"/>
        <w:rPr>
          <w:rFonts w:ascii="Arial" w:hAnsi="Arial" w:cs="Arial"/>
          <w:b w:val="0"/>
          <w:bCs w:val="0"/>
          <w:sz w:val="24"/>
          <w:szCs w:val="24"/>
        </w:rPr>
      </w:pPr>
    </w:p>
    <w:p w14:paraId="44609968" w14:textId="77777777" w:rsidR="008351D8" w:rsidRDefault="00291D52"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 xml:space="preserve">We </w:t>
      </w:r>
      <w:r w:rsidR="00276425" w:rsidRPr="00D961EF">
        <w:rPr>
          <w:rFonts w:ascii="Arial" w:hAnsi="Arial" w:cs="Arial"/>
          <w:b w:val="0"/>
          <w:bCs w:val="0"/>
          <w:sz w:val="24"/>
          <w:szCs w:val="24"/>
        </w:rPr>
        <w:t xml:space="preserve">publish and promote this policy to all staff, paid and unpaid, </w:t>
      </w:r>
      <w:r w:rsidR="00E4422D" w:rsidRPr="00D961EF">
        <w:rPr>
          <w:rFonts w:ascii="Arial" w:hAnsi="Arial" w:cs="Arial"/>
          <w:b w:val="0"/>
          <w:bCs w:val="0"/>
          <w:sz w:val="24"/>
          <w:szCs w:val="24"/>
        </w:rPr>
        <w:t>through induction, training</w:t>
      </w:r>
      <w:r w:rsidR="008351D8">
        <w:rPr>
          <w:rFonts w:ascii="Arial" w:hAnsi="Arial" w:cs="Arial"/>
          <w:b w:val="0"/>
          <w:bCs w:val="0"/>
          <w:sz w:val="24"/>
          <w:szCs w:val="24"/>
        </w:rPr>
        <w:t>,</w:t>
      </w:r>
      <w:r w:rsidR="00E4422D" w:rsidRPr="00D961EF">
        <w:rPr>
          <w:rFonts w:ascii="Arial" w:hAnsi="Arial" w:cs="Arial"/>
          <w:b w:val="0"/>
          <w:bCs w:val="0"/>
          <w:sz w:val="24"/>
          <w:szCs w:val="24"/>
        </w:rPr>
        <w:t xml:space="preserve"> and supervision. </w:t>
      </w:r>
    </w:p>
    <w:p w14:paraId="52BD9095" w14:textId="77777777" w:rsidR="008351D8" w:rsidRDefault="008351D8" w:rsidP="006F3EFB">
      <w:pPr>
        <w:pStyle w:val="Title"/>
        <w:tabs>
          <w:tab w:val="left" w:pos="8222"/>
          <w:tab w:val="left" w:pos="9027"/>
        </w:tabs>
        <w:spacing w:line="276" w:lineRule="auto"/>
        <w:ind w:right="-45"/>
        <w:jc w:val="left"/>
        <w:rPr>
          <w:rFonts w:ascii="Arial" w:hAnsi="Arial" w:cs="Arial"/>
          <w:b w:val="0"/>
          <w:bCs w:val="0"/>
          <w:sz w:val="24"/>
          <w:szCs w:val="24"/>
        </w:rPr>
      </w:pPr>
    </w:p>
    <w:p w14:paraId="0B0C766A" w14:textId="77777777" w:rsidR="008351D8" w:rsidRDefault="00E4422D"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 xml:space="preserve">We endeavour to disseminate this policy to all who come into contact with our organisation such as children, young people, adults at risk, their parents and carers, families, and others such as organisational partners and fundraisers. </w:t>
      </w:r>
    </w:p>
    <w:p w14:paraId="1CF837F4" w14:textId="77777777" w:rsidR="008351D8" w:rsidRDefault="008351D8" w:rsidP="006F3EFB">
      <w:pPr>
        <w:pStyle w:val="Title"/>
        <w:tabs>
          <w:tab w:val="left" w:pos="8222"/>
          <w:tab w:val="left" w:pos="9027"/>
        </w:tabs>
        <w:spacing w:line="276" w:lineRule="auto"/>
        <w:ind w:right="-45"/>
        <w:jc w:val="left"/>
        <w:rPr>
          <w:rFonts w:ascii="Arial" w:hAnsi="Arial" w:cs="Arial"/>
          <w:b w:val="0"/>
          <w:bCs w:val="0"/>
          <w:sz w:val="24"/>
          <w:szCs w:val="24"/>
        </w:rPr>
      </w:pPr>
    </w:p>
    <w:p w14:paraId="24624BB3" w14:textId="78277674" w:rsidR="00291D52" w:rsidRPr="00D961EF" w:rsidRDefault="00E4422D"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bCs w:val="0"/>
          <w:sz w:val="24"/>
          <w:szCs w:val="24"/>
        </w:rPr>
        <w:t xml:space="preserve">We make this policy publicly available and downloadable from the EFDSS website. </w:t>
      </w:r>
    </w:p>
    <w:p w14:paraId="69D79FE3" w14:textId="5599D578" w:rsidR="00BF43B3" w:rsidRDefault="00BF43B3">
      <w:pPr>
        <w:rPr>
          <w:rFonts w:ascii="Arial" w:hAnsi="Arial" w:cs="Arial"/>
          <w:sz w:val="24"/>
          <w:szCs w:val="24"/>
        </w:rPr>
      </w:pPr>
      <w:r>
        <w:rPr>
          <w:rFonts w:ascii="Arial" w:hAnsi="Arial" w:cs="Arial"/>
          <w:b/>
          <w:bCs/>
          <w:sz w:val="24"/>
          <w:szCs w:val="24"/>
        </w:rPr>
        <w:br w:type="page"/>
      </w:r>
    </w:p>
    <w:p w14:paraId="63A4DF02" w14:textId="71EF8AED" w:rsidR="00AB0B2E" w:rsidRPr="00D961EF" w:rsidRDefault="001A7514" w:rsidP="00BA0DB9">
      <w:pPr>
        <w:pStyle w:val="Style2"/>
      </w:pPr>
      <w:bookmarkStart w:id="2" w:name="_Toc11160192"/>
      <w:r w:rsidRPr="00D961EF">
        <w:tab/>
      </w:r>
      <w:bookmarkStart w:id="3" w:name="_Toc231817070"/>
      <w:r w:rsidR="008351D8">
        <w:t xml:space="preserve">Equity </w:t>
      </w:r>
      <w:bookmarkEnd w:id="2"/>
      <w:r w:rsidR="000E28CD" w:rsidRPr="00D961EF">
        <w:t>Statement</w:t>
      </w:r>
      <w:bookmarkEnd w:id="3"/>
    </w:p>
    <w:p w14:paraId="470C4570" w14:textId="3A9738EE" w:rsidR="00AB0B2E" w:rsidRPr="00D961EF" w:rsidRDefault="00AB0B2E" w:rsidP="006F3EFB">
      <w:pPr>
        <w:spacing w:line="276" w:lineRule="auto"/>
        <w:rPr>
          <w:rFonts w:ascii="Arial" w:hAnsi="Arial" w:cs="Arial"/>
          <w:sz w:val="24"/>
          <w:szCs w:val="24"/>
        </w:rPr>
      </w:pPr>
      <w:r w:rsidRPr="00D961EF">
        <w:rPr>
          <w:rFonts w:ascii="Arial" w:hAnsi="Arial" w:cs="Arial"/>
          <w:sz w:val="24"/>
          <w:szCs w:val="24"/>
        </w:rPr>
        <w:t>We recognise that anyone can become subject to discrimination, harassment</w:t>
      </w:r>
      <w:r w:rsidR="008351D8">
        <w:rPr>
          <w:rFonts w:ascii="Arial" w:hAnsi="Arial" w:cs="Arial"/>
          <w:sz w:val="24"/>
          <w:szCs w:val="24"/>
        </w:rPr>
        <w:t>, sexual harassment</w:t>
      </w:r>
      <w:r w:rsidRPr="00D961EF">
        <w:rPr>
          <w:rFonts w:ascii="Arial" w:hAnsi="Arial" w:cs="Arial"/>
          <w:sz w:val="24"/>
          <w:szCs w:val="24"/>
        </w:rPr>
        <w:t xml:space="preserve"> </w:t>
      </w:r>
      <w:r w:rsidR="006A1E4E">
        <w:rPr>
          <w:rFonts w:ascii="Arial" w:hAnsi="Arial" w:cs="Arial"/>
          <w:sz w:val="24"/>
          <w:szCs w:val="24"/>
        </w:rPr>
        <w:t xml:space="preserve">or </w:t>
      </w:r>
      <w:r w:rsidRPr="00D961EF">
        <w:rPr>
          <w:rFonts w:ascii="Arial" w:hAnsi="Arial" w:cs="Arial"/>
          <w:sz w:val="24"/>
          <w:szCs w:val="24"/>
        </w:rPr>
        <w:t>victimisation because of differences which include</w:t>
      </w:r>
      <w:r w:rsidR="00A33140" w:rsidRPr="00D961EF">
        <w:rPr>
          <w:rFonts w:ascii="Arial" w:hAnsi="Arial" w:cs="Arial"/>
          <w:sz w:val="24"/>
          <w:szCs w:val="24"/>
        </w:rPr>
        <w:t xml:space="preserve"> (but are not limited to) these</w:t>
      </w:r>
      <w:r w:rsidRPr="00D961EF">
        <w:rPr>
          <w:rFonts w:ascii="Arial" w:hAnsi="Arial" w:cs="Arial"/>
          <w:sz w:val="24"/>
          <w:szCs w:val="24"/>
        </w:rPr>
        <w:t>:</w:t>
      </w:r>
    </w:p>
    <w:p w14:paraId="3CD0C13D" w14:textId="77777777" w:rsidR="00AB0B2E" w:rsidRPr="00D961EF" w:rsidRDefault="00AB0B2E" w:rsidP="006F3EFB">
      <w:pPr>
        <w:spacing w:line="276" w:lineRule="auto"/>
        <w:rPr>
          <w:rFonts w:ascii="Arial" w:hAnsi="Arial" w:cs="Arial"/>
          <w:sz w:val="24"/>
          <w:szCs w:val="24"/>
        </w:rPr>
      </w:pPr>
    </w:p>
    <w:p w14:paraId="2F921C0D" w14:textId="77777777" w:rsidR="00DE4790" w:rsidRPr="00D961EF" w:rsidRDefault="00DE4790" w:rsidP="00BA0DB9">
      <w:pPr>
        <w:pStyle w:val="ListParagraph"/>
        <w:numPr>
          <w:ilvl w:val="0"/>
          <w:numId w:val="28"/>
        </w:numPr>
        <w:spacing w:line="276" w:lineRule="auto"/>
        <w:rPr>
          <w:rFonts w:ascii="Arial" w:hAnsi="Arial" w:cs="Arial"/>
          <w:sz w:val="24"/>
          <w:szCs w:val="24"/>
        </w:rPr>
      </w:pPr>
      <w:r w:rsidRPr="00D961EF">
        <w:rPr>
          <w:rFonts w:ascii="Arial" w:hAnsi="Arial" w:cs="Arial"/>
          <w:sz w:val="24"/>
          <w:szCs w:val="24"/>
        </w:rPr>
        <w:t>age</w:t>
      </w:r>
    </w:p>
    <w:p w14:paraId="134ADEDD" w14:textId="77777777" w:rsidR="00DE4790" w:rsidRPr="00D961EF" w:rsidRDefault="00DE4790" w:rsidP="00BA0DB9">
      <w:pPr>
        <w:pStyle w:val="ListParagraph"/>
        <w:numPr>
          <w:ilvl w:val="0"/>
          <w:numId w:val="28"/>
        </w:numPr>
        <w:spacing w:line="276" w:lineRule="auto"/>
        <w:rPr>
          <w:rFonts w:ascii="Arial" w:hAnsi="Arial" w:cs="Arial"/>
          <w:sz w:val="24"/>
          <w:szCs w:val="24"/>
        </w:rPr>
      </w:pPr>
      <w:r w:rsidRPr="00D961EF">
        <w:rPr>
          <w:rFonts w:ascii="Arial" w:hAnsi="Arial" w:cs="Arial"/>
          <w:sz w:val="24"/>
          <w:szCs w:val="24"/>
        </w:rPr>
        <w:t>disability</w:t>
      </w:r>
    </w:p>
    <w:p w14:paraId="3A548A58" w14:textId="79875032" w:rsidR="00DE4790" w:rsidRPr="00D961EF" w:rsidRDefault="00DE4790" w:rsidP="00BA0DB9">
      <w:pPr>
        <w:pStyle w:val="ListParagraph"/>
        <w:numPr>
          <w:ilvl w:val="0"/>
          <w:numId w:val="28"/>
        </w:numPr>
        <w:spacing w:line="276" w:lineRule="auto"/>
        <w:rPr>
          <w:rFonts w:ascii="Arial" w:hAnsi="Arial" w:cs="Arial"/>
          <w:sz w:val="24"/>
          <w:szCs w:val="24"/>
        </w:rPr>
      </w:pPr>
      <w:r w:rsidRPr="00D961EF">
        <w:rPr>
          <w:rFonts w:ascii="Arial" w:hAnsi="Arial" w:cs="Arial"/>
          <w:sz w:val="24"/>
          <w:szCs w:val="24"/>
        </w:rPr>
        <w:t>race, ethnicity</w:t>
      </w:r>
      <w:r w:rsidR="008351D8">
        <w:rPr>
          <w:rFonts w:ascii="Arial" w:hAnsi="Arial" w:cs="Arial"/>
          <w:sz w:val="24"/>
          <w:szCs w:val="24"/>
        </w:rPr>
        <w:t>,</w:t>
      </w:r>
      <w:r w:rsidRPr="00D961EF">
        <w:rPr>
          <w:rFonts w:ascii="Arial" w:hAnsi="Arial" w:cs="Arial"/>
          <w:sz w:val="24"/>
          <w:szCs w:val="24"/>
        </w:rPr>
        <w:t xml:space="preserve"> or culture</w:t>
      </w:r>
    </w:p>
    <w:p w14:paraId="584C2570" w14:textId="52404063" w:rsidR="00DE4790" w:rsidRPr="00D961EF" w:rsidRDefault="00DE4790" w:rsidP="00BA0DB9">
      <w:pPr>
        <w:pStyle w:val="ListParagraph"/>
        <w:numPr>
          <w:ilvl w:val="0"/>
          <w:numId w:val="28"/>
        </w:numPr>
        <w:spacing w:line="276" w:lineRule="auto"/>
        <w:rPr>
          <w:rFonts w:ascii="Arial" w:hAnsi="Arial" w:cs="Arial"/>
          <w:sz w:val="24"/>
          <w:szCs w:val="24"/>
        </w:rPr>
      </w:pPr>
      <w:r w:rsidRPr="00D961EF">
        <w:rPr>
          <w:rFonts w:ascii="Arial" w:hAnsi="Arial" w:cs="Arial"/>
          <w:sz w:val="24"/>
          <w:szCs w:val="24"/>
        </w:rPr>
        <w:t xml:space="preserve">gender </w:t>
      </w:r>
      <w:r w:rsidR="00A33140" w:rsidRPr="00D961EF">
        <w:rPr>
          <w:rFonts w:ascii="Arial" w:hAnsi="Arial" w:cs="Arial"/>
          <w:sz w:val="24"/>
          <w:szCs w:val="24"/>
        </w:rPr>
        <w:t>reassignment</w:t>
      </w:r>
    </w:p>
    <w:p w14:paraId="7C4520DC" w14:textId="77777777" w:rsidR="00DE4790" w:rsidRPr="00D961EF" w:rsidRDefault="00DE4790" w:rsidP="00BA0DB9">
      <w:pPr>
        <w:pStyle w:val="ListParagraph"/>
        <w:numPr>
          <w:ilvl w:val="0"/>
          <w:numId w:val="28"/>
        </w:numPr>
        <w:spacing w:line="276" w:lineRule="auto"/>
        <w:rPr>
          <w:rFonts w:ascii="Arial" w:hAnsi="Arial" w:cs="Arial"/>
          <w:sz w:val="24"/>
          <w:szCs w:val="24"/>
          <w:lang w:eastAsia="en-GB"/>
        </w:rPr>
      </w:pPr>
      <w:r w:rsidRPr="00D961EF">
        <w:rPr>
          <w:rFonts w:ascii="Arial" w:hAnsi="Arial" w:cs="Arial"/>
          <w:sz w:val="24"/>
          <w:szCs w:val="24"/>
          <w:lang w:eastAsia="en-GB"/>
        </w:rPr>
        <w:t>marriage and civil partnership</w:t>
      </w:r>
    </w:p>
    <w:p w14:paraId="030A9CB3" w14:textId="77777777" w:rsidR="00DE4790" w:rsidRPr="00D961EF" w:rsidRDefault="00DE4790" w:rsidP="00BA0DB9">
      <w:pPr>
        <w:pStyle w:val="ListParagraph"/>
        <w:numPr>
          <w:ilvl w:val="0"/>
          <w:numId w:val="28"/>
        </w:numPr>
        <w:spacing w:line="276" w:lineRule="auto"/>
        <w:rPr>
          <w:rFonts w:ascii="Arial" w:hAnsi="Arial" w:cs="Arial"/>
          <w:sz w:val="24"/>
          <w:szCs w:val="24"/>
          <w:lang w:eastAsia="en-GB"/>
        </w:rPr>
      </w:pPr>
      <w:r w:rsidRPr="00D961EF">
        <w:rPr>
          <w:rFonts w:ascii="Arial" w:hAnsi="Arial" w:cs="Arial"/>
          <w:sz w:val="24"/>
          <w:szCs w:val="24"/>
          <w:lang w:eastAsia="en-GB"/>
        </w:rPr>
        <w:t>pregnancy and maternity</w:t>
      </w:r>
    </w:p>
    <w:p w14:paraId="492A2D68" w14:textId="77777777" w:rsidR="00DE4790" w:rsidRPr="00D961EF" w:rsidRDefault="00DE4790" w:rsidP="00BA0DB9">
      <w:pPr>
        <w:pStyle w:val="ListParagraph"/>
        <w:numPr>
          <w:ilvl w:val="0"/>
          <w:numId w:val="28"/>
        </w:numPr>
        <w:spacing w:line="276" w:lineRule="auto"/>
        <w:rPr>
          <w:rFonts w:ascii="Arial" w:hAnsi="Arial" w:cs="Arial"/>
          <w:sz w:val="24"/>
          <w:szCs w:val="24"/>
          <w:lang w:eastAsia="en-GB"/>
        </w:rPr>
      </w:pPr>
      <w:r w:rsidRPr="00D961EF">
        <w:rPr>
          <w:rFonts w:ascii="Arial" w:hAnsi="Arial" w:cs="Arial"/>
          <w:sz w:val="24"/>
          <w:szCs w:val="24"/>
          <w:lang w:eastAsia="en-GB"/>
        </w:rPr>
        <w:t>religion or belief</w:t>
      </w:r>
      <w:r w:rsidR="00AB0B2E" w:rsidRPr="00D961EF">
        <w:rPr>
          <w:rFonts w:ascii="Arial" w:hAnsi="Arial" w:cs="Arial"/>
          <w:sz w:val="24"/>
          <w:szCs w:val="24"/>
          <w:lang w:eastAsia="en-GB"/>
        </w:rPr>
        <w:t xml:space="preserve"> </w:t>
      </w:r>
    </w:p>
    <w:p w14:paraId="721CD954" w14:textId="77777777" w:rsidR="00C0365B" w:rsidRPr="00D961EF" w:rsidRDefault="00C0365B" w:rsidP="00BA0DB9">
      <w:pPr>
        <w:pStyle w:val="ListParagraph"/>
        <w:numPr>
          <w:ilvl w:val="0"/>
          <w:numId w:val="28"/>
        </w:numPr>
        <w:spacing w:line="276" w:lineRule="auto"/>
        <w:rPr>
          <w:rFonts w:ascii="Arial" w:hAnsi="Arial" w:cs="Arial"/>
          <w:sz w:val="24"/>
          <w:szCs w:val="24"/>
          <w:lang w:eastAsia="en-GB"/>
        </w:rPr>
      </w:pPr>
      <w:r w:rsidRPr="00D961EF">
        <w:rPr>
          <w:rFonts w:ascii="Arial" w:hAnsi="Arial" w:cs="Arial"/>
          <w:sz w:val="24"/>
          <w:szCs w:val="24"/>
          <w:lang w:eastAsia="en-GB"/>
        </w:rPr>
        <w:t>sex</w:t>
      </w:r>
    </w:p>
    <w:p w14:paraId="57CA6799" w14:textId="77777777" w:rsidR="00DE4790" w:rsidRPr="00D961EF" w:rsidRDefault="00DE4790" w:rsidP="00BA0DB9">
      <w:pPr>
        <w:pStyle w:val="ListParagraph"/>
        <w:numPr>
          <w:ilvl w:val="0"/>
          <w:numId w:val="28"/>
        </w:numPr>
        <w:spacing w:line="276" w:lineRule="auto"/>
        <w:rPr>
          <w:rFonts w:ascii="Arial" w:hAnsi="Arial" w:cs="Arial"/>
          <w:sz w:val="24"/>
          <w:szCs w:val="24"/>
          <w:lang w:eastAsia="en-GB"/>
        </w:rPr>
      </w:pPr>
      <w:r w:rsidRPr="00D961EF">
        <w:rPr>
          <w:rFonts w:ascii="Arial" w:hAnsi="Arial" w:cs="Arial"/>
          <w:sz w:val="24"/>
          <w:szCs w:val="24"/>
          <w:lang w:eastAsia="en-GB"/>
        </w:rPr>
        <w:t>sexual orientation</w:t>
      </w:r>
    </w:p>
    <w:p w14:paraId="0AF52AA2" w14:textId="77777777" w:rsidR="00AB0B2E" w:rsidRPr="00D961EF" w:rsidRDefault="00DE4790" w:rsidP="00BA0DB9">
      <w:pPr>
        <w:pStyle w:val="ListParagraph"/>
        <w:numPr>
          <w:ilvl w:val="0"/>
          <w:numId w:val="28"/>
        </w:numPr>
        <w:spacing w:line="276" w:lineRule="auto"/>
        <w:rPr>
          <w:rFonts w:ascii="Arial" w:hAnsi="Arial" w:cs="Arial"/>
          <w:sz w:val="24"/>
          <w:szCs w:val="24"/>
        </w:rPr>
      </w:pPr>
      <w:r w:rsidRPr="00D961EF">
        <w:rPr>
          <w:rFonts w:ascii="Arial" w:hAnsi="Arial" w:cs="Arial"/>
          <w:sz w:val="24"/>
          <w:szCs w:val="24"/>
          <w:lang w:eastAsia="en-GB"/>
        </w:rPr>
        <w:t>social or economic background</w:t>
      </w:r>
    </w:p>
    <w:p w14:paraId="7A71385A" w14:textId="77777777" w:rsidR="00AB0B2E" w:rsidRPr="00D961EF" w:rsidRDefault="005010A2" w:rsidP="006F3EFB">
      <w:pPr>
        <w:tabs>
          <w:tab w:val="left" w:pos="4530"/>
        </w:tabs>
        <w:spacing w:line="276" w:lineRule="auto"/>
        <w:rPr>
          <w:rFonts w:ascii="Arial" w:hAnsi="Arial" w:cs="Arial"/>
          <w:sz w:val="24"/>
          <w:szCs w:val="24"/>
        </w:rPr>
      </w:pPr>
      <w:r w:rsidRPr="00D961EF">
        <w:rPr>
          <w:rFonts w:ascii="Arial" w:hAnsi="Arial" w:cs="Arial"/>
          <w:sz w:val="24"/>
          <w:szCs w:val="24"/>
        </w:rPr>
        <w:tab/>
      </w:r>
    </w:p>
    <w:p w14:paraId="648BDB0A" w14:textId="246468B1" w:rsidR="00AB0B2E" w:rsidRPr="00D961EF" w:rsidRDefault="00AB0B2E" w:rsidP="006F3EFB">
      <w:pPr>
        <w:spacing w:line="276" w:lineRule="auto"/>
        <w:rPr>
          <w:rFonts w:ascii="Arial" w:hAnsi="Arial" w:cs="Arial"/>
          <w:sz w:val="24"/>
          <w:szCs w:val="24"/>
        </w:rPr>
      </w:pPr>
      <w:r w:rsidRPr="00D961EF">
        <w:rPr>
          <w:rFonts w:ascii="Arial" w:hAnsi="Arial" w:cs="Arial"/>
          <w:sz w:val="24"/>
          <w:szCs w:val="24"/>
        </w:rPr>
        <w:t>Comments and actions that contribute to discrimination, harassment</w:t>
      </w:r>
      <w:r w:rsidR="008351D8">
        <w:rPr>
          <w:rFonts w:ascii="Arial" w:hAnsi="Arial" w:cs="Arial"/>
          <w:sz w:val="24"/>
          <w:szCs w:val="24"/>
        </w:rPr>
        <w:t>, sexual harassment</w:t>
      </w:r>
      <w:r w:rsidR="001905D4">
        <w:rPr>
          <w:rFonts w:ascii="Arial" w:hAnsi="Arial" w:cs="Arial"/>
          <w:sz w:val="24"/>
          <w:szCs w:val="24"/>
        </w:rPr>
        <w:t>,</w:t>
      </w:r>
      <w:r w:rsidRPr="00D961EF">
        <w:rPr>
          <w:rFonts w:ascii="Arial" w:hAnsi="Arial" w:cs="Arial"/>
          <w:sz w:val="24"/>
          <w:szCs w:val="24"/>
        </w:rPr>
        <w:t xml:space="preserve"> or victimisation are not acceptable and will be challenged. Such incidents will be recorded and shared with parents and carers, and the relevant agencies when necessary and appropriate.</w:t>
      </w:r>
    </w:p>
    <w:p w14:paraId="645F02B2" w14:textId="77777777" w:rsidR="00AB0B2E" w:rsidRPr="00D961EF" w:rsidRDefault="00AB0B2E" w:rsidP="006F3EFB">
      <w:pPr>
        <w:spacing w:line="276" w:lineRule="auto"/>
        <w:rPr>
          <w:rFonts w:ascii="Arial" w:hAnsi="Arial" w:cs="Arial"/>
          <w:sz w:val="24"/>
          <w:szCs w:val="24"/>
        </w:rPr>
      </w:pPr>
    </w:p>
    <w:p w14:paraId="2BF74E5E" w14:textId="77777777" w:rsidR="00AB0B2E" w:rsidRPr="00D961EF" w:rsidRDefault="00AB0B2E" w:rsidP="006F3EFB">
      <w:pPr>
        <w:pStyle w:val="Title"/>
        <w:tabs>
          <w:tab w:val="left" w:pos="8222"/>
          <w:tab w:val="left" w:pos="9027"/>
        </w:tabs>
        <w:spacing w:line="276" w:lineRule="auto"/>
        <w:ind w:right="-45"/>
        <w:jc w:val="left"/>
        <w:rPr>
          <w:rFonts w:ascii="Arial" w:hAnsi="Arial" w:cs="Arial"/>
          <w:b w:val="0"/>
          <w:sz w:val="24"/>
          <w:szCs w:val="24"/>
        </w:rPr>
      </w:pPr>
      <w:r w:rsidRPr="00D961EF">
        <w:rPr>
          <w:rFonts w:ascii="Arial" w:hAnsi="Arial" w:cs="Arial"/>
          <w:b w:val="0"/>
          <w:sz w:val="24"/>
          <w:szCs w:val="24"/>
        </w:rPr>
        <w:t>We will:</w:t>
      </w:r>
    </w:p>
    <w:p w14:paraId="49862E9C" w14:textId="77777777" w:rsidR="00AB0B2E" w:rsidRPr="00D961EF" w:rsidRDefault="00AB0B2E" w:rsidP="006F3EFB">
      <w:pPr>
        <w:pStyle w:val="Title"/>
        <w:numPr>
          <w:ilvl w:val="0"/>
          <w:numId w:val="2"/>
        </w:numPr>
        <w:tabs>
          <w:tab w:val="left" w:pos="709"/>
          <w:tab w:val="left" w:pos="9072"/>
        </w:tabs>
        <w:spacing w:line="276" w:lineRule="auto"/>
        <w:ind w:right="-45"/>
        <w:jc w:val="left"/>
        <w:rPr>
          <w:rFonts w:ascii="Arial" w:hAnsi="Arial" w:cs="Arial"/>
          <w:smallCaps/>
          <w:sz w:val="24"/>
          <w:szCs w:val="24"/>
        </w:rPr>
      </w:pPr>
      <w:r w:rsidRPr="00D961EF">
        <w:rPr>
          <w:rFonts w:ascii="Arial" w:hAnsi="Arial" w:cs="Arial"/>
          <w:b w:val="0"/>
          <w:bCs w:val="0"/>
          <w:sz w:val="24"/>
          <w:szCs w:val="24"/>
        </w:rPr>
        <w:t xml:space="preserve">treat everyone with respect and celebrate their </w:t>
      </w:r>
      <w:r w:rsidR="002E53B8" w:rsidRPr="00D961EF">
        <w:rPr>
          <w:rFonts w:ascii="Arial" w:hAnsi="Arial" w:cs="Arial"/>
          <w:b w:val="0"/>
          <w:bCs w:val="0"/>
          <w:sz w:val="24"/>
          <w:szCs w:val="24"/>
        </w:rPr>
        <w:t>achievements</w:t>
      </w:r>
    </w:p>
    <w:p w14:paraId="3BB6F4EF" w14:textId="77777777" w:rsidR="00AB0B2E" w:rsidRPr="00D961EF" w:rsidRDefault="00AB0B2E" w:rsidP="006F3EFB">
      <w:pPr>
        <w:pStyle w:val="Title"/>
        <w:numPr>
          <w:ilvl w:val="0"/>
          <w:numId w:val="2"/>
        </w:numPr>
        <w:tabs>
          <w:tab w:val="left" w:pos="709"/>
          <w:tab w:val="left" w:pos="9027"/>
        </w:tabs>
        <w:spacing w:line="276" w:lineRule="auto"/>
        <w:ind w:right="-45"/>
        <w:jc w:val="left"/>
        <w:rPr>
          <w:rFonts w:ascii="Arial" w:hAnsi="Arial" w:cs="Arial"/>
          <w:smallCaps/>
          <w:sz w:val="24"/>
          <w:szCs w:val="24"/>
        </w:rPr>
      </w:pPr>
      <w:r w:rsidRPr="00D961EF">
        <w:rPr>
          <w:rFonts w:ascii="Arial" w:hAnsi="Arial" w:cs="Arial"/>
          <w:b w:val="0"/>
          <w:bCs w:val="0"/>
          <w:sz w:val="24"/>
          <w:szCs w:val="24"/>
        </w:rPr>
        <w:t>carefully recruit and select all staff whether paid or unpaid</w:t>
      </w:r>
    </w:p>
    <w:p w14:paraId="74DF3BA1" w14:textId="77777777" w:rsidR="00AB0B2E" w:rsidRPr="00D961EF" w:rsidRDefault="00AB0B2E" w:rsidP="006F3EFB">
      <w:pPr>
        <w:pStyle w:val="Title"/>
        <w:numPr>
          <w:ilvl w:val="0"/>
          <w:numId w:val="2"/>
        </w:numPr>
        <w:tabs>
          <w:tab w:val="left" w:pos="709"/>
          <w:tab w:val="left" w:pos="9027"/>
        </w:tabs>
        <w:spacing w:line="276" w:lineRule="auto"/>
        <w:ind w:right="-45"/>
        <w:jc w:val="left"/>
        <w:rPr>
          <w:rFonts w:ascii="Arial" w:hAnsi="Arial" w:cs="Arial"/>
          <w:smallCaps/>
          <w:sz w:val="24"/>
          <w:szCs w:val="24"/>
        </w:rPr>
      </w:pPr>
      <w:r w:rsidRPr="00D961EF">
        <w:rPr>
          <w:rFonts w:ascii="Arial" w:hAnsi="Arial" w:cs="Arial"/>
          <w:b w:val="0"/>
          <w:bCs w:val="0"/>
          <w:sz w:val="24"/>
          <w:szCs w:val="24"/>
        </w:rPr>
        <w:t>respond to concerns and allegations appropriately</w:t>
      </w:r>
    </w:p>
    <w:p w14:paraId="32FF8248" w14:textId="77777777" w:rsidR="00AB0B2E" w:rsidRPr="00D961EF" w:rsidRDefault="00AB0B2E" w:rsidP="006F3EFB">
      <w:pPr>
        <w:pStyle w:val="Title"/>
        <w:tabs>
          <w:tab w:val="left" w:pos="8222"/>
          <w:tab w:val="left" w:pos="9027"/>
        </w:tabs>
        <w:spacing w:line="276" w:lineRule="auto"/>
        <w:ind w:right="-45"/>
        <w:jc w:val="left"/>
        <w:rPr>
          <w:rFonts w:ascii="Arial" w:hAnsi="Arial" w:cs="Arial"/>
          <w:b w:val="0"/>
          <w:bCs w:val="0"/>
          <w:sz w:val="24"/>
          <w:szCs w:val="24"/>
        </w:rPr>
      </w:pPr>
    </w:p>
    <w:p w14:paraId="1C65016C" w14:textId="458F06C6" w:rsidR="00C0365B" w:rsidRPr="00D961EF" w:rsidRDefault="001A7514" w:rsidP="00BA0DB9">
      <w:pPr>
        <w:pStyle w:val="Style2"/>
      </w:pPr>
      <w:bookmarkStart w:id="4" w:name="_Toc11160197"/>
      <w:r w:rsidRPr="00D961EF">
        <w:tab/>
      </w:r>
      <w:bookmarkStart w:id="5" w:name="_Toc231817071"/>
      <w:r w:rsidR="00C0365B" w:rsidRPr="00D961EF">
        <w:t>Definition of a child or young person</w:t>
      </w:r>
      <w:bookmarkEnd w:id="4"/>
      <w:bookmarkEnd w:id="5"/>
    </w:p>
    <w:p w14:paraId="69F43DC2" w14:textId="30658EDA" w:rsidR="00C0365B" w:rsidRPr="00D961EF" w:rsidRDefault="00C0365B" w:rsidP="006F3EFB">
      <w:pPr>
        <w:spacing w:line="276" w:lineRule="auto"/>
        <w:rPr>
          <w:rFonts w:ascii="Arial" w:hAnsi="Arial" w:cs="Arial"/>
          <w:sz w:val="24"/>
          <w:szCs w:val="24"/>
        </w:rPr>
      </w:pPr>
      <w:r w:rsidRPr="00D961EF">
        <w:rPr>
          <w:rFonts w:ascii="Arial" w:hAnsi="Arial" w:cs="Arial"/>
          <w:sz w:val="24"/>
          <w:szCs w:val="24"/>
        </w:rPr>
        <w:t>A child is any person under the age of 18 (or under 16 in Scotland). In this document the terms ‘child’ and ‘young person’ are used interchangeably.</w:t>
      </w:r>
      <w:r w:rsidR="008F38FD">
        <w:rPr>
          <w:rFonts w:ascii="Arial" w:hAnsi="Arial" w:cs="Arial"/>
          <w:sz w:val="24"/>
          <w:szCs w:val="24"/>
        </w:rPr>
        <w:t xml:space="preserve"> In Scotland, whilst child protection procedures may be considered for a person up to the age of 18, the legal boundaries of childhood and adulthood are variously defined. </w:t>
      </w:r>
    </w:p>
    <w:p w14:paraId="59F23E26" w14:textId="77777777" w:rsidR="00C0365B" w:rsidRPr="00D961EF" w:rsidRDefault="00C0365B" w:rsidP="006F3EFB">
      <w:pPr>
        <w:spacing w:line="276" w:lineRule="auto"/>
        <w:rPr>
          <w:rFonts w:ascii="Arial" w:hAnsi="Arial" w:cs="Arial"/>
          <w:sz w:val="24"/>
          <w:szCs w:val="24"/>
        </w:rPr>
      </w:pPr>
    </w:p>
    <w:p w14:paraId="3D472F9E" w14:textId="77777777" w:rsidR="00C0365B" w:rsidRPr="00D961EF" w:rsidRDefault="00C0365B" w:rsidP="006F3EFB">
      <w:pPr>
        <w:spacing w:line="276" w:lineRule="auto"/>
        <w:ind w:left="720"/>
        <w:rPr>
          <w:rFonts w:ascii="Arial" w:hAnsi="Arial" w:cs="Arial"/>
          <w:sz w:val="24"/>
          <w:szCs w:val="24"/>
        </w:rPr>
      </w:pPr>
      <w:r w:rsidRPr="00D961EF">
        <w:rPr>
          <w:rFonts w:ascii="Arial" w:hAnsi="Arial" w:cs="Arial"/>
          <w:sz w:val="24"/>
          <w:szCs w:val="24"/>
        </w:rPr>
        <w:t xml:space="preserve">[Further detail: There is no single law that defines the age of a child across the UK. The UN Convention on the Rights of the Child, ratified by the UK government in 1991, states that a child “means every human being below the age of eighteen years unless, under the law applicable to the child, majority is attained earlier” (Article 1, Convention on the Rights of the Child, 1989).] </w:t>
      </w:r>
    </w:p>
    <w:p w14:paraId="6EFA84E1" w14:textId="77777777" w:rsidR="00C0365B" w:rsidRPr="00D961EF" w:rsidRDefault="00C0365B" w:rsidP="006F3EFB">
      <w:pPr>
        <w:spacing w:line="276" w:lineRule="auto"/>
        <w:rPr>
          <w:rFonts w:ascii="Arial" w:hAnsi="Arial" w:cs="Arial"/>
          <w:sz w:val="24"/>
          <w:szCs w:val="24"/>
        </w:rPr>
      </w:pPr>
    </w:p>
    <w:p w14:paraId="1BC8ACB1" w14:textId="7DAF34F1" w:rsidR="00C0365B" w:rsidRPr="00D961EF" w:rsidRDefault="001A7514" w:rsidP="00BA0DB9">
      <w:pPr>
        <w:pStyle w:val="Style2"/>
      </w:pPr>
      <w:bookmarkStart w:id="6" w:name="_Toc11160198"/>
      <w:r w:rsidRPr="00D961EF">
        <w:tab/>
      </w:r>
      <w:bookmarkStart w:id="7" w:name="_Toc231817072"/>
      <w:r w:rsidR="00C0365B" w:rsidRPr="00D961EF">
        <w:t>Definition of an adult at risk</w:t>
      </w:r>
      <w:bookmarkEnd w:id="6"/>
      <w:bookmarkEnd w:id="7"/>
    </w:p>
    <w:p w14:paraId="7C95CD00" w14:textId="77777777" w:rsidR="00C0365B" w:rsidRPr="00D961EF" w:rsidRDefault="00C0365B" w:rsidP="006F3EFB">
      <w:pPr>
        <w:spacing w:line="276" w:lineRule="auto"/>
        <w:rPr>
          <w:rFonts w:ascii="Arial" w:hAnsi="Arial" w:cs="Arial"/>
          <w:b/>
          <w:sz w:val="24"/>
          <w:szCs w:val="24"/>
        </w:rPr>
      </w:pPr>
      <w:r w:rsidRPr="00D961EF">
        <w:rPr>
          <w:rFonts w:ascii="Arial" w:hAnsi="Arial" w:cs="Arial"/>
          <w:sz w:val="24"/>
          <w:szCs w:val="24"/>
        </w:rPr>
        <w:t>An adult at risk is</w:t>
      </w:r>
      <w:r w:rsidRPr="00D961EF">
        <w:rPr>
          <w:rFonts w:ascii="Arial" w:hAnsi="Arial" w:cs="Arial"/>
          <w:b/>
          <w:sz w:val="24"/>
          <w:szCs w:val="24"/>
        </w:rPr>
        <w:t xml:space="preserve"> </w:t>
      </w:r>
      <w:r w:rsidRPr="00D961EF">
        <w:rPr>
          <w:rFonts w:ascii="Arial" w:hAnsi="Arial" w:cs="Arial"/>
          <w:sz w:val="24"/>
          <w:szCs w:val="24"/>
        </w:rPr>
        <w:t xml:space="preserve">any person who is aged 18 years or over and at risk of abuse or neglect because of their needs for care and </w:t>
      </w:r>
      <w:r w:rsidR="00196756" w:rsidRPr="00D961EF">
        <w:rPr>
          <w:rFonts w:ascii="Arial" w:hAnsi="Arial" w:cs="Arial"/>
          <w:sz w:val="24"/>
          <w:szCs w:val="24"/>
        </w:rPr>
        <w:t xml:space="preserve">/ </w:t>
      </w:r>
      <w:r w:rsidRPr="00D961EF">
        <w:rPr>
          <w:rFonts w:ascii="Arial" w:hAnsi="Arial" w:cs="Arial"/>
          <w:sz w:val="24"/>
          <w:szCs w:val="24"/>
        </w:rPr>
        <w:t xml:space="preserve">or support. </w:t>
      </w:r>
    </w:p>
    <w:p w14:paraId="19E67CE0" w14:textId="77777777" w:rsidR="00C0365B" w:rsidRPr="00D961EF" w:rsidRDefault="00C0365B" w:rsidP="006F3EFB">
      <w:pPr>
        <w:spacing w:line="276" w:lineRule="auto"/>
        <w:rPr>
          <w:sz w:val="24"/>
          <w:szCs w:val="24"/>
        </w:rPr>
      </w:pPr>
    </w:p>
    <w:p w14:paraId="3A516B3A" w14:textId="7A319F0A" w:rsidR="00C0365B" w:rsidRPr="00D961EF" w:rsidRDefault="00C0365B" w:rsidP="006F3EFB">
      <w:pPr>
        <w:spacing w:line="276" w:lineRule="auto"/>
        <w:ind w:left="720"/>
        <w:rPr>
          <w:rFonts w:ascii="Arial" w:hAnsi="Arial" w:cs="Arial"/>
          <w:sz w:val="24"/>
          <w:szCs w:val="24"/>
        </w:rPr>
      </w:pPr>
      <w:r w:rsidRPr="00D961EF">
        <w:rPr>
          <w:rFonts w:ascii="Arial" w:hAnsi="Arial" w:cs="Arial"/>
          <w:sz w:val="24"/>
          <w:szCs w:val="24"/>
        </w:rPr>
        <w:t>[Further detail: There is no single law that defines an adult at risk across the UK. In general terms, an adult at risk is a person over the age of 18 years (16 in Scotland) and is: having needs for care and support</w:t>
      </w:r>
      <w:r w:rsidR="002B42E3" w:rsidRPr="00D961EF">
        <w:rPr>
          <w:rFonts w:ascii="Arial" w:hAnsi="Arial" w:cs="Arial"/>
          <w:sz w:val="24"/>
          <w:szCs w:val="24"/>
        </w:rPr>
        <w:t>,</w:t>
      </w:r>
      <w:r w:rsidRPr="00D961EF">
        <w:rPr>
          <w:rFonts w:ascii="Arial" w:hAnsi="Arial" w:cs="Arial"/>
          <w:sz w:val="24"/>
          <w:szCs w:val="24"/>
        </w:rPr>
        <w:t xml:space="preserve"> </w:t>
      </w:r>
      <w:r w:rsidR="00E8138F" w:rsidRPr="00D961EF">
        <w:rPr>
          <w:rFonts w:ascii="Arial" w:hAnsi="Arial" w:cs="Arial"/>
          <w:sz w:val="24"/>
          <w:szCs w:val="24"/>
        </w:rPr>
        <w:t>and;</w:t>
      </w:r>
      <w:r w:rsidRPr="00D961EF">
        <w:rPr>
          <w:rFonts w:ascii="Arial" w:hAnsi="Arial" w:cs="Arial"/>
          <w:sz w:val="24"/>
          <w:szCs w:val="24"/>
        </w:rPr>
        <w:t xml:space="preserve"> experiencing, or is at risk of, abuse and neglect and; as a result of those care needs, is unable to protect themselves from either the risk of, or the experience of abuse or neglect.]</w:t>
      </w:r>
    </w:p>
    <w:p w14:paraId="608B5F58" w14:textId="77777777" w:rsidR="00C0365B" w:rsidRPr="00D961EF" w:rsidRDefault="00C0365B" w:rsidP="006F3EFB">
      <w:pPr>
        <w:spacing w:line="276" w:lineRule="auto"/>
        <w:ind w:left="720"/>
        <w:rPr>
          <w:rFonts w:ascii="Arial" w:hAnsi="Arial" w:cs="Arial"/>
          <w:sz w:val="24"/>
          <w:szCs w:val="24"/>
        </w:rPr>
      </w:pPr>
    </w:p>
    <w:p w14:paraId="5DD5938D" w14:textId="0E982424" w:rsidR="00C0365B" w:rsidRPr="00BA0DB9" w:rsidRDefault="001A7514" w:rsidP="00BA0DB9">
      <w:pPr>
        <w:pStyle w:val="Style2"/>
      </w:pPr>
      <w:r w:rsidRPr="00BA0DB9">
        <w:tab/>
      </w:r>
      <w:bookmarkStart w:id="8" w:name="_Toc231817073"/>
      <w:r w:rsidR="00C0365B" w:rsidRPr="00BA0DB9">
        <w:t xml:space="preserve">Definition of </w:t>
      </w:r>
      <w:r w:rsidR="00800127" w:rsidRPr="00BA0DB9">
        <w:t xml:space="preserve">EFDSS </w:t>
      </w:r>
      <w:r w:rsidR="00C0365B" w:rsidRPr="00BA0DB9">
        <w:t>staff</w:t>
      </w:r>
      <w:bookmarkEnd w:id="8"/>
    </w:p>
    <w:p w14:paraId="658A673B" w14:textId="77777777" w:rsidR="00C0365B" w:rsidRPr="00D961EF" w:rsidRDefault="00800127" w:rsidP="006F3EFB">
      <w:pPr>
        <w:pStyle w:val="Title"/>
        <w:tabs>
          <w:tab w:val="left" w:pos="8222"/>
          <w:tab w:val="left" w:pos="9027"/>
        </w:tabs>
        <w:spacing w:line="276" w:lineRule="auto"/>
        <w:ind w:right="-45"/>
        <w:jc w:val="left"/>
        <w:rPr>
          <w:rFonts w:ascii="Arial" w:hAnsi="Arial" w:cs="Arial"/>
          <w:b w:val="0"/>
          <w:bCs w:val="0"/>
          <w:sz w:val="24"/>
          <w:szCs w:val="24"/>
        </w:rPr>
      </w:pPr>
      <w:r w:rsidRPr="00D961EF">
        <w:rPr>
          <w:rFonts w:ascii="Arial" w:hAnsi="Arial" w:cs="Arial"/>
          <w:b w:val="0"/>
          <w:sz w:val="24"/>
          <w:szCs w:val="24"/>
        </w:rPr>
        <w:t>In this Safeguarding Policy and Procedures document, the</w:t>
      </w:r>
      <w:r w:rsidR="00C0365B" w:rsidRPr="00D961EF">
        <w:rPr>
          <w:rFonts w:ascii="Arial" w:hAnsi="Arial" w:cs="Arial"/>
          <w:b w:val="0"/>
          <w:sz w:val="24"/>
          <w:szCs w:val="24"/>
        </w:rPr>
        <w:t xml:space="preserve"> term </w:t>
      </w:r>
      <w:r w:rsidRPr="00D961EF">
        <w:rPr>
          <w:rFonts w:ascii="Arial" w:hAnsi="Arial" w:cs="Arial"/>
          <w:b w:val="0"/>
          <w:sz w:val="24"/>
          <w:szCs w:val="24"/>
        </w:rPr>
        <w:t xml:space="preserve">‘staff’ </w:t>
      </w:r>
      <w:r w:rsidR="00C0365B" w:rsidRPr="00D961EF">
        <w:rPr>
          <w:rFonts w:ascii="Arial" w:hAnsi="Arial" w:cs="Arial"/>
          <w:b w:val="0"/>
          <w:sz w:val="24"/>
          <w:szCs w:val="24"/>
        </w:rPr>
        <w:t>includes all people working for EFDSS on any basis: permanent, part-time, freelance, sessional, casual</w:t>
      </w:r>
      <w:r w:rsidR="002E53B8" w:rsidRPr="00D961EF">
        <w:rPr>
          <w:rFonts w:ascii="Arial" w:hAnsi="Arial" w:cs="Arial"/>
          <w:b w:val="0"/>
          <w:sz w:val="24"/>
          <w:szCs w:val="24"/>
        </w:rPr>
        <w:t>,</w:t>
      </w:r>
      <w:r w:rsidR="00C0365B" w:rsidRPr="00D961EF">
        <w:rPr>
          <w:rFonts w:ascii="Arial" w:hAnsi="Arial" w:cs="Arial"/>
          <w:b w:val="0"/>
          <w:sz w:val="24"/>
          <w:szCs w:val="24"/>
        </w:rPr>
        <w:t xml:space="preserve"> or voluntary</w:t>
      </w:r>
      <w:r w:rsidRPr="00D961EF">
        <w:rPr>
          <w:rFonts w:ascii="Arial" w:hAnsi="Arial" w:cs="Arial"/>
          <w:b w:val="0"/>
          <w:sz w:val="24"/>
          <w:szCs w:val="24"/>
        </w:rPr>
        <w:t>.</w:t>
      </w:r>
    </w:p>
    <w:p w14:paraId="09A72891" w14:textId="77777777" w:rsidR="00C0365B" w:rsidRPr="00D961EF" w:rsidRDefault="00C0365B" w:rsidP="006F3EFB">
      <w:pPr>
        <w:pStyle w:val="Title"/>
        <w:tabs>
          <w:tab w:val="left" w:pos="8222"/>
          <w:tab w:val="left" w:pos="9027"/>
        </w:tabs>
        <w:spacing w:line="276" w:lineRule="auto"/>
        <w:ind w:right="-45"/>
        <w:jc w:val="left"/>
        <w:rPr>
          <w:rFonts w:ascii="Arial" w:hAnsi="Arial" w:cs="Arial"/>
          <w:b w:val="0"/>
          <w:bCs w:val="0"/>
          <w:sz w:val="24"/>
          <w:szCs w:val="24"/>
        </w:rPr>
      </w:pPr>
    </w:p>
    <w:p w14:paraId="6CCBE5E4" w14:textId="69DF45FB" w:rsidR="003F7356" w:rsidRPr="00BA0DB9" w:rsidRDefault="001A7514" w:rsidP="00BA0DB9">
      <w:pPr>
        <w:pStyle w:val="Style2"/>
      </w:pPr>
      <w:bookmarkStart w:id="9" w:name="_Toc11160193"/>
      <w:r w:rsidRPr="00BA0DB9">
        <w:tab/>
      </w:r>
      <w:bookmarkStart w:id="10" w:name="_Toc231817074"/>
      <w:r w:rsidR="003F7356" w:rsidRPr="00BA0DB9">
        <w:t>Policy Aim</w:t>
      </w:r>
      <w:bookmarkEnd w:id="9"/>
      <w:bookmarkEnd w:id="10"/>
      <w:r w:rsidR="00563340" w:rsidRPr="00BA0DB9">
        <w:t xml:space="preserve"> </w:t>
      </w:r>
    </w:p>
    <w:p w14:paraId="653F43E7" w14:textId="24C38494" w:rsidR="00DE4790" w:rsidRPr="00D961EF" w:rsidRDefault="00DE4790" w:rsidP="006F3EFB">
      <w:pPr>
        <w:spacing w:line="276" w:lineRule="auto"/>
        <w:rPr>
          <w:rFonts w:ascii="Arial" w:hAnsi="Arial" w:cs="Arial"/>
          <w:sz w:val="24"/>
          <w:szCs w:val="24"/>
        </w:rPr>
      </w:pPr>
      <w:r w:rsidRPr="00D961EF">
        <w:rPr>
          <w:rFonts w:ascii="Arial" w:hAnsi="Arial" w:cs="Arial"/>
          <w:sz w:val="24"/>
          <w:szCs w:val="24"/>
        </w:rPr>
        <w:t xml:space="preserve">EFDSS is a member of SAFE </w:t>
      </w:r>
      <w:hyperlink r:id="rId21" w:history="1">
        <w:r w:rsidRPr="00D961EF">
          <w:rPr>
            <w:rStyle w:val="Hyperlink"/>
            <w:rFonts w:ascii="Arial" w:hAnsi="Arial" w:cs="Arial"/>
            <w:color w:val="auto"/>
            <w:sz w:val="24"/>
            <w:szCs w:val="24"/>
          </w:rPr>
          <w:t>www.safecic.co.uk</w:t>
        </w:r>
      </w:hyperlink>
      <w:r w:rsidRPr="00D961EF">
        <w:rPr>
          <w:rFonts w:ascii="Arial" w:hAnsi="Arial" w:cs="Arial"/>
          <w:sz w:val="24"/>
          <w:szCs w:val="24"/>
        </w:rPr>
        <w:t xml:space="preserve"> and this policy has been updated using their information and guidance, which draws from the latest relevant child and adult legislation and government </w:t>
      </w:r>
      <w:r w:rsidR="0010192B">
        <w:rPr>
          <w:rFonts w:ascii="Arial" w:hAnsi="Arial" w:cs="Arial"/>
          <w:sz w:val="24"/>
          <w:szCs w:val="24"/>
        </w:rPr>
        <w:t>guidance</w:t>
      </w:r>
      <w:r w:rsidRPr="00D961EF">
        <w:rPr>
          <w:rFonts w:ascii="Arial" w:hAnsi="Arial" w:cs="Arial"/>
          <w:sz w:val="24"/>
          <w:szCs w:val="24"/>
        </w:rPr>
        <w:t xml:space="preserve">, including: the Children Acts </w:t>
      </w:r>
      <w:r w:rsidR="00D97137">
        <w:rPr>
          <w:rFonts w:ascii="Arial" w:hAnsi="Arial" w:cs="Arial"/>
          <w:sz w:val="24"/>
          <w:szCs w:val="24"/>
        </w:rPr>
        <w:t>(</w:t>
      </w:r>
      <w:r w:rsidRPr="00D961EF">
        <w:rPr>
          <w:rFonts w:ascii="Arial" w:hAnsi="Arial" w:cs="Arial"/>
          <w:sz w:val="24"/>
          <w:szCs w:val="24"/>
        </w:rPr>
        <w:t>1989</w:t>
      </w:r>
      <w:r w:rsidR="00D97137">
        <w:rPr>
          <w:rFonts w:ascii="Arial" w:hAnsi="Arial" w:cs="Arial"/>
          <w:sz w:val="24"/>
          <w:szCs w:val="24"/>
        </w:rPr>
        <w:t>)</w:t>
      </w:r>
      <w:r w:rsidRPr="00D961EF">
        <w:rPr>
          <w:rFonts w:ascii="Arial" w:hAnsi="Arial" w:cs="Arial"/>
          <w:sz w:val="24"/>
          <w:szCs w:val="24"/>
        </w:rPr>
        <w:t xml:space="preserve"> and </w:t>
      </w:r>
      <w:r w:rsidR="00D97137">
        <w:rPr>
          <w:rFonts w:ascii="Arial" w:hAnsi="Arial" w:cs="Arial"/>
          <w:sz w:val="24"/>
          <w:szCs w:val="24"/>
        </w:rPr>
        <w:t>(</w:t>
      </w:r>
      <w:r w:rsidRPr="00D961EF">
        <w:rPr>
          <w:rFonts w:ascii="Arial" w:hAnsi="Arial" w:cs="Arial"/>
          <w:sz w:val="24"/>
          <w:szCs w:val="24"/>
        </w:rPr>
        <w:t>2004</w:t>
      </w:r>
      <w:r w:rsidR="00D97137">
        <w:rPr>
          <w:rFonts w:ascii="Arial" w:hAnsi="Arial" w:cs="Arial"/>
          <w:sz w:val="24"/>
          <w:szCs w:val="24"/>
        </w:rPr>
        <w:t>)</w:t>
      </w:r>
      <w:r w:rsidRPr="00D961EF">
        <w:rPr>
          <w:rFonts w:ascii="Arial" w:hAnsi="Arial" w:cs="Arial"/>
          <w:sz w:val="24"/>
          <w:szCs w:val="24"/>
        </w:rPr>
        <w:t xml:space="preserve">; </w:t>
      </w:r>
      <w:r w:rsidRPr="002C5A57">
        <w:rPr>
          <w:rFonts w:ascii="Arial" w:hAnsi="Arial" w:cs="Arial"/>
          <w:sz w:val="24"/>
          <w:szCs w:val="24"/>
        </w:rPr>
        <w:t xml:space="preserve">Working Together to Safeguard Children </w:t>
      </w:r>
      <w:r w:rsidR="00D97137">
        <w:rPr>
          <w:rFonts w:ascii="Arial" w:hAnsi="Arial" w:cs="Arial"/>
          <w:sz w:val="24"/>
          <w:szCs w:val="24"/>
        </w:rPr>
        <w:t>(</w:t>
      </w:r>
      <w:r w:rsidR="00EB63B3" w:rsidRPr="002C5A57">
        <w:rPr>
          <w:rFonts w:ascii="Arial" w:hAnsi="Arial" w:cs="Arial"/>
          <w:sz w:val="24"/>
          <w:szCs w:val="24"/>
        </w:rPr>
        <w:t>20</w:t>
      </w:r>
      <w:r w:rsidR="008D6076" w:rsidRPr="002C5A57">
        <w:rPr>
          <w:rFonts w:ascii="Arial" w:hAnsi="Arial" w:cs="Arial"/>
          <w:sz w:val="24"/>
          <w:szCs w:val="24"/>
        </w:rPr>
        <w:t>2</w:t>
      </w:r>
      <w:r w:rsidR="001E6753">
        <w:rPr>
          <w:rFonts w:ascii="Arial" w:hAnsi="Arial" w:cs="Arial"/>
          <w:sz w:val="24"/>
          <w:szCs w:val="24"/>
        </w:rPr>
        <w:t>6</w:t>
      </w:r>
      <w:r w:rsidR="00D97137">
        <w:rPr>
          <w:rFonts w:ascii="Arial" w:hAnsi="Arial" w:cs="Arial"/>
          <w:sz w:val="24"/>
          <w:szCs w:val="24"/>
        </w:rPr>
        <w:t>)</w:t>
      </w:r>
      <w:r w:rsidRPr="002C5A57">
        <w:rPr>
          <w:rFonts w:ascii="Arial" w:hAnsi="Arial" w:cs="Arial"/>
          <w:sz w:val="24"/>
          <w:szCs w:val="24"/>
        </w:rPr>
        <w:t xml:space="preserve">; The Care Act </w:t>
      </w:r>
      <w:r w:rsidR="00D97137">
        <w:rPr>
          <w:rFonts w:ascii="Arial" w:hAnsi="Arial" w:cs="Arial"/>
          <w:sz w:val="24"/>
          <w:szCs w:val="24"/>
        </w:rPr>
        <w:t>(</w:t>
      </w:r>
      <w:r w:rsidRPr="002C5A57">
        <w:rPr>
          <w:rFonts w:ascii="Arial" w:hAnsi="Arial" w:cs="Arial"/>
          <w:sz w:val="24"/>
          <w:szCs w:val="24"/>
        </w:rPr>
        <w:t>2014</w:t>
      </w:r>
      <w:r w:rsidR="00D97137">
        <w:rPr>
          <w:rFonts w:ascii="Arial" w:hAnsi="Arial" w:cs="Arial"/>
          <w:sz w:val="24"/>
          <w:szCs w:val="24"/>
        </w:rPr>
        <w:t>)</w:t>
      </w:r>
      <w:r w:rsidRPr="002C5A57">
        <w:rPr>
          <w:rFonts w:ascii="Arial" w:hAnsi="Arial" w:cs="Arial"/>
          <w:sz w:val="24"/>
          <w:szCs w:val="24"/>
        </w:rPr>
        <w:t xml:space="preserve">; Equality Act </w:t>
      </w:r>
      <w:r w:rsidR="00D97137">
        <w:rPr>
          <w:rFonts w:ascii="Arial" w:hAnsi="Arial" w:cs="Arial"/>
          <w:sz w:val="24"/>
          <w:szCs w:val="24"/>
        </w:rPr>
        <w:t>(</w:t>
      </w:r>
      <w:r w:rsidRPr="002C5A57">
        <w:rPr>
          <w:rFonts w:ascii="Arial" w:hAnsi="Arial" w:cs="Arial"/>
          <w:sz w:val="24"/>
          <w:szCs w:val="24"/>
        </w:rPr>
        <w:t>2010</w:t>
      </w:r>
      <w:r w:rsidR="00D97137">
        <w:rPr>
          <w:rFonts w:ascii="Arial" w:hAnsi="Arial" w:cs="Arial"/>
          <w:sz w:val="24"/>
          <w:szCs w:val="24"/>
        </w:rPr>
        <w:t>)</w:t>
      </w:r>
      <w:r w:rsidR="009B24EC" w:rsidRPr="002C5A57">
        <w:rPr>
          <w:rFonts w:ascii="Arial" w:hAnsi="Arial" w:cs="Arial"/>
          <w:sz w:val="24"/>
          <w:szCs w:val="24"/>
        </w:rPr>
        <w:t xml:space="preserve">,Online Safety Act </w:t>
      </w:r>
      <w:r w:rsidR="00D97137">
        <w:rPr>
          <w:rFonts w:ascii="Arial" w:hAnsi="Arial" w:cs="Arial"/>
          <w:sz w:val="24"/>
          <w:szCs w:val="24"/>
        </w:rPr>
        <w:t>(</w:t>
      </w:r>
      <w:r w:rsidR="009B24EC" w:rsidRPr="002C5A57">
        <w:rPr>
          <w:rFonts w:ascii="Arial" w:hAnsi="Arial" w:cs="Arial"/>
          <w:sz w:val="24"/>
          <w:szCs w:val="24"/>
        </w:rPr>
        <w:t>2023</w:t>
      </w:r>
      <w:r w:rsidR="00D97137">
        <w:rPr>
          <w:rFonts w:ascii="Arial" w:hAnsi="Arial" w:cs="Arial"/>
          <w:sz w:val="24"/>
          <w:szCs w:val="24"/>
        </w:rPr>
        <w:t>)</w:t>
      </w:r>
      <w:r w:rsidR="009B24EC" w:rsidRPr="002C5A57">
        <w:rPr>
          <w:rFonts w:ascii="Arial" w:hAnsi="Arial" w:cs="Arial"/>
          <w:sz w:val="24"/>
          <w:szCs w:val="24"/>
        </w:rPr>
        <w:t xml:space="preserve">, and </w:t>
      </w:r>
      <w:r w:rsidR="002B42E3" w:rsidRPr="002C5A57">
        <w:rPr>
          <w:rFonts w:ascii="Arial" w:hAnsi="Arial" w:cs="Arial"/>
          <w:sz w:val="24"/>
          <w:szCs w:val="24"/>
        </w:rPr>
        <w:t xml:space="preserve"> After-school Clubs, Community Activities, and Tuition: Safeguarding Guidance for Providers </w:t>
      </w:r>
      <w:r w:rsidR="00D97137">
        <w:rPr>
          <w:rFonts w:ascii="Arial" w:hAnsi="Arial" w:cs="Arial"/>
          <w:sz w:val="24"/>
          <w:szCs w:val="24"/>
        </w:rPr>
        <w:t>(</w:t>
      </w:r>
      <w:r w:rsidR="002B42E3" w:rsidRPr="002C5A57">
        <w:rPr>
          <w:rFonts w:ascii="Arial" w:hAnsi="Arial" w:cs="Arial"/>
          <w:sz w:val="24"/>
          <w:szCs w:val="24"/>
        </w:rPr>
        <w:t>202</w:t>
      </w:r>
      <w:r w:rsidR="00D447C6">
        <w:rPr>
          <w:rFonts w:ascii="Arial" w:hAnsi="Arial" w:cs="Arial"/>
          <w:sz w:val="24"/>
          <w:szCs w:val="24"/>
        </w:rPr>
        <w:t>6</w:t>
      </w:r>
      <w:r w:rsidR="00D97137">
        <w:rPr>
          <w:rFonts w:ascii="Arial" w:hAnsi="Arial" w:cs="Arial"/>
          <w:sz w:val="24"/>
          <w:szCs w:val="24"/>
        </w:rPr>
        <w:t>)</w:t>
      </w:r>
      <w:r w:rsidR="00934B39">
        <w:rPr>
          <w:rFonts w:ascii="Arial" w:hAnsi="Arial" w:cs="Arial"/>
          <w:sz w:val="24"/>
          <w:szCs w:val="24"/>
        </w:rPr>
        <w:t xml:space="preserve">; </w:t>
      </w:r>
      <w:r w:rsidR="00D97137" w:rsidRPr="006979F6">
        <w:rPr>
          <w:rFonts w:ascii="Arial" w:hAnsi="Arial" w:cs="Arial"/>
          <w:sz w:val="24"/>
          <w:szCs w:val="24"/>
        </w:rPr>
        <w:t>Keeping Children Safe in Education (2025),</w:t>
      </w:r>
    </w:p>
    <w:p w14:paraId="471CDA4C" w14:textId="77777777" w:rsidR="00DE4790" w:rsidRPr="00D961EF" w:rsidRDefault="00DE4790" w:rsidP="006F3EFB">
      <w:pPr>
        <w:spacing w:line="276" w:lineRule="auto"/>
        <w:rPr>
          <w:rFonts w:ascii="Arial" w:hAnsi="Arial" w:cs="Arial"/>
          <w:sz w:val="24"/>
          <w:szCs w:val="24"/>
        </w:rPr>
      </w:pPr>
    </w:p>
    <w:p w14:paraId="38EF663C" w14:textId="50A86E51" w:rsidR="00196756" w:rsidRDefault="003F7356" w:rsidP="006F3EFB">
      <w:pPr>
        <w:spacing w:line="276" w:lineRule="auto"/>
        <w:rPr>
          <w:rFonts w:ascii="Arial" w:hAnsi="Arial" w:cs="Arial"/>
          <w:sz w:val="24"/>
          <w:szCs w:val="24"/>
        </w:rPr>
      </w:pPr>
      <w:r w:rsidRPr="00D961EF">
        <w:rPr>
          <w:rFonts w:ascii="Arial" w:hAnsi="Arial" w:cs="Arial"/>
          <w:sz w:val="24"/>
          <w:szCs w:val="24"/>
        </w:rPr>
        <w:t xml:space="preserve">As members of </w:t>
      </w:r>
      <w:proofErr w:type="spellStart"/>
      <w:r w:rsidRPr="00D961EF">
        <w:rPr>
          <w:rFonts w:ascii="Arial" w:hAnsi="Arial" w:cs="Arial"/>
          <w:sz w:val="24"/>
          <w:szCs w:val="24"/>
        </w:rPr>
        <w:t>SAFE</w:t>
      </w:r>
      <w:r w:rsidR="008853DE" w:rsidRPr="00D961EF">
        <w:rPr>
          <w:rFonts w:ascii="Arial" w:hAnsi="Arial" w:cs="Arial"/>
          <w:sz w:val="24"/>
          <w:szCs w:val="24"/>
        </w:rPr>
        <w:t>cic</w:t>
      </w:r>
      <w:proofErr w:type="spellEnd"/>
      <w:r w:rsidRPr="00D961EF">
        <w:rPr>
          <w:rFonts w:ascii="Arial" w:hAnsi="Arial" w:cs="Arial"/>
          <w:sz w:val="24"/>
          <w:szCs w:val="24"/>
        </w:rPr>
        <w:t>, w</w:t>
      </w:r>
      <w:r w:rsidR="00DE4790" w:rsidRPr="00D961EF">
        <w:rPr>
          <w:rFonts w:ascii="Arial" w:hAnsi="Arial" w:cs="Arial"/>
          <w:sz w:val="24"/>
          <w:szCs w:val="24"/>
        </w:rPr>
        <w:t xml:space="preserve">e </w:t>
      </w:r>
      <w:r w:rsidR="002B42E3" w:rsidRPr="00D961EF">
        <w:rPr>
          <w:rFonts w:ascii="Arial" w:hAnsi="Arial" w:cs="Arial"/>
          <w:sz w:val="24"/>
          <w:szCs w:val="24"/>
        </w:rPr>
        <w:t>always strive</w:t>
      </w:r>
      <w:r w:rsidRPr="00D961EF">
        <w:rPr>
          <w:rFonts w:ascii="Arial" w:hAnsi="Arial" w:cs="Arial"/>
          <w:sz w:val="24"/>
          <w:szCs w:val="24"/>
        </w:rPr>
        <w:t xml:space="preserve"> to attain</w:t>
      </w:r>
      <w:r w:rsidR="00820EF0" w:rsidRPr="00D961EF">
        <w:rPr>
          <w:rFonts w:ascii="Arial" w:hAnsi="Arial" w:cs="Arial"/>
          <w:sz w:val="24"/>
          <w:szCs w:val="24"/>
        </w:rPr>
        <w:t xml:space="preserve"> the </w:t>
      </w:r>
      <w:r w:rsidR="00291D52" w:rsidRPr="00D961EF">
        <w:rPr>
          <w:rFonts w:ascii="Arial" w:hAnsi="Arial" w:cs="Arial"/>
          <w:sz w:val="24"/>
          <w:szCs w:val="24"/>
        </w:rPr>
        <w:t>best safeguarding practice through</w:t>
      </w:r>
      <w:r w:rsidR="00820EF0" w:rsidRPr="00D961EF">
        <w:rPr>
          <w:rFonts w:ascii="Arial" w:hAnsi="Arial" w:cs="Arial"/>
          <w:sz w:val="24"/>
          <w:szCs w:val="24"/>
        </w:rPr>
        <w:t xml:space="preserve">out </w:t>
      </w:r>
      <w:r w:rsidRPr="00D961EF">
        <w:rPr>
          <w:rFonts w:ascii="Arial" w:hAnsi="Arial" w:cs="Arial"/>
          <w:sz w:val="24"/>
          <w:szCs w:val="24"/>
        </w:rPr>
        <w:t>all our activities with children, adults at risk, their families and/or carers. We endeavour to provide a safe</w:t>
      </w:r>
      <w:r w:rsidR="00196756" w:rsidRPr="00D961EF">
        <w:rPr>
          <w:rFonts w:ascii="Arial" w:hAnsi="Arial" w:cs="Arial"/>
          <w:sz w:val="24"/>
          <w:szCs w:val="24"/>
        </w:rPr>
        <w:t>, positive</w:t>
      </w:r>
      <w:r w:rsidR="002B42E3" w:rsidRPr="00D961EF">
        <w:rPr>
          <w:rFonts w:ascii="Arial" w:hAnsi="Arial" w:cs="Arial"/>
          <w:sz w:val="24"/>
          <w:szCs w:val="24"/>
        </w:rPr>
        <w:t>,</w:t>
      </w:r>
      <w:r w:rsidRPr="00D961EF">
        <w:rPr>
          <w:rFonts w:ascii="Arial" w:hAnsi="Arial" w:cs="Arial"/>
          <w:sz w:val="24"/>
          <w:szCs w:val="24"/>
        </w:rPr>
        <w:t xml:space="preserve"> and friendly environment. We will achieve this by adhering strictly to this policy, guidance</w:t>
      </w:r>
      <w:r w:rsidR="002B42E3" w:rsidRPr="00D961EF">
        <w:rPr>
          <w:rFonts w:ascii="Arial" w:hAnsi="Arial" w:cs="Arial"/>
          <w:sz w:val="24"/>
          <w:szCs w:val="24"/>
        </w:rPr>
        <w:t>,</w:t>
      </w:r>
      <w:r w:rsidRPr="00D961EF">
        <w:rPr>
          <w:rFonts w:ascii="Arial" w:hAnsi="Arial" w:cs="Arial"/>
          <w:sz w:val="24"/>
          <w:szCs w:val="24"/>
        </w:rPr>
        <w:t xml:space="preserve"> and risk assessments. </w:t>
      </w:r>
    </w:p>
    <w:p w14:paraId="35D77DB4" w14:textId="77777777" w:rsidR="008F38FD" w:rsidRDefault="008F38FD" w:rsidP="006F3EFB">
      <w:pPr>
        <w:spacing w:line="276" w:lineRule="auto"/>
        <w:rPr>
          <w:rFonts w:ascii="Arial" w:hAnsi="Arial" w:cs="Arial"/>
          <w:sz w:val="24"/>
          <w:szCs w:val="24"/>
        </w:rPr>
      </w:pPr>
    </w:p>
    <w:p w14:paraId="3DBD01C4" w14:textId="3DA24C7B" w:rsidR="008F38FD" w:rsidRPr="006979F6" w:rsidRDefault="008F38FD" w:rsidP="008F38FD">
      <w:pPr>
        <w:spacing w:line="276" w:lineRule="auto"/>
        <w:rPr>
          <w:rFonts w:ascii="Arial" w:hAnsi="Arial" w:cs="Arial"/>
          <w:b/>
          <w:bCs/>
          <w:sz w:val="24"/>
          <w:szCs w:val="24"/>
        </w:rPr>
      </w:pPr>
      <w:r w:rsidRPr="006979F6">
        <w:rPr>
          <w:rFonts w:ascii="Arial" w:hAnsi="Arial" w:cs="Arial"/>
          <w:b/>
          <w:bCs/>
          <w:sz w:val="24"/>
          <w:szCs w:val="24"/>
        </w:rPr>
        <w:t xml:space="preserve">Additionally, no one should come to any harm through their contact with our organisation and, as part of that commitment, we do everything we can to ensure everyone feels safe and protected from any form of harm, abuse, and neglect regardless of their role. </w:t>
      </w:r>
    </w:p>
    <w:p w14:paraId="12532A1F" w14:textId="77777777" w:rsidR="00C22514" w:rsidRDefault="00C22514" w:rsidP="008F38FD">
      <w:pPr>
        <w:spacing w:line="276" w:lineRule="auto"/>
        <w:rPr>
          <w:rFonts w:ascii="Arial" w:hAnsi="Arial" w:cs="Arial"/>
          <w:sz w:val="24"/>
          <w:szCs w:val="24"/>
          <w:u w:val="single"/>
        </w:rPr>
      </w:pPr>
    </w:p>
    <w:p w14:paraId="57041525" w14:textId="7608C355" w:rsidR="00C22514" w:rsidRPr="00716926" w:rsidRDefault="00C22514" w:rsidP="00716926">
      <w:pPr>
        <w:spacing w:line="276" w:lineRule="auto"/>
        <w:rPr>
          <w:rFonts w:ascii="Arial" w:hAnsi="Arial" w:cs="Arial"/>
          <w:sz w:val="24"/>
          <w:szCs w:val="24"/>
          <w:u w:val="single"/>
        </w:rPr>
      </w:pPr>
      <w:r w:rsidRPr="00716926">
        <w:rPr>
          <w:rFonts w:ascii="Arial" w:hAnsi="Arial" w:cs="Arial"/>
          <w:sz w:val="24"/>
          <w:szCs w:val="24"/>
        </w:rPr>
        <w:t xml:space="preserve">All </w:t>
      </w:r>
      <w:r w:rsidR="009A50FE">
        <w:rPr>
          <w:rFonts w:ascii="Arial" w:hAnsi="Arial" w:cs="Arial"/>
          <w:sz w:val="24"/>
          <w:szCs w:val="24"/>
        </w:rPr>
        <w:t>EFDSS</w:t>
      </w:r>
      <w:r w:rsidRPr="00716926">
        <w:rPr>
          <w:rFonts w:ascii="Arial" w:hAnsi="Arial" w:cs="Arial"/>
          <w:sz w:val="24"/>
          <w:szCs w:val="24"/>
        </w:rPr>
        <w:t xml:space="preserve"> </w:t>
      </w:r>
      <w:r>
        <w:rPr>
          <w:rFonts w:ascii="Arial" w:hAnsi="Arial" w:cs="Arial"/>
          <w:sz w:val="24"/>
          <w:szCs w:val="24"/>
        </w:rPr>
        <w:t xml:space="preserve">front of house </w:t>
      </w:r>
      <w:r w:rsidRPr="00716926">
        <w:rPr>
          <w:rFonts w:ascii="Arial" w:hAnsi="Arial" w:cs="Arial"/>
          <w:sz w:val="24"/>
          <w:szCs w:val="24"/>
        </w:rPr>
        <w:t>staff</w:t>
      </w:r>
      <w:r>
        <w:rPr>
          <w:rFonts w:ascii="Arial" w:hAnsi="Arial" w:cs="Arial"/>
          <w:sz w:val="24"/>
          <w:szCs w:val="24"/>
        </w:rPr>
        <w:t xml:space="preserve"> at Cecil Sharp House, or EFDSS staff working </w:t>
      </w:r>
      <w:r w:rsidR="009A50FE">
        <w:rPr>
          <w:rFonts w:ascii="Arial" w:hAnsi="Arial" w:cs="Arial"/>
          <w:sz w:val="24"/>
          <w:szCs w:val="24"/>
        </w:rPr>
        <w:t xml:space="preserve">at </w:t>
      </w:r>
      <w:r>
        <w:rPr>
          <w:rFonts w:ascii="Arial" w:hAnsi="Arial" w:cs="Arial"/>
          <w:sz w:val="24"/>
          <w:szCs w:val="24"/>
        </w:rPr>
        <w:t>EFDSS events elsewhere,</w:t>
      </w:r>
      <w:r w:rsidRPr="00716926">
        <w:rPr>
          <w:rFonts w:ascii="Arial" w:hAnsi="Arial" w:cs="Arial"/>
          <w:sz w:val="24"/>
          <w:szCs w:val="24"/>
        </w:rPr>
        <w:t xml:space="preserve"> are identifiable by </w:t>
      </w:r>
      <w:r w:rsidR="009A50FE">
        <w:rPr>
          <w:rFonts w:ascii="Arial" w:hAnsi="Arial" w:cs="Arial"/>
          <w:sz w:val="24"/>
          <w:szCs w:val="24"/>
        </w:rPr>
        <w:t xml:space="preserve">their EFDSS lanyards and badges, </w:t>
      </w:r>
      <w:r w:rsidRPr="00716926">
        <w:rPr>
          <w:rFonts w:ascii="Arial" w:hAnsi="Arial" w:cs="Arial"/>
          <w:sz w:val="24"/>
          <w:szCs w:val="24"/>
        </w:rPr>
        <w:t xml:space="preserve">and /or </w:t>
      </w:r>
      <w:r w:rsidR="009A50FE">
        <w:rPr>
          <w:rFonts w:ascii="Arial" w:hAnsi="Arial" w:cs="Arial"/>
          <w:sz w:val="24"/>
          <w:szCs w:val="24"/>
        </w:rPr>
        <w:t xml:space="preserve">branded shirts or t-shirts. </w:t>
      </w:r>
      <w:r>
        <w:rPr>
          <w:rFonts w:ascii="Arial" w:hAnsi="Arial" w:cs="Arial"/>
          <w:sz w:val="24"/>
          <w:szCs w:val="24"/>
        </w:rPr>
        <w:t>This helps provide clarity and reassurance to audience members and participants that they are talking to a</w:t>
      </w:r>
      <w:r w:rsidR="009A50FE">
        <w:rPr>
          <w:rFonts w:ascii="Arial" w:hAnsi="Arial" w:cs="Arial"/>
          <w:sz w:val="24"/>
          <w:szCs w:val="24"/>
        </w:rPr>
        <w:t xml:space="preserve"> genuine member of staff who can help them with safety-related or any other concerns. </w:t>
      </w:r>
    </w:p>
    <w:p w14:paraId="33F5323A" w14:textId="77777777" w:rsidR="008F38FD" w:rsidRPr="00716926" w:rsidRDefault="008F38FD" w:rsidP="00C22514">
      <w:pPr>
        <w:spacing w:line="276" w:lineRule="auto"/>
        <w:rPr>
          <w:rFonts w:ascii="Arial" w:hAnsi="Arial" w:cs="Arial"/>
          <w:sz w:val="24"/>
          <w:szCs w:val="24"/>
          <w:u w:val="single"/>
        </w:rPr>
      </w:pPr>
    </w:p>
    <w:p w14:paraId="2C0AB7E8" w14:textId="08107B42" w:rsidR="00616D4F" w:rsidRPr="00D961EF" w:rsidRDefault="003F7356" w:rsidP="006F3EFB">
      <w:pPr>
        <w:spacing w:line="276" w:lineRule="auto"/>
        <w:rPr>
          <w:rFonts w:ascii="Arial" w:hAnsi="Arial" w:cs="Arial"/>
          <w:sz w:val="24"/>
          <w:szCs w:val="24"/>
        </w:rPr>
      </w:pPr>
      <w:r w:rsidRPr="00D961EF">
        <w:rPr>
          <w:rFonts w:ascii="Arial" w:hAnsi="Arial" w:cs="Arial"/>
          <w:sz w:val="24"/>
          <w:szCs w:val="24"/>
        </w:rPr>
        <w:t>Our organisation</w:t>
      </w:r>
      <w:r w:rsidR="00E42C3E" w:rsidRPr="00D961EF">
        <w:rPr>
          <w:rFonts w:ascii="Arial" w:hAnsi="Arial" w:cs="Arial"/>
          <w:sz w:val="24"/>
          <w:szCs w:val="24"/>
        </w:rPr>
        <w:t xml:space="preserve">’s Insurance Policy includes </w:t>
      </w:r>
      <w:r w:rsidRPr="00D961EF">
        <w:rPr>
          <w:rFonts w:ascii="Arial" w:hAnsi="Arial" w:cs="Arial"/>
          <w:sz w:val="24"/>
          <w:szCs w:val="24"/>
        </w:rPr>
        <w:t>Public Liability Insurance which covers all our activities</w:t>
      </w:r>
      <w:r w:rsidR="00E42C3E" w:rsidRPr="00D961EF">
        <w:rPr>
          <w:rFonts w:ascii="Arial" w:hAnsi="Arial" w:cs="Arial"/>
          <w:sz w:val="24"/>
          <w:szCs w:val="24"/>
        </w:rPr>
        <w:t xml:space="preserve">, as well as </w:t>
      </w:r>
      <w:r w:rsidR="00E42C3E" w:rsidRPr="00D961EF">
        <w:rPr>
          <w:rFonts w:ascii="Arial" w:hAnsi="Arial" w:cs="Arial"/>
          <w:color w:val="222222"/>
          <w:sz w:val="24"/>
          <w:szCs w:val="24"/>
          <w:shd w:val="clear" w:color="auto" w:fill="FFFFFF"/>
        </w:rPr>
        <w:t>Trustees</w:t>
      </w:r>
      <w:r w:rsidR="00270280" w:rsidRPr="00D961EF">
        <w:rPr>
          <w:rFonts w:ascii="Arial" w:hAnsi="Arial" w:cs="Arial"/>
          <w:color w:val="222222"/>
          <w:sz w:val="24"/>
          <w:szCs w:val="24"/>
          <w:shd w:val="clear" w:color="auto" w:fill="FFFFFF"/>
        </w:rPr>
        <w:t>’</w:t>
      </w:r>
      <w:r w:rsidR="00E42C3E" w:rsidRPr="00D961EF">
        <w:rPr>
          <w:rFonts w:ascii="Arial" w:hAnsi="Arial" w:cs="Arial"/>
          <w:color w:val="222222"/>
          <w:sz w:val="24"/>
          <w:szCs w:val="24"/>
          <w:shd w:val="clear" w:color="auto" w:fill="FFFFFF"/>
        </w:rPr>
        <w:t xml:space="preserve"> and Directors</w:t>
      </w:r>
      <w:r w:rsidR="00270280" w:rsidRPr="00D961EF">
        <w:rPr>
          <w:rFonts w:ascii="Arial" w:hAnsi="Arial" w:cs="Arial"/>
          <w:color w:val="222222"/>
          <w:sz w:val="24"/>
          <w:szCs w:val="24"/>
          <w:shd w:val="clear" w:color="auto" w:fill="FFFFFF"/>
        </w:rPr>
        <w:t>’</w:t>
      </w:r>
      <w:r w:rsidR="00E42C3E" w:rsidRPr="00D961EF">
        <w:rPr>
          <w:rFonts w:ascii="Arial" w:hAnsi="Arial" w:cs="Arial"/>
          <w:color w:val="222222"/>
          <w:sz w:val="24"/>
          <w:szCs w:val="24"/>
          <w:shd w:val="clear" w:color="auto" w:fill="FFFFFF"/>
        </w:rPr>
        <w:t xml:space="preserve"> Indemnity, and Professional </w:t>
      </w:r>
      <w:r w:rsidR="00291D52" w:rsidRPr="00D961EF">
        <w:rPr>
          <w:rFonts w:ascii="Arial" w:hAnsi="Arial" w:cs="Arial"/>
          <w:color w:val="222222"/>
          <w:sz w:val="24"/>
          <w:szCs w:val="24"/>
          <w:shd w:val="clear" w:color="auto" w:fill="FFFFFF"/>
        </w:rPr>
        <w:t>I</w:t>
      </w:r>
      <w:r w:rsidR="00E42C3E" w:rsidRPr="00D961EF">
        <w:rPr>
          <w:rFonts w:ascii="Arial" w:hAnsi="Arial" w:cs="Arial"/>
          <w:color w:val="222222"/>
          <w:sz w:val="24"/>
          <w:szCs w:val="24"/>
          <w:shd w:val="clear" w:color="auto" w:fill="FFFFFF"/>
        </w:rPr>
        <w:t xml:space="preserve">ndemnity. </w:t>
      </w:r>
      <w:r w:rsidR="00E42C3E" w:rsidRPr="00D961EF">
        <w:rPr>
          <w:sz w:val="24"/>
          <w:szCs w:val="24"/>
        </w:rPr>
        <w:br/>
      </w:r>
    </w:p>
    <w:p w14:paraId="47E8A110" w14:textId="3DFA6DA4" w:rsidR="00563340" w:rsidRPr="00BA0DB9" w:rsidRDefault="001A7514" w:rsidP="00BA0DB9">
      <w:pPr>
        <w:pStyle w:val="Style2"/>
      </w:pPr>
      <w:r w:rsidRPr="00D961EF">
        <w:tab/>
      </w:r>
      <w:bookmarkStart w:id="11" w:name="_Toc231817075"/>
      <w:proofErr w:type="spellStart"/>
      <w:r w:rsidR="00563340" w:rsidRPr="00BA0DB9">
        <w:t>SAFEcic</w:t>
      </w:r>
      <w:proofErr w:type="spellEnd"/>
      <w:r w:rsidR="00563340" w:rsidRPr="00BA0DB9">
        <w:t xml:space="preserve"> Recommendations</w:t>
      </w:r>
      <w:bookmarkEnd w:id="11"/>
    </w:p>
    <w:p w14:paraId="4B4D116E" w14:textId="7026F5C5" w:rsidR="00563340" w:rsidRPr="00D961EF" w:rsidRDefault="00563340" w:rsidP="006979F6">
      <w:pPr>
        <w:spacing w:line="276" w:lineRule="auto"/>
        <w:rPr>
          <w:rFonts w:ascii="Arial" w:hAnsi="Arial" w:cs="Arial"/>
          <w:sz w:val="24"/>
          <w:szCs w:val="24"/>
        </w:rPr>
      </w:pPr>
      <w:r w:rsidRPr="00D961EF">
        <w:rPr>
          <w:rFonts w:ascii="Arial" w:hAnsi="Arial" w:cs="Arial"/>
          <w:sz w:val="24"/>
          <w:szCs w:val="24"/>
        </w:rPr>
        <w:t>In order to attain the highest standards of safeguarding practice, everyone needs to be vigilant in adhering to this policy and also assessing the risks of their own work and activities. These risk assessments will be carried out annually by the Lead and Deputy. However, it is the responsibility of everyone to draw attention to practices and procedures that they are unhappy or uncomfortable with.</w:t>
      </w:r>
    </w:p>
    <w:p w14:paraId="21AF6EB8" w14:textId="2451A368" w:rsidR="00563340" w:rsidRPr="00D961EF" w:rsidRDefault="00563340" w:rsidP="006979F6">
      <w:pPr>
        <w:spacing w:line="276" w:lineRule="auto"/>
        <w:rPr>
          <w:rFonts w:ascii="Arial" w:hAnsi="Arial" w:cs="Arial"/>
          <w:sz w:val="24"/>
          <w:szCs w:val="24"/>
        </w:rPr>
      </w:pPr>
    </w:p>
    <w:p w14:paraId="6AF68EA4" w14:textId="11E467B5" w:rsidR="00563340" w:rsidRPr="00D961EF" w:rsidRDefault="00563340" w:rsidP="006979F6">
      <w:pPr>
        <w:spacing w:line="276" w:lineRule="auto"/>
        <w:rPr>
          <w:rFonts w:ascii="Arial" w:hAnsi="Arial" w:cs="Arial"/>
          <w:sz w:val="24"/>
          <w:szCs w:val="24"/>
        </w:rPr>
      </w:pPr>
      <w:r w:rsidRPr="00D961EF">
        <w:rPr>
          <w:rFonts w:ascii="Arial" w:hAnsi="Arial" w:cs="Arial"/>
          <w:sz w:val="24"/>
          <w:szCs w:val="24"/>
        </w:rPr>
        <w:t xml:space="preserve">It is only through adopting </w:t>
      </w:r>
      <w:proofErr w:type="spellStart"/>
      <w:r w:rsidRPr="00D961EF">
        <w:rPr>
          <w:rFonts w:ascii="Arial" w:hAnsi="Arial" w:cs="Arial"/>
          <w:sz w:val="24"/>
          <w:szCs w:val="24"/>
        </w:rPr>
        <w:t>SAFEcic</w:t>
      </w:r>
      <w:proofErr w:type="spellEnd"/>
      <w:r w:rsidRPr="00D961EF">
        <w:rPr>
          <w:rFonts w:ascii="Arial" w:hAnsi="Arial" w:cs="Arial"/>
          <w:sz w:val="24"/>
          <w:szCs w:val="24"/>
        </w:rPr>
        <w:t xml:space="preserve"> </w:t>
      </w:r>
      <w:r w:rsidR="000A4584" w:rsidRPr="00D961EF">
        <w:rPr>
          <w:rFonts w:ascii="Arial" w:hAnsi="Arial" w:cs="Arial"/>
          <w:sz w:val="24"/>
          <w:szCs w:val="24"/>
        </w:rPr>
        <w:t>policies</w:t>
      </w:r>
      <w:r w:rsidRPr="00D961EF">
        <w:rPr>
          <w:rFonts w:ascii="Arial" w:hAnsi="Arial" w:cs="Arial"/>
          <w:sz w:val="24"/>
          <w:szCs w:val="24"/>
        </w:rPr>
        <w:t xml:space="preserve"> and procedures that we can all be confident that we have done everything we can to safeguard the children, young people</w:t>
      </w:r>
      <w:r w:rsidR="0016144A" w:rsidRPr="00D961EF">
        <w:rPr>
          <w:rFonts w:ascii="Arial" w:hAnsi="Arial" w:cs="Arial"/>
          <w:sz w:val="24"/>
          <w:szCs w:val="24"/>
        </w:rPr>
        <w:t>,</w:t>
      </w:r>
      <w:r w:rsidRPr="00D961EF">
        <w:rPr>
          <w:rFonts w:ascii="Arial" w:hAnsi="Arial" w:cs="Arial"/>
          <w:sz w:val="24"/>
          <w:szCs w:val="24"/>
        </w:rPr>
        <w:t xml:space="preserve"> and adults at risk in our care.</w:t>
      </w:r>
    </w:p>
    <w:p w14:paraId="57205157" w14:textId="77777777" w:rsidR="00563340" w:rsidRPr="00BA0DB9" w:rsidRDefault="00563340" w:rsidP="006979F6">
      <w:pPr>
        <w:spacing w:line="276" w:lineRule="auto"/>
        <w:rPr>
          <w:rFonts w:ascii="Arial" w:hAnsi="Arial" w:cs="Arial"/>
          <w:sz w:val="28"/>
          <w:szCs w:val="28"/>
        </w:rPr>
      </w:pPr>
    </w:p>
    <w:p w14:paraId="323E1633" w14:textId="2FCD6C2A" w:rsidR="003F7356" w:rsidRPr="00BA0DB9" w:rsidRDefault="003F7356" w:rsidP="00BA0DB9">
      <w:pPr>
        <w:pStyle w:val="Style2"/>
      </w:pPr>
      <w:bookmarkStart w:id="12" w:name="_Toc231817076"/>
      <w:r w:rsidRPr="00BA0DB9">
        <w:t xml:space="preserve">EFDSS Designated Safeguarding </w:t>
      </w:r>
      <w:r w:rsidR="00B9396C" w:rsidRPr="00BA0DB9">
        <w:t>Lead</w:t>
      </w:r>
      <w:r w:rsidRPr="00BA0DB9">
        <w:t>s</w:t>
      </w:r>
      <w:bookmarkEnd w:id="12"/>
    </w:p>
    <w:p w14:paraId="12E670FB" w14:textId="77777777"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The responsibility of managing the safeguarding of children and adults at risk can be both demanding and challenging. Therefore</w:t>
      </w:r>
      <w:r w:rsidR="00FC1C17" w:rsidRPr="00D961EF">
        <w:rPr>
          <w:rFonts w:ascii="Arial" w:hAnsi="Arial" w:cs="Arial"/>
          <w:sz w:val="24"/>
          <w:szCs w:val="24"/>
        </w:rPr>
        <w:t>,</w:t>
      </w:r>
      <w:r w:rsidRPr="00D961EF">
        <w:rPr>
          <w:rFonts w:ascii="Arial" w:hAnsi="Arial" w:cs="Arial"/>
          <w:sz w:val="24"/>
          <w:szCs w:val="24"/>
        </w:rPr>
        <w:t xml:space="preserve"> we always have </w:t>
      </w:r>
      <w:r w:rsidR="005010A2" w:rsidRPr="00D961EF">
        <w:rPr>
          <w:rFonts w:ascii="Arial" w:hAnsi="Arial" w:cs="Arial"/>
          <w:sz w:val="24"/>
          <w:szCs w:val="24"/>
        </w:rPr>
        <w:t xml:space="preserve">managerial level </w:t>
      </w:r>
      <w:r w:rsidR="008037DE" w:rsidRPr="00D961EF">
        <w:rPr>
          <w:rFonts w:ascii="Arial" w:hAnsi="Arial" w:cs="Arial"/>
          <w:sz w:val="24"/>
          <w:szCs w:val="24"/>
        </w:rPr>
        <w:t>staff who are contactable</w:t>
      </w:r>
      <w:r w:rsidRPr="00D961EF">
        <w:rPr>
          <w:rFonts w:ascii="Arial" w:hAnsi="Arial" w:cs="Arial"/>
          <w:sz w:val="24"/>
          <w:szCs w:val="24"/>
        </w:rPr>
        <w:t xml:space="preserve"> whenever EFDSS is operational – this includes cover for sickness and holidays.</w:t>
      </w:r>
    </w:p>
    <w:p w14:paraId="2D89077B" w14:textId="77777777" w:rsidR="003F7356" w:rsidRPr="00D961EF" w:rsidRDefault="003F7356" w:rsidP="006F3EFB">
      <w:pPr>
        <w:spacing w:line="276" w:lineRule="auto"/>
        <w:rPr>
          <w:rFonts w:ascii="Arial" w:hAnsi="Arial" w:cs="Arial"/>
          <w:b/>
          <w:sz w:val="24"/>
          <w:szCs w:val="24"/>
        </w:rPr>
      </w:pPr>
    </w:p>
    <w:p w14:paraId="7CF0B94B" w14:textId="0BF4D3D5" w:rsidR="003F7356" w:rsidRPr="00D961EF" w:rsidRDefault="003F7356" w:rsidP="006F3EFB">
      <w:pPr>
        <w:spacing w:line="276" w:lineRule="auto"/>
        <w:rPr>
          <w:rFonts w:ascii="Arial" w:hAnsi="Arial" w:cs="Arial"/>
          <w:b/>
          <w:sz w:val="24"/>
          <w:szCs w:val="24"/>
        </w:rPr>
      </w:pPr>
    </w:p>
    <w:p w14:paraId="3A017A9E" w14:textId="4C6CB955" w:rsidR="003F7356" w:rsidRPr="00D961EF" w:rsidRDefault="00B974C0" w:rsidP="006F3EFB">
      <w:pPr>
        <w:pStyle w:val="Heading2"/>
        <w:spacing w:line="276" w:lineRule="auto"/>
        <w:rPr>
          <w:szCs w:val="24"/>
        </w:rPr>
      </w:pPr>
      <w:bookmarkStart w:id="13" w:name="_Toc231817077"/>
      <w:r w:rsidRPr="00D961EF">
        <w:rPr>
          <w:szCs w:val="24"/>
        </w:rPr>
        <w:t>E</w:t>
      </w:r>
      <w:r w:rsidR="003F7356" w:rsidRPr="00D961EF">
        <w:rPr>
          <w:szCs w:val="24"/>
        </w:rPr>
        <w:t>FDSS Designated Safeguarding Lead</w:t>
      </w:r>
      <w:r w:rsidR="00B9396C" w:rsidRPr="00D961EF">
        <w:rPr>
          <w:szCs w:val="24"/>
        </w:rPr>
        <w:t xml:space="preserve"> (DSL)</w:t>
      </w:r>
      <w:r w:rsidR="003F7356" w:rsidRPr="00D961EF">
        <w:rPr>
          <w:szCs w:val="24"/>
        </w:rPr>
        <w:t>:</w:t>
      </w:r>
      <w:bookmarkEnd w:id="13"/>
      <w:r w:rsidR="003F7356" w:rsidRPr="00D961EF">
        <w:rPr>
          <w:szCs w:val="24"/>
        </w:rPr>
        <w:t xml:space="preserve"> </w:t>
      </w:r>
      <w:r w:rsidR="003F7356" w:rsidRPr="00D961EF">
        <w:rPr>
          <w:szCs w:val="24"/>
        </w:rPr>
        <w:tab/>
      </w:r>
    </w:p>
    <w:p w14:paraId="5D042492" w14:textId="77777777" w:rsidR="00E8138F" w:rsidRPr="00D961EF" w:rsidRDefault="00E8138F" w:rsidP="006F3EFB">
      <w:pPr>
        <w:spacing w:line="276" w:lineRule="auto"/>
        <w:rPr>
          <w:rFonts w:ascii="Arial" w:hAnsi="Arial" w:cs="Arial"/>
          <w:sz w:val="24"/>
          <w:szCs w:val="24"/>
        </w:rPr>
      </w:pPr>
      <w:r w:rsidRPr="00D961EF">
        <w:rPr>
          <w:rFonts w:ascii="Arial" w:hAnsi="Arial" w:cs="Arial"/>
          <w:sz w:val="24"/>
          <w:szCs w:val="24"/>
        </w:rPr>
        <w:t xml:space="preserve">Rachel Elliott - </w:t>
      </w:r>
      <w:r w:rsidR="003F7356" w:rsidRPr="00D961EF">
        <w:rPr>
          <w:rFonts w:ascii="Arial" w:hAnsi="Arial" w:cs="Arial"/>
          <w:sz w:val="24"/>
          <w:szCs w:val="24"/>
        </w:rPr>
        <w:t>Education Director</w:t>
      </w:r>
    </w:p>
    <w:p w14:paraId="093E6641" w14:textId="77777777"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Tel: 020 7485 2206 extension 236</w:t>
      </w:r>
    </w:p>
    <w:p w14:paraId="39E575F3" w14:textId="77777777"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Email: rachel@efdss.org</w:t>
      </w:r>
    </w:p>
    <w:p w14:paraId="32EAB6CE" w14:textId="77777777" w:rsidR="003F7356" w:rsidRPr="00D961EF" w:rsidRDefault="003F7356" w:rsidP="006F3EFB">
      <w:pPr>
        <w:spacing w:line="276" w:lineRule="auto"/>
        <w:rPr>
          <w:rFonts w:ascii="Arial" w:hAnsi="Arial" w:cs="Arial"/>
          <w:sz w:val="24"/>
          <w:szCs w:val="24"/>
        </w:rPr>
      </w:pPr>
    </w:p>
    <w:p w14:paraId="04897651" w14:textId="1DFA500C" w:rsidR="003F7356" w:rsidRPr="00D961EF" w:rsidRDefault="003F7356" w:rsidP="00BF43B3">
      <w:pPr>
        <w:rPr>
          <w:rFonts w:ascii="Arial" w:hAnsi="Arial" w:cs="Arial"/>
          <w:bCs/>
          <w:sz w:val="24"/>
          <w:szCs w:val="24"/>
        </w:rPr>
      </w:pPr>
      <w:r w:rsidRPr="00D961EF">
        <w:rPr>
          <w:rFonts w:ascii="Arial" w:hAnsi="Arial" w:cs="Arial"/>
          <w:sz w:val="24"/>
          <w:szCs w:val="24"/>
        </w:rPr>
        <w:t xml:space="preserve">The EFDSS Designated Safeguarding </w:t>
      </w:r>
      <w:r w:rsidR="00B9396C" w:rsidRPr="00D961EF">
        <w:rPr>
          <w:rFonts w:ascii="Arial" w:hAnsi="Arial" w:cs="Arial"/>
          <w:sz w:val="24"/>
          <w:szCs w:val="24"/>
        </w:rPr>
        <w:t>Lead</w:t>
      </w:r>
      <w:r w:rsidRPr="00D961EF">
        <w:rPr>
          <w:rFonts w:ascii="Arial" w:hAnsi="Arial" w:cs="Arial"/>
          <w:sz w:val="24"/>
          <w:szCs w:val="24"/>
        </w:rPr>
        <w:t>’s responsibilities in this role are:</w:t>
      </w:r>
    </w:p>
    <w:p w14:paraId="288CAE9C" w14:textId="33DCEB07" w:rsidR="003F7356" w:rsidRPr="00D961EF" w:rsidRDefault="003F7356" w:rsidP="006F3EFB">
      <w:pPr>
        <w:pStyle w:val="Header"/>
        <w:numPr>
          <w:ilvl w:val="0"/>
          <w:numId w:val="3"/>
        </w:numPr>
        <w:spacing w:line="276" w:lineRule="auto"/>
        <w:rPr>
          <w:rFonts w:ascii="Arial" w:hAnsi="Arial" w:cs="Arial"/>
          <w:sz w:val="24"/>
          <w:szCs w:val="24"/>
        </w:rPr>
      </w:pPr>
      <w:r w:rsidRPr="00D961EF">
        <w:rPr>
          <w:rFonts w:ascii="Arial" w:hAnsi="Arial" w:cs="Arial"/>
          <w:sz w:val="24"/>
          <w:szCs w:val="24"/>
        </w:rPr>
        <w:t>overseeing and ensuring that our safeguarding policy</w:t>
      </w:r>
      <w:r w:rsidR="0016144A" w:rsidRPr="00D961EF">
        <w:rPr>
          <w:rFonts w:ascii="Arial" w:hAnsi="Arial" w:cs="Arial"/>
          <w:sz w:val="24"/>
          <w:szCs w:val="24"/>
        </w:rPr>
        <w:t xml:space="preserve">, </w:t>
      </w:r>
      <w:r w:rsidR="0016144A" w:rsidRPr="002C5A57">
        <w:rPr>
          <w:rFonts w:ascii="Arial" w:hAnsi="Arial" w:cs="Arial"/>
          <w:sz w:val="24"/>
          <w:szCs w:val="24"/>
        </w:rPr>
        <w:t>which includes online safety,</w:t>
      </w:r>
      <w:r w:rsidRPr="00D961EF">
        <w:rPr>
          <w:rFonts w:ascii="Arial" w:hAnsi="Arial" w:cs="Arial"/>
          <w:sz w:val="24"/>
          <w:szCs w:val="24"/>
        </w:rPr>
        <w:t xml:space="preserve"> is fully implemented </w:t>
      </w:r>
      <w:r w:rsidR="0016144A" w:rsidRPr="002C5A57">
        <w:rPr>
          <w:rFonts w:ascii="Arial" w:hAnsi="Arial" w:cs="Arial"/>
          <w:sz w:val="24"/>
          <w:szCs w:val="24"/>
        </w:rPr>
        <w:t xml:space="preserve">and that we attain </w:t>
      </w:r>
      <w:proofErr w:type="spellStart"/>
      <w:r w:rsidR="0016144A" w:rsidRPr="002C5A57">
        <w:rPr>
          <w:rFonts w:ascii="Arial" w:hAnsi="Arial" w:cs="Arial"/>
          <w:sz w:val="24"/>
          <w:szCs w:val="24"/>
        </w:rPr>
        <w:t>SAFEcic</w:t>
      </w:r>
      <w:proofErr w:type="spellEnd"/>
      <w:r w:rsidR="0016144A" w:rsidRPr="002C5A57">
        <w:rPr>
          <w:rFonts w:ascii="Arial" w:hAnsi="Arial" w:cs="Arial"/>
          <w:sz w:val="24"/>
          <w:szCs w:val="24"/>
        </w:rPr>
        <w:t xml:space="preserve"> standards</w:t>
      </w:r>
    </w:p>
    <w:p w14:paraId="38135E74" w14:textId="77777777" w:rsidR="003F7356" w:rsidRPr="00D961EF" w:rsidRDefault="003F7356" w:rsidP="006F3EFB">
      <w:pPr>
        <w:pStyle w:val="Title"/>
        <w:numPr>
          <w:ilvl w:val="0"/>
          <w:numId w:val="3"/>
        </w:numPr>
        <w:spacing w:line="276" w:lineRule="auto"/>
        <w:ind w:right="707"/>
        <w:jc w:val="left"/>
        <w:rPr>
          <w:rFonts w:ascii="Arial" w:hAnsi="Arial" w:cs="Arial"/>
          <w:b w:val="0"/>
          <w:bCs w:val="0"/>
          <w:sz w:val="24"/>
          <w:szCs w:val="24"/>
        </w:rPr>
      </w:pPr>
      <w:r w:rsidRPr="00D961EF">
        <w:rPr>
          <w:rFonts w:ascii="Arial" w:hAnsi="Arial" w:cs="Arial"/>
          <w:b w:val="0"/>
          <w:bCs w:val="0"/>
          <w:sz w:val="24"/>
          <w:szCs w:val="24"/>
        </w:rPr>
        <w:t>monitoring and recording concerns</w:t>
      </w:r>
    </w:p>
    <w:p w14:paraId="5A1B626E" w14:textId="77777777" w:rsidR="003F7356" w:rsidRPr="00D961EF" w:rsidRDefault="003F7356" w:rsidP="006F3EFB">
      <w:pPr>
        <w:pStyle w:val="Title"/>
        <w:numPr>
          <w:ilvl w:val="0"/>
          <w:numId w:val="3"/>
        </w:numPr>
        <w:spacing w:line="276" w:lineRule="auto"/>
        <w:ind w:right="707"/>
        <w:jc w:val="left"/>
        <w:rPr>
          <w:rFonts w:ascii="Arial" w:hAnsi="Arial" w:cs="Arial"/>
          <w:b w:val="0"/>
          <w:bCs w:val="0"/>
          <w:sz w:val="24"/>
          <w:szCs w:val="24"/>
        </w:rPr>
      </w:pPr>
      <w:r w:rsidRPr="00D961EF">
        <w:rPr>
          <w:rFonts w:ascii="Arial" w:hAnsi="Arial" w:cs="Arial"/>
          <w:b w:val="0"/>
          <w:bCs w:val="0"/>
          <w:sz w:val="24"/>
          <w:szCs w:val="24"/>
        </w:rPr>
        <w:t>making referrals to social care, or police, as relevant, without delay</w:t>
      </w:r>
    </w:p>
    <w:p w14:paraId="679BEB14" w14:textId="77777777" w:rsidR="003F7356" w:rsidRPr="00D961EF" w:rsidRDefault="00196756" w:rsidP="006F3EFB">
      <w:pPr>
        <w:pStyle w:val="Title"/>
        <w:numPr>
          <w:ilvl w:val="0"/>
          <w:numId w:val="3"/>
        </w:numPr>
        <w:spacing w:line="276" w:lineRule="auto"/>
        <w:ind w:right="707"/>
        <w:jc w:val="left"/>
        <w:rPr>
          <w:rFonts w:ascii="Arial" w:hAnsi="Arial" w:cs="Arial"/>
          <w:b w:val="0"/>
          <w:bCs w:val="0"/>
          <w:sz w:val="24"/>
          <w:szCs w:val="24"/>
        </w:rPr>
      </w:pPr>
      <w:r w:rsidRPr="00D961EF">
        <w:rPr>
          <w:rFonts w:ascii="Arial" w:hAnsi="Arial" w:cs="Arial"/>
          <w:b w:val="0"/>
          <w:bCs w:val="0"/>
          <w:sz w:val="24"/>
          <w:szCs w:val="24"/>
        </w:rPr>
        <w:t>liaising</w:t>
      </w:r>
      <w:r w:rsidR="003F7356" w:rsidRPr="00D961EF">
        <w:rPr>
          <w:rFonts w:ascii="Arial" w:hAnsi="Arial" w:cs="Arial"/>
          <w:b w:val="0"/>
          <w:bCs w:val="0"/>
          <w:sz w:val="24"/>
          <w:szCs w:val="24"/>
        </w:rPr>
        <w:t xml:space="preserve"> with other agencies</w:t>
      </w:r>
    </w:p>
    <w:p w14:paraId="6396454A" w14:textId="77777777" w:rsidR="003F7356" w:rsidRPr="00D961EF" w:rsidRDefault="003F7356" w:rsidP="006F3EFB">
      <w:pPr>
        <w:pStyle w:val="Title"/>
        <w:numPr>
          <w:ilvl w:val="0"/>
          <w:numId w:val="3"/>
        </w:numPr>
        <w:spacing w:line="276" w:lineRule="auto"/>
        <w:ind w:right="707"/>
        <w:jc w:val="left"/>
        <w:rPr>
          <w:rFonts w:ascii="Arial" w:hAnsi="Arial" w:cs="Arial"/>
          <w:sz w:val="24"/>
          <w:szCs w:val="24"/>
        </w:rPr>
      </w:pPr>
      <w:r w:rsidRPr="00D961EF">
        <w:rPr>
          <w:rFonts w:ascii="Arial" w:hAnsi="Arial" w:cs="Arial"/>
          <w:b w:val="0"/>
          <w:bCs w:val="0"/>
          <w:sz w:val="24"/>
          <w:szCs w:val="24"/>
        </w:rPr>
        <w:t>arranging training for all staff</w:t>
      </w:r>
    </w:p>
    <w:p w14:paraId="16ED1EB9" w14:textId="77777777" w:rsidR="003F7356" w:rsidRPr="00D961EF" w:rsidRDefault="003F7356" w:rsidP="006F3EFB">
      <w:pPr>
        <w:pStyle w:val="Title"/>
        <w:spacing w:line="276" w:lineRule="auto"/>
        <w:ind w:left="360" w:right="707"/>
        <w:jc w:val="left"/>
        <w:rPr>
          <w:rFonts w:ascii="Arial" w:hAnsi="Arial" w:cs="Arial"/>
          <w:sz w:val="24"/>
          <w:szCs w:val="24"/>
        </w:rPr>
      </w:pPr>
    </w:p>
    <w:p w14:paraId="6AA98FD0" w14:textId="533C3E5E" w:rsidR="003F7356" w:rsidRPr="00D961EF" w:rsidRDefault="003F7356" w:rsidP="006F3EFB">
      <w:pPr>
        <w:pStyle w:val="Heading2"/>
        <w:spacing w:line="276" w:lineRule="auto"/>
        <w:rPr>
          <w:szCs w:val="24"/>
        </w:rPr>
      </w:pPr>
      <w:bookmarkStart w:id="14" w:name="_Toc231817078"/>
      <w:r w:rsidRPr="00D961EF">
        <w:rPr>
          <w:szCs w:val="24"/>
        </w:rPr>
        <w:t xml:space="preserve">EFDSS Deputy Safeguarding </w:t>
      </w:r>
      <w:r w:rsidR="00B9396C" w:rsidRPr="00D961EF">
        <w:rPr>
          <w:szCs w:val="24"/>
        </w:rPr>
        <w:t>Leads</w:t>
      </w:r>
      <w:r w:rsidRPr="00D961EF">
        <w:rPr>
          <w:szCs w:val="24"/>
        </w:rPr>
        <w:t>:</w:t>
      </w:r>
      <w:bookmarkEnd w:id="14"/>
      <w:r w:rsidRPr="00D961EF">
        <w:rPr>
          <w:szCs w:val="24"/>
        </w:rPr>
        <w:t xml:space="preserve"> </w:t>
      </w:r>
      <w:r w:rsidRPr="00D961EF">
        <w:rPr>
          <w:szCs w:val="24"/>
        </w:rPr>
        <w:tab/>
      </w:r>
    </w:p>
    <w:p w14:paraId="19E25865" w14:textId="3034A3DD" w:rsidR="00B974C0" w:rsidRPr="00D961EF" w:rsidRDefault="00484097" w:rsidP="006F3EFB">
      <w:pPr>
        <w:spacing w:line="276" w:lineRule="auto"/>
        <w:rPr>
          <w:rFonts w:ascii="Arial" w:hAnsi="Arial" w:cs="Arial"/>
          <w:sz w:val="24"/>
          <w:szCs w:val="24"/>
        </w:rPr>
      </w:pPr>
      <w:r w:rsidRPr="00D961EF">
        <w:rPr>
          <w:rFonts w:ascii="Arial" w:hAnsi="Arial" w:cs="Arial"/>
          <w:b/>
          <w:bCs/>
          <w:sz w:val="24"/>
          <w:szCs w:val="24"/>
        </w:rPr>
        <w:t>Hannah Mears-Young</w:t>
      </w:r>
      <w:r w:rsidR="00B974C0" w:rsidRPr="00D961EF">
        <w:rPr>
          <w:rFonts w:ascii="Arial" w:hAnsi="Arial" w:cs="Arial"/>
          <w:sz w:val="24"/>
          <w:szCs w:val="24"/>
        </w:rPr>
        <w:t xml:space="preserve"> - </w:t>
      </w:r>
      <w:r w:rsidR="003F7356" w:rsidRPr="00D961EF">
        <w:rPr>
          <w:rFonts w:ascii="Arial" w:hAnsi="Arial" w:cs="Arial"/>
          <w:sz w:val="24"/>
          <w:szCs w:val="24"/>
        </w:rPr>
        <w:t>National Youth Folk Ensemble Programme Manager</w:t>
      </w:r>
      <w:r w:rsidR="007B310B" w:rsidRPr="00D961EF">
        <w:rPr>
          <w:rFonts w:ascii="Arial" w:hAnsi="Arial" w:cs="Arial"/>
          <w:sz w:val="24"/>
          <w:szCs w:val="24"/>
        </w:rPr>
        <w:t xml:space="preserve"> </w:t>
      </w:r>
    </w:p>
    <w:p w14:paraId="05FF0AB0" w14:textId="4FB8AAA1" w:rsidR="003F7356" w:rsidRPr="00D961EF" w:rsidRDefault="00B974C0" w:rsidP="006F3EFB">
      <w:pPr>
        <w:spacing w:line="276" w:lineRule="auto"/>
        <w:rPr>
          <w:rFonts w:ascii="Arial" w:hAnsi="Arial" w:cs="Arial"/>
          <w:sz w:val="24"/>
          <w:szCs w:val="24"/>
        </w:rPr>
      </w:pPr>
      <w:r w:rsidRPr="00D961EF">
        <w:rPr>
          <w:rFonts w:ascii="Arial" w:hAnsi="Arial" w:cs="Arial"/>
          <w:sz w:val="24"/>
          <w:szCs w:val="24"/>
        </w:rPr>
        <w:t>(National Youth Folk Ensemble and related activities)</w:t>
      </w:r>
    </w:p>
    <w:p w14:paraId="2449B989" w14:textId="77777777"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Tel: 020 7485 2206 extension 235</w:t>
      </w:r>
    </w:p>
    <w:p w14:paraId="3933EEA5" w14:textId="2105DCA2" w:rsidR="007B310B" w:rsidRPr="00D961EF" w:rsidRDefault="003F7356" w:rsidP="006F3EFB">
      <w:pPr>
        <w:spacing w:line="276" w:lineRule="auto"/>
        <w:rPr>
          <w:rFonts w:ascii="Arial" w:hAnsi="Arial" w:cs="Arial"/>
          <w:sz w:val="24"/>
          <w:szCs w:val="24"/>
        </w:rPr>
      </w:pPr>
      <w:r w:rsidRPr="00D961EF">
        <w:rPr>
          <w:rFonts w:ascii="Arial" w:hAnsi="Arial" w:cs="Arial"/>
          <w:sz w:val="24"/>
          <w:szCs w:val="24"/>
        </w:rPr>
        <w:t xml:space="preserve">Email: </w:t>
      </w:r>
      <w:hyperlink r:id="rId22" w:history="1">
        <w:r w:rsidR="00484097" w:rsidRPr="00D961EF">
          <w:rPr>
            <w:rStyle w:val="Hyperlink"/>
            <w:rFonts w:ascii="Arial" w:hAnsi="Arial" w:cs="Arial"/>
            <w:color w:val="000000" w:themeColor="text1"/>
            <w:sz w:val="24"/>
            <w:szCs w:val="24"/>
          </w:rPr>
          <w:t>hannah@efdss.org</w:t>
        </w:r>
      </w:hyperlink>
    </w:p>
    <w:p w14:paraId="3B5F8E11" w14:textId="4BDEB0DD"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 xml:space="preserve">  </w:t>
      </w:r>
    </w:p>
    <w:p w14:paraId="6A1389DA" w14:textId="1FF72D65" w:rsidR="00B974C0" w:rsidRPr="00D961EF" w:rsidRDefault="00A14EA8" w:rsidP="006F3EFB">
      <w:pPr>
        <w:spacing w:line="276" w:lineRule="auto"/>
        <w:rPr>
          <w:rFonts w:ascii="Arial" w:hAnsi="Arial" w:cs="Arial"/>
          <w:sz w:val="24"/>
          <w:szCs w:val="24"/>
        </w:rPr>
      </w:pPr>
      <w:r>
        <w:rPr>
          <w:rFonts w:ascii="Arial" w:hAnsi="Arial" w:cs="Arial"/>
          <w:b/>
          <w:bCs/>
          <w:sz w:val="24"/>
          <w:szCs w:val="24"/>
        </w:rPr>
        <w:t>Lucy Stiles</w:t>
      </w:r>
      <w:r w:rsidR="00B974C0" w:rsidRPr="00D961EF">
        <w:rPr>
          <w:rFonts w:ascii="Arial" w:hAnsi="Arial" w:cs="Arial"/>
          <w:sz w:val="24"/>
          <w:szCs w:val="24"/>
        </w:rPr>
        <w:t xml:space="preserve"> - </w:t>
      </w:r>
      <w:r w:rsidR="003F7356" w:rsidRPr="00D961EF">
        <w:rPr>
          <w:rFonts w:ascii="Arial" w:hAnsi="Arial" w:cs="Arial"/>
          <w:sz w:val="24"/>
          <w:szCs w:val="24"/>
        </w:rPr>
        <w:t>Education Manager</w:t>
      </w:r>
      <w:r w:rsidR="00CA796C">
        <w:rPr>
          <w:rFonts w:ascii="Arial" w:hAnsi="Arial" w:cs="Arial"/>
          <w:sz w:val="24"/>
          <w:szCs w:val="24"/>
        </w:rPr>
        <w:t xml:space="preserve"> </w:t>
      </w:r>
    </w:p>
    <w:p w14:paraId="551BD1D2" w14:textId="373B3C89"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 xml:space="preserve"> </w:t>
      </w:r>
      <w:r w:rsidR="00B974C0" w:rsidRPr="00D961EF">
        <w:rPr>
          <w:rFonts w:ascii="Arial" w:hAnsi="Arial" w:cs="Arial"/>
          <w:sz w:val="24"/>
          <w:szCs w:val="24"/>
        </w:rPr>
        <w:t>(Youth, family</w:t>
      </w:r>
      <w:r w:rsidR="00484097" w:rsidRPr="00D961EF">
        <w:rPr>
          <w:rFonts w:ascii="Arial" w:hAnsi="Arial" w:cs="Arial"/>
          <w:sz w:val="24"/>
          <w:szCs w:val="24"/>
        </w:rPr>
        <w:t>,</w:t>
      </w:r>
      <w:r w:rsidR="00B974C0" w:rsidRPr="00D961EF">
        <w:rPr>
          <w:rFonts w:ascii="Arial" w:hAnsi="Arial" w:cs="Arial"/>
          <w:sz w:val="24"/>
          <w:szCs w:val="24"/>
        </w:rPr>
        <w:t xml:space="preserve"> and adult learning at Cecil Sharp House</w:t>
      </w:r>
      <w:r w:rsidR="0016144A" w:rsidRPr="00D961EF">
        <w:rPr>
          <w:rFonts w:ascii="Arial" w:hAnsi="Arial" w:cs="Arial"/>
          <w:sz w:val="24"/>
          <w:szCs w:val="24"/>
        </w:rPr>
        <w:t xml:space="preserve"> </w:t>
      </w:r>
      <w:r w:rsidR="0016144A" w:rsidRPr="002C5A57">
        <w:rPr>
          <w:rFonts w:ascii="Arial" w:hAnsi="Arial" w:cs="Arial"/>
          <w:sz w:val="24"/>
          <w:szCs w:val="24"/>
        </w:rPr>
        <w:t>and related activities</w:t>
      </w:r>
      <w:r w:rsidRPr="002C5A57">
        <w:rPr>
          <w:rFonts w:ascii="Arial" w:hAnsi="Arial" w:cs="Arial"/>
          <w:sz w:val="24"/>
          <w:szCs w:val="24"/>
        </w:rPr>
        <w:t>)</w:t>
      </w:r>
    </w:p>
    <w:p w14:paraId="274D5589" w14:textId="77777777"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Tel: 020 7485 2206 extension 240</w:t>
      </w:r>
    </w:p>
    <w:p w14:paraId="5CD71FFE" w14:textId="5A183D73"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 xml:space="preserve">Email: </w:t>
      </w:r>
      <w:hyperlink r:id="rId23" w:history="1">
        <w:r w:rsidR="00A14EA8" w:rsidRPr="00A14EA8">
          <w:rPr>
            <w:rStyle w:val="Hyperlink"/>
            <w:rFonts w:ascii="Arial" w:hAnsi="Arial" w:cs="Arial"/>
            <w:color w:val="auto"/>
            <w:sz w:val="24"/>
            <w:szCs w:val="24"/>
          </w:rPr>
          <w:t>lucy.stiles@efdss.org</w:t>
        </w:r>
      </w:hyperlink>
      <w:r w:rsidR="00A14EA8">
        <w:rPr>
          <w:rFonts w:ascii="Arial" w:hAnsi="Arial" w:cs="Arial"/>
          <w:sz w:val="24"/>
          <w:szCs w:val="24"/>
        </w:rPr>
        <w:t xml:space="preserve"> </w:t>
      </w:r>
      <w:r w:rsidR="00A14EA8" w:rsidRPr="00D961EF">
        <w:rPr>
          <w:rFonts w:ascii="Arial" w:hAnsi="Arial" w:cs="Arial"/>
          <w:sz w:val="24"/>
          <w:szCs w:val="24"/>
        </w:rPr>
        <w:t xml:space="preserve"> </w:t>
      </w:r>
    </w:p>
    <w:p w14:paraId="43F32818" w14:textId="77777777" w:rsidR="003F7356" w:rsidRPr="00D961EF" w:rsidRDefault="003F7356" w:rsidP="006F3EFB">
      <w:pPr>
        <w:spacing w:line="276" w:lineRule="auto"/>
        <w:rPr>
          <w:rFonts w:ascii="Arial" w:hAnsi="Arial" w:cs="Arial"/>
          <w:sz w:val="24"/>
          <w:szCs w:val="24"/>
        </w:rPr>
      </w:pPr>
    </w:p>
    <w:p w14:paraId="714AA86C" w14:textId="77777777" w:rsidR="00B974C0" w:rsidRPr="00D961EF" w:rsidRDefault="00B974C0" w:rsidP="006F3EFB">
      <w:pPr>
        <w:spacing w:line="276" w:lineRule="auto"/>
        <w:rPr>
          <w:rFonts w:ascii="Arial" w:hAnsi="Arial" w:cs="Arial"/>
          <w:sz w:val="24"/>
          <w:szCs w:val="24"/>
        </w:rPr>
      </w:pPr>
      <w:r w:rsidRPr="00D961EF">
        <w:rPr>
          <w:rFonts w:ascii="Arial" w:hAnsi="Arial" w:cs="Arial"/>
          <w:b/>
          <w:bCs/>
          <w:sz w:val="24"/>
          <w:szCs w:val="24"/>
        </w:rPr>
        <w:t>Elizabeth Tobald</w:t>
      </w:r>
      <w:r w:rsidRPr="00D961EF">
        <w:rPr>
          <w:rFonts w:ascii="Arial" w:hAnsi="Arial" w:cs="Arial"/>
          <w:sz w:val="24"/>
          <w:szCs w:val="24"/>
        </w:rPr>
        <w:t xml:space="preserve"> - </w:t>
      </w:r>
      <w:r w:rsidR="003F7356" w:rsidRPr="00D961EF">
        <w:rPr>
          <w:rFonts w:ascii="Arial" w:hAnsi="Arial" w:cs="Arial"/>
          <w:sz w:val="24"/>
          <w:szCs w:val="24"/>
        </w:rPr>
        <w:t>Venue Operations Manager</w:t>
      </w:r>
    </w:p>
    <w:p w14:paraId="6255EBDF" w14:textId="4B9DAA7D"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w:t>
      </w:r>
      <w:r w:rsidR="00B974C0" w:rsidRPr="00D961EF">
        <w:rPr>
          <w:rFonts w:ascii="Arial" w:hAnsi="Arial" w:cs="Arial"/>
          <w:sz w:val="24"/>
          <w:szCs w:val="24"/>
        </w:rPr>
        <w:t xml:space="preserve">Front of House team at Cecil Sharp House) </w:t>
      </w:r>
      <w:r w:rsidR="004333D6" w:rsidRPr="00D961EF">
        <w:rPr>
          <w:rFonts w:ascii="Arial" w:hAnsi="Arial" w:cs="Arial"/>
          <w:sz w:val="24"/>
          <w:szCs w:val="24"/>
        </w:rPr>
        <w:t xml:space="preserve"> </w:t>
      </w:r>
    </w:p>
    <w:p w14:paraId="1546AAF9" w14:textId="655CBED3"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Tel: 020 7485 2206</w:t>
      </w:r>
      <w:r w:rsidR="002443A1" w:rsidRPr="00D961EF">
        <w:rPr>
          <w:rFonts w:ascii="Arial" w:hAnsi="Arial" w:cs="Arial"/>
          <w:sz w:val="24"/>
          <w:szCs w:val="24"/>
        </w:rPr>
        <w:t xml:space="preserve"> extension 219</w:t>
      </w:r>
    </w:p>
    <w:p w14:paraId="1F0A70A7" w14:textId="5FD54FE2"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 xml:space="preserve">Email: </w:t>
      </w:r>
      <w:r w:rsidR="002B5183" w:rsidRPr="00D961EF">
        <w:rPr>
          <w:rFonts w:ascii="Arial" w:hAnsi="Arial" w:cs="Arial"/>
          <w:sz w:val="24"/>
          <w:szCs w:val="24"/>
        </w:rPr>
        <w:t xml:space="preserve"> </w:t>
      </w:r>
      <w:hyperlink r:id="rId24" w:history="1">
        <w:r w:rsidR="007B310B" w:rsidRPr="00D961EF">
          <w:rPr>
            <w:rStyle w:val="Hyperlink"/>
            <w:rFonts w:ascii="Arial" w:hAnsi="Arial" w:cs="Arial"/>
            <w:color w:val="auto"/>
            <w:sz w:val="24"/>
            <w:szCs w:val="24"/>
          </w:rPr>
          <w:t>elizabetht@efdss.org</w:t>
        </w:r>
      </w:hyperlink>
      <w:r w:rsidR="002443A1" w:rsidRPr="00D961EF">
        <w:rPr>
          <w:rFonts w:ascii="Arial" w:hAnsi="Arial" w:cs="Arial"/>
          <w:sz w:val="24"/>
          <w:szCs w:val="24"/>
        </w:rPr>
        <w:t xml:space="preserve"> </w:t>
      </w:r>
    </w:p>
    <w:p w14:paraId="34A09F47" w14:textId="77777777" w:rsidR="008D6076" w:rsidRPr="00D961EF" w:rsidRDefault="008D6076" w:rsidP="006F3EFB">
      <w:pPr>
        <w:spacing w:line="276" w:lineRule="auto"/>
        <w:rPr>
          <w:rFonts w:ascii="Arial" w:hAnsi="Arial" w:cs="Arial"/>
          <w:sz w:val="24"/>
          <w:szCs w:val="24"/>
        </w:rPr>
      </w:pPr>
    </w:p>
    <w:p w14:paraId="6E90821E" w14:textId="77777777" w:rsidR="003F7356" w:rsidRPr="00D961EF" w:rsidRDefault="003F7356" w:rsidP="006F3EFB">
      <w:pPr>
        <w:pStyle w:val="ListParagraph"/>
        <w:numPr>
          <w:ilvl w:val="0"/>
          <w:numId w:val="4"/>
        </w:numPr>
        <w:spacing w:line="276" w:lineRule="auto"/>
        <w:rPr>
          <w:rFonts w:ascii="Arial" w:hAnsi="Arial" w:cs="Arial"/>
          <w:sz w:val="24"/>
          <w:szCs w:val="24"/>
        </w:rPr>
      </w:pPr>
      <w:r w:rsidRPr="00D961EF">
        <w:rPr>
          <w:rFonts w:ascii="Arial" w:hAnsi="Arial" w:cs="Arial"/>
          <w:sz w:val="24"/>
          <w:szCs w:val="24"/>
        </w:rPr>
        <w:t xml:space="preserve">The Deputies are responsible for supporting and covering for the Lead.  </w:t>
      </w:r>
    </w:p>
    <w:p w14:paraId="38DCB5BB" w14:textId="77777777" w:rsidR="003F7356" w:rsidRPr="00D961EF" w:rsidRDefault="003F7356" w:rsidP="006F3EFB">
      <w:pPr>
        <w:pStyle w:val="ListParagraph"/>
        <w:spacing w:line="276" w:lineRule="auto"/>
        <w:rPr>
          <w:rFonts w:ascii="Arial" w:hAnsi="Arial" w:cs="Arial"/>
          <w:sz w:val="24"/>
          <w:szCs w:val="24"/>
        </w:rPr>
      </w:pPr>
    </w:p>
    <w:p w14:paraId="06349217" w14:textId="7F144B57" w:rsidR="003F7356" w:rsidRPr="00D961EF" w:rsidRDefault="00ED13C3" w:rsidP="006F3EFB">
      <w:pPr>
        <w:spacing w:line="276" w:lineRule="auto"/>
        <w:rPr>
          <w:rFonts w:ascii="Arial" w:hAnsi="Arial" w:cs="Arial"/>
          <w:bCs/>
          <w:sz w:val="24"/>
          <w:szCs w:val="24"/>
        </w:rPr>
      </w:pPr>
      <w:r w:rsidRPr="00D961EF">
        <w:rPr>
          <w:rFonts w:ascii="Arial" w:hAnsi="Arial" w:cs="Arial"/>
          <w:bCs/>
          <w:sz w:val="24"/>
          <w:szCs w:val="24"/>
        </w:rPr>
        <w:t xml:space="preserve">When working away from the office the </w:t>
      </w:r>
      <w:r w:rsidR="003F7356" w:rsidRPr="00D961EF">
        <w:rPr>
          <w:rFonts w:ascii="Arial" w:hAnsi="Arial" w:cs="Arial"/>
          <w:bCs/>
          <w:sz w:val="24"/>
          <w:szCs w:val="24"/>
        </w:rPr>
        <w:t xml:space="preserve">EFDSS </w:t>
      </w:r>
      <w:r w:rsidR="008037DE" w:rsidRPr="00D961EF">
        <w:rPr>
          <w:rFonts w:ascii="Arial" w:hAnsi="Arial" w:cs="Arial"/>
          <w:bCs/>
          <w:sz w:val="24"/>
          <w:szCs w:val="24"/>
        </w:rPr>
        <w:t xml:space="preserve">Designated </w:t>
      </w:r>
      <w:r w:rsidRPr="00D961EF">
        <w:rPr>
          <w:rFonts w:ascii="Arial" w:hAnsi="Arial" w:cs="Arial"/>
          <w:bCs/>
          <w:sz w:val="24"/>
          <w:szCs w:val="24"/>
        </w:rPr>
        <w:t xml:space="preserve">Safeguarding </w:t>
      </w:r>
      <w:r w:rsidR="00B9396C" w:rsidRPr="00D961EF">
        <w:rPr>
          <w:rFonts w:ascii="Arial" w:hAnsi="Arial" w:cs="Arial"/>
          <w:bCs/>
          <w:sz w:val="24"/>
          <w:szCs w:val="24"/>
        </w:rPr>
        <w:t>Lead</w:t>
      </w:r>
      <w:r w:rsidRPr="00D961EF">
        <w:rPr>
          <w:rFonts w:ascii="Arial" w:hAnsi="Arial" w:cs="Arial"/>
          <w:bCs/>
          <w:sz w:val="24"/>
          <w:szCs w:val="24"/>
        </w:rPr>
        <w:t xml:space="preserve"> or</w:t>
      </w:r>
      <w:r w:rsidR="003F7356" w:rsidRPr="00D961EF">
        <w:rPr>
          <w:rFonts w:ascii="Arial" w:hAnsi="Arial" w:cs="Arial"/>
          <w:bCs/>
          <w:sz w:val="24"/>
          <w:szCs w:val="24"/>
        </w:rPr>
        <w:t xml:space="preserve"> Deput</w:t>
      </w:r>
      <w:r w:rsidR="00B9396C" w:rsidRPr="00D961EF">
        <w:rPr>
          <w:rFonts w:ascii="Arial" w:hAnsi="Arial" w:cs="Arial"/>
          <w:bCs/>
          <w:sz w:val="24"/>
          <w:szCs w:val="24"/>
        </w:rPr>
        <w:t xml:space="preserve">ies </w:t>
      </w:r>
      <w:r w:rsidR="003F7356" w:rsidRPr="00D961EF">
        <w:rPr>
          <w:rFonts w:ascii="Arial" w:hAnsi="Arial" w:cs="Arial"/>
          <w:bCs/>
          <w:sz w:val="24"/>
          <w:szCs w:val="24"/>
        </w:rPr>
        <w:t xml:space="preserve">can be contacted </w:t>
      </w:r>
      <w:r w:rsidR="00C04FF4" w:rsidRPr="00D961EF">
        <w:rPr>
          <w:rFonts w:ascii="Arial" w:hAnsi="Arial" w:cs="Arial"/>
          <w:bCs/>
          <w:sz w:val="24"/>
          <w:szCs w:val="24"/>
        </w:rPr>
        <w:t xml:space="preserve">by relevant staff </w:t>
      </w:r>
      <w:r w:rsidR="003F7356" w:rsidRPr="00D961EF">
        <w:rPr>
          <w:rFonts w:ascii="Arial" w:hAnsi="Arial" w:cs="Arial"/>
          <w:bCs/>
          <w:sz w:val="24"/>
          <w:szCs w:val="24"/>
        </w:rPr>
        <w:t>via mobile telephone</w:t>
      </w:r>
      <w:r w:rsidRPr="00D961EF">
        <w:rPr>
          <w:rFonts w:ascii="Arial" w:hAnsi="Arial" w:cs="Arial"/>
          <w:bCs/>
          <w:sz w:val="24"/>
          <w:szCs w:val="24"/>
        </w:rPr>
        <w:t>.</w:t>
      </w:r>
      <w:r w:rsidR="00FC1C17" w:rsidRPr="00D961EF">
        <w:rPr>
          <w:rFonts w:ascii="Arial" w:hAnsi="Arial" w:cs="Arial"/>
          <w:bCs/>
          <w:sz w:val="24"/>
          <w:szCs w:val="24"/>
        </w:rPr>
        <w:t xml:space="preserve"> These numbers are available for employees via </w:t>
      </w:r>
      <w:proofErr w:type="spellStart"/>
      <w:r w:rsidR="00FC1C17" w:rsidRPr="00D961EF">
        <w:rPr>
          <w:rFonts w:ascii="Arial" w:hAnsi="Arial" w:cs="Arial"/>
          <w:bCs/>
          <w:sz w:val="24"/>
          <w:szCs w:val="24"/>
        </w:rPr>
        <w:t>Spektrix</w:t>
      </w:r>
      <w:proofErr w:type="spellEnd"/>
      <w:r w:rsidR="00FC1C17" w:rsidRPr="00D961EF">
        <w:rPr>
          <w:rFonts w:ascii="Arial" w:hAnsi="Arial" w:cs="Arial"/>
          <w:bCs/>
          <w:sz w:val="24"/>
          <w:szCs w:val="24"/>
        </w:rPr>
        <w:t xml:space="preserve"> (the EFDSS contacts database) and freelancers are given contact mobile numbers</w:t>
      </w:r>
      <w:r w:rsidR="00704966" w:rsidRPr="00D961EF">
        <w:rPr>
          <w:rFonts w:ascii="Arial" w:hAnsi="Arial" w:cs="Arial"/>
          <w:bCs/>
          <w:sz w:val="24"/>
          <w:szCs w:val="24"/>
        </w:rPr>
        <w:t>.</w:t>
      </w:r>
      <w:r w:rsidR="00FC1C17" w:rsidRPr="00D961EF">
        <w:rPr>
          <w:rFonts w:ascii="Arial" w:hAnsi="Arial" w:cs="Arial"/>
          <w:bCs/>
          <w:sz w:val="24"/>
          <w:szCs w:val="24"/>
        </w:rPr>
        <w:t xml:space="preserve"> </w:t>
      </w:r>
    </w:p>
    <w:p w14:paraId="29D536F3" w14:textId="77777777" w:rsidR="00F54714" w:rsidRPr="00D961EF" w:rsidRDefault="00F54714" w:rsidP="006F3EFB">
      <w:pPr>
        <w:spacing w:line="276" w:lineRule="auto"/>
        <w:rPr>
          <w:rFonts w:ascii="Arial" w:hAnsi="Arial" w:cs="Arial"/>
          <w:sz w:val="24"/>
          <w:szCs w:val="24"/>
        </w:rPr>
      </w:pPr>
    </w:p>
    <w:p w14:paraId="78C2EEAB" w14:textId="5E1596DA" w:rsidR="0016144A" w:rsidRPr="002C5A57" w:rsidRDefault="0016144A" w:rsidP="006F3EFB">
      <w:pPr>
        <w:pStyle w:val="Heading2"/>
        <w:spacing w:line="276" w:lineRule="auto"/>
        <w:rPr>
          <w:szCs w:val="24"/>
        </w:rPr>
      </w:pPr>
      <w:bookmarkStart w:id="15" w:name="_Toc532482517"/>
      <w:bookmarkStart w:id="16" w:name="_Toc532564340"/>
      <w:bookmarkStart w:id="17" w:name="_Toc231817079"/>
      <w:bookmarkStart w:id="18" w:name="_Toc11160195"/>
      <w:bookmarkEnd w:id="15"/>
      <w:bookmarkEnd w:id="16"/>
      <w:r w:rsidRPr="002C5A57">
        <w:rPr>
          <w:szCs w:val="24"/>
        </w:rPr>
        <w:t>Line of Accountability for Safeguarding</w:t>
      </w:r>
      <w:bookmarkEnd w:id="17"/>
    </w:p>
    <w:p w14:paraId="6816F072" w14:textId="3B95D88A" w:rsidR="0016144A" w:rsidRPr="00D961EF" w:rsidRDefault="0016144A" w:rsidP="00942677">
      <w:pPr>
        <w:spacing w:line="276" w:lineRule="auto"/>
        <w:jc w:val="both"/>
        <w:rPr>
          <w:rFonts w:ascii="Arial" w:hAnsi="Arial" w:cs="Arial"/>
          <w:bCs/>
          <w:sz w:val="24"/>
          <w:szCs w:val="24"/>
        </w:rPr>
      </w:pPr>
      <w:r w:rsidRPr="002C5A57">
        <w:rPr>
          <w:rFonts w:ascii="Arial" w:hAnsi="Arial" w:cs="Arial"/>
          <w:bCs/>
          <w:sz w:val="24"/>
          <w:szCs w:val="24"/>
        </w:rPr>
        <w:t xml:space="preserve">The responsibility for safeguarding </w:t>
      </w:r>
      <w:r w:rsidR="006E31D3" w:rsidRPr="002C5A57">
        <w:rPr>
          <w:rFonts w:ascii="Arial" w:hAnsi="Arial" w:cs="Arial"/>
          <w:bCs/>
          <w:sz w:val="24"/>
          <w:szCs w:val="24"/>
        </w:rPr>
        <w:t xml:space="preserve">lies </w:t>
      </w:r>
      <w:r w:rsidR="002C5A57" w:rsidRPr="002C5A57">
        <w:rPr>
          <w:rFonts w:ascii="Arial" w:hAnsi="Arial" w:cs="Arial"/>
          <w:bCs/>
          <w:sz w:val="24"/>
          <w:szCs w:val="24"/>
        </w:rPr>
        <w:t xml:space="preserve">at </w:t>
      </w:r>
      <w:r w:rsidRPr="002C5A57">
        <w:rPr>
          <w:rFonts w:ascii="Arial" w:hAnsi="Arial" w:cs="Arial"/>
          <w:bCs/>
          <w:sz w:val="24"/>
          <w:szCs w:val="24"/>
        </w:rPr>
        <w:t xml:space="preserve">Board </w:t>
      </w:r>
      <w:r w:rsidR="006E31D3" w:rsidRPr="002C5A57">
        <w:rPr>
          <w:rFonts w:ascii="Arial" w:hAnsi="Arial" w:cs="Arial"/>
          <w:bCs/>
          <w:sz w:val="24"/>
          <w:szCs w:val="24"/>
        </w:rPr>
        <w:t xml:space="preserve">level and </w:t>
      </w:r>
      <w:r w:rsidRPr="002C5A57">
        <w:rPr>
          <w:rFonts w:ascii="Arial" w:hAnsi="Arial" w:cs="Arial"/>
          <w:bCs/>
          <w:sz w:val="24"/>
          <w:szCs w:val="24"/>
        </w:rPr>
        <w:t>is shared between Trustees. Safeguarding is on the organisation’s risk register as EFDSS is regulated by the Charity Commission</w:t>
      </w:r>
      <w:r w:rsidR="00304A6B" w:rsidRPr="002C5A57">
        <w:rPr>
          <w:rFonts w:ascii="Arial" w:hAnsi="Arial" w:cs="Arial"/>
          <w:bCs/>
          <w:sz w:val="24"/>
          <w:szCs w:val="24"/>
        </w:rPr>
        <w:t xml:space="preserve"> and </w:t>
      </w:r>
      <w:r w:rsidRPr="002C5A57">
        <w:rPr>
          <w:rFonts w:ascii="Arial" w:hAnsi="Arial" w:cs="Arial"/>
          <w:bCs/>
          <w:sz w:val="24"/>
          <w:szCs w:val="24"/>
        </w:rPr>
        <w:t>the organisation has to comply with the P</w:t>
      </w:r>
      <w:r w:rsidR="00AD085D" w:rsidRPr="002C5A57">
        <w:rPr>
          <w:rFonts w:ascii="Arial" w:hAnsi="Arial" w:cs="Arial"/>
          <w:bCs/>
          <w:sz w:val="24"/>
          <w:szCs w:val="24"/>
        </w:rPr>
        <w:t>revent</w:t>
      </w:r>
      <w:r w:rsidRPr="002C5A57">
        <w:rPr>
          <w:rFonts w:ascii="Arial" w:hAnsi="Arial" w:cs="Arial"/>
          <w:bCs/>
          <w:sz w:val="24"/>
          <w:szCs w:val="24"/>
        </w:rPr>
        <w:t xml:space="preserve"> </w:t>
      </w:r>
      <w:r w:rsidR="00AD085D" w:rsidRPr="002C5A57">
        <w:rPr>
          <w:rFonts w:ascii="Arial" w:hAnsi="Arial" w:cs="Arial"/>
          <w:bCs/>
          <w:sz w:val="24"/>
          <w:szCs w:val="24"/>
        </w:rPr>
        <w:t>d</w:t>
      </w:r>
      <w:r w:rsidRPr="002C5A57">
        <w:rPr>
          <w:rFonts w:ascii="Arial" w:hAnsi="Arial" w:cs="Arial"/>
          <w:bCs/>
          <w:sz w:val="24"/>
          <w:szCs w:val="24"/>
        </w:rPr>
        <w:t xml:space="preserve">uty. </w:t>
      </w:r>
    </w:p>
    <w:p w14:paraId="32860EA8" w14:textId="77777777" w:rsidR="0016144A" w:rsidRPr="00D961EF" w:rsidRDefault="0016144A" w:rsidP="00942677">
      <w:pPr>
        <w:rPr>
          <w:sz w:val="24"/>
          <w:szCs w:val="24"/>
        </w:rPr>
      </w:pPr>
    </w:p>
    <w:p w14:paraId="73A9E3C3" w14:textId="500EC0AC" w:rsidR="003F7356" w:rsidRPr="002C5A57" w:rsidRDefault="0018360E" w:rsidP="006F3EFB">
      <w:pPr>
        <w:pStyle w:val="Heading2"/>
        <w:spacing w:line="276" w:lineRule="auto"/>
        <w:rPr>
          <w:szCs w:val="24"/>
        </w:rPr>
      </w:pPr>
      <w:bookmarkStart w:id="19" w:name="_Toc231817080"/>
      <w:r w:rsidRPr="002C5A57">
        <w:rPr>
          <w:szCs w:val="24"/>
        </w:rPr>
        <w:t xml:space="preserve">EFDSS </w:t>
      </w:r>
      <w:r w:rsidR="003F7356" w:rsidRPr="002C5A57">
        <w:rPr>
          <w:szCs w:val="24"/>
        </w:rPr>
        <w:t>Senior Lead</w:t>
      </w:r>
      <w:bookmarkEnd w:id="18"/>
      <w:r w:rsidR="003F7356" w:rsidRPr="002C5A57">
        <w:rPr>
          <w:szCs w:val="24"/>
        </w:rPr>
        <w:t>s</w:t>
      </w:r>
      <w:r w:rsidRPr="002C5A57">
        <w:rPr>
          <w:szCs w:val="24"/>
        </w:rPr>
        <w:t xml:space="preserve"> for Safeguarding</w:t>
      </w:r>
      <w:bookmarkEnd w:id="19"/>
    </w:p>
    <w:p w14:paraId="617B67DB" w14:textId="034930F5" w:rsidR="00B974C0" w:rsidRPr="002C5A57" w:rsidRDefault="003F7356" w:rsidP="00BA0DB9">
      <w:pPr>
        <w:pStyle w:val="ListParagraph"/>
        <w:numPr>
          <w:ilvl w:val="0"/>
          <w:numId w:val="55"/>
        </w:numPr>
        <w:spacing w:line="276" w:lineRule="auto"/>
        <w:rPr>
          <w:rFonts w:ascii="Arial" w:hAnsi="Arial" w:cs="Arial"/>
          <w:sz w:val="24"/>
          <w:szCs w:val="24"/>
        </w:rPr>
      </w:pPr>
      <w:r w:rsidRPr="002C5A57">
        <w:rPr>
          <w:rFonts w:ascii="Arial" w:hAnsi="Arial" w:cs="Arial"/>
          <w:sz w:val="24"/>
          <w:szCs w:val="24"/>
        </w:rPr>
        <w:t xml:space="preserve">Senior members of the organisation at Chief Executive and Trustee level </w:t>
      </w:r>
      <w:r w:rsidR="006E31D3" w:rsidRPr="002C5A57">
        <w:rPr>
          <w:rFonts w:ascii="Arial" w:hAnsi="Arial" w:cs="Arial"/>
          <w:sz w:val="24"/>
          <w:szCs w:val="24"/>
        </w:rPr>
        <w:t>have strategic responsibility</w:t>
      </w:r>
      <w:r w:rsidRPr="002C5A57">
        <w:rPr>
          <w:rFonts w:ascii="Arial" w:hAnsi="Arial" w:cs="Arial"/>
          <w:sz w:val="24"/>
          <w:szCs w:val="24"/>
        </w:rPr>
        <w:t xml:space="preserve"> for EFDSS’ safeguarding arrangements. </w:t>
      </w:r>
    </w:p>
    <w:p w14:paraId="34DF760B" w14:textId="691FCEE2" w:rsidR="006E31D3" w:rsidRPr="002C5A57" w:rsidRDefault="006E31D3" w:rsidP="00BA0DB9">
      <w:pPr>
        <w:pStyle w:val="ListParagraph"/>
        <w:numPr>
          <w:ilvl w:val="0"/>
          <w:numId w:val="55"/>
        </w:numPr>
        <w:spacing w:line="276" w:lineRule="auto"/>
        <w:rPr>
          <w:rFonts w:ascii="Arial" w:hAnsi="Arial" w:cs="Arial"/>
          <w:sz w:val="24"/>
          <w:szCs w:val="24"/>
        </w:rPr>
      </w:pPr>
      <w:r w:rsidRPr="002C5A57">
        <w:rPr>
          <w:rFonts w:ascii="Arial" w:hAnsi="Arial" w:cs="Arial"/>
          <w:sz w:val="24"/>
          <w:szCs w:val="24"/>
        </w:rPr>
        <w:t xml:space="preserve">They are unconnected to the Lead and Deputies for Safeguarding. </w:t>
      </w:r>
    </w:p>
    <w:p w14:paraId="47F0FB14" w14:textId="31579466" w:rsidR="00B974C0" w:rsidRPr="00D961EF" w:rsidRDefault="003F7356" w:rsidP="00BA0DB9">
      <w:pPr>
        <w:pStyle w:val="ListParagraph"/>
        <w:numPr>
          <w:ilvl w:val="0"/>
          <w:numId w:val="55"/>
        </w:numPr>
        <w:spacing w:line="276" w:lineRule="auto"/>
        <w:rPr>
          <w:rFonts w:ascii="Arial" w:hAnsi="Arial" w:cs="Arial"/>
          <w:sz w:val="24"/>
          <w:szCs w:val="24"/>
        </w:rPr>
      </w:pPr>
      <w:r w:rsidRPr="00D961EF">
        <w:rPr>
          <w:rFonts w:ascii="Arial" w:hAnsi="Arial" w:cs="Arial"/>
          <w:sz w:val="24"/>
          <w:szCs w:val="24"/>
        </w:rPr>
        <w:t>The</w:t>
      </w:r>
      <w:r w:rsidR="00B974C0" w:rsidRPr="00D961EF">
        <w:rPr>
          <w:rFonts w:ascii="Arial" w:hAnsi="Arial" w:cs="Arial"/>
          <w:sz w:val="24"/>
          <w:szCs w:val="24"/>
        </w:rPr>
        <w:t>y</w:t>
      </w:r>
      <w:r w:rsidRPr="00D961EF">
        <w:rPr>
          <w:rFonts w:ascii="Arial" w:hAnsi="Arial" w:cs="Arial"/>
          <w:sz w:val="24"/>
          <w:szCs w:val="24"/>
        </w:rPr>
        <w:t xml:space="preserve"> have up to date and relevant training and the ability to develop knowledge, skills</w:t>
      </w:r>
      <w:r w:rsidR="0016144A" w:rsidRPr="00D961EF">
        <w:rPr>
          <w:rFonts w:ascii="Arial" w:hAnsi="Arial" w:cs="Arial"/>
          <w:sz w:val="24"/>
          <w:szCs w:val="24"/>
        </w:rPr>
        <w:t>,</w:t>
      </w:r>
      <w:r w:rsidRPr="00D961EF">
        <w:rPr>
          <w:rFonts w:ascii="Arial" w:hAnsi="Arial" w:cs="Arial"/>
          <w:sz w:val="24"/>
          <w:szCs w:val="24"/>
        </w:rPr>
        <w:t xml:space="preserve"> and expertise in safeguarding. </w:t>
      </w:r>
    </w:p>
    <w:p w14:paraId="5793A7B9" w14:textId="37580CD4" w:rsidR="003F7356" w:rsidRPr="00D961EF" w:rsidRDefault="003F7356" w:rsidP="00BA0DB9">
      <w:pPr>
        <w:pStyle w:val="ListParagraph"/>
        <w:numPr>
          <w:ilvl w:val="0"/>
          <w:numId w:val="55"/>
        </w:numPr>
        <w:spacing w:line="276" w:lineRule="auto"/>
        <w:rPr>
          <w:rFonts w:ascii="Arial" w:hAnsi="Arial" w:cs="Arial"/>
          <w:sz w:val="24"/>
          <w:szCs w:val="24"/>
        </w:rPr>
      </w:pPr>
      <w:r w:rsidRPr="00D961EF">
        <w:rPr>
          <w:rFonts w:ascii="Arial" w:hAnsi="Arial" w:cs="Arial"/>
          <w:sz w:val="24"/>
          <w:szCs w:val="24"/>
        </w:rPr>
        <w:t>They are responsible for handling any complaints or allegations against the Lead if appropriate.</w:t>
      </w:r>
    </w:p>
    <w:p w14:paraId="56965606" w14:textId="77777777" w:rsidR="003F7356" w:rsidRPr="00D961EF" w:rsidRDefault="003F7356" w:rsidP="006F3EFB">
      <w:pPr>
        <w:pStyle w:val="Header"/>
        <w:spacing w:line="276" w:lineRule="auto"/>
        <w:rPr>
          <w:rFonts w:ascii="Arial" w:hAnsi="Arial" w:cs="Arial"/>
          <w:sz w:val="24"/>
          <w:szCs w:val="24"/>
        </w:rPr>
      </w:pPr>
    </w:p>
    <w:p w14:paraId="1C927D4F" w14:textId="58DFA674" w:rsidR="003F7356" w:rsidRPr="00D961EF" w:rsidRDefault="00B974C0" w:rsidP="006F3EFB">
      <w:pPr>
        <w:pStyle w:val="Header"/>
        <w:spacing w:line="276" w:lineRule="auto"/>
        <w:rPr>
          <w:rFonts w:ascii="Arial" w:hAnsi="Arial" w:cs="Arial"/>
          <w:sz w:val="24"/>
          <w:szCs w:val="24"/>
        </w:rPr>
      </w:pPr>
      <w:r w:rsidRPr="00D961EF">
        <w:rPr>
          <w:rFonts w:ascii="Arial" w:hAnsi="Arial" w:cs="Arial"/>
          <w:b/>
          <w:bCs/>
          <w:sz w:val="24"/>
          <w:szCs w:val="24"/>
        </w:rPr>
        <w:t>Katy Spicer</w:t>
      </w:r>
      <w:r w:rsidRPr="00D961EF">
        <w:rPr>
          <w:rFonts w:ascii="Arial" w:hAnsi="Arial" w:cs="Arial"/>
          <w:sz w:val="24"/>
          <w:szCs w:val="24"/>
        </w:rPr>
        <w:t xml:space="preserve"> - </w:t>
      </w:r>
      <w:r w:rsidR="003F7356" w:rsidRPr="00D961EF">
        <w:rPr>
          <w:rFonts w:ascii="Arial" w:hAnsi="Arial" w:cs="Arial"/>
          <w:sz w:val="24"/>
          <w:szCs w:val="24"/>
        </w:rPr>
        <w:t>Chief Executive and Artistic Director Tel: 020 7485 2206 extension 227</w:t>
      </w:r>
    </w:p>
    <w:p w14:paraId="2BE592F5" w14:textId="1E76DC34" w:rsidR="00251B31" w:rsidRPr="00D961EF" w:rsidRDefault="003F7356" w:rsidP="006F3EFB">
      <w:pPr>
        <w:pStyle w:val="Header"/>
        <w:spacing w:line="276" w:lineRule="auto"/>
        <w:rPr>
          <w:rFonts w:ascii="Arial" w:hAnsi="Arial" w:cs="Arial"/>
          <w:sz w:val="24"/>
          <w:szCs w:val="24"/>
        </w:rPr>
      </w:pPr>
      <w:r w:rsidRPr="00D961EF">
        <w:rPr>
          <w:rFonts w:ascii="Arial" w:hAnsi="Arial" w:cs="Arial"/>
          <w:sz w:val="24"/>
          <w:szCs w:val="24"/>
        </w:rPr>
        <w:t xml:space="preserve">Email: </w:t>
      </w:r>
      <w:hyperlink r:id="rId25" w:history="1">
        <w:r w:rsidR="00251B31" w:rsidRPr="00D961EF">
          <w:rPr>
            <w:rStyle w:val="Hyperlink"/>
            <w:rFonts w:ascii="Arial" w:hAnsi="Arial" w:cs="Arial"/>
            <w:color w:val="auto"/>
            <w:sz w:val="24"/>
            <w:szCs w:val="24"/>
          </w:rPr>
          <w:t>chief-executive@efdss.org</w:t>
        </w:r>
      </w:hyperlink>
    </w:p>
    <w:p w14:paraId="74810092" w14:textId="77777777" w:rsidR="003F7356" w:rsidRPr="00D961EF" w:rsidRDefault="003F7356" w:rsidP="006F3EFB">
      <w:pPr>
        <w:pStyle w:val="Header"/>
        <w:spacing w:line="276" w:lineRule="auto"/>
        <w:rPr>
          <w:rFonts w:ascii="Arial" w:hAnsi="Arial" w:cs="Arial"/>
          <w:sz w:val="24"/>
          <w:szCs w:val="24"/>
        </w:rPr>
      </w:pPr>
    </w:p>
    <w:p w14:paraId="7AB257FE" w14:textId="278C185A" w:rsidR="0066674F" w:rsidRPr="00D961EF" w:rsidRDefault="001C0323" w:rsidP="006F3EFB">
      <w:pPr>
        <w:pStyle w:val="Header"/>
        <w:spacing w:line="276" w:lineRule="auto"/>
        <w:rPr>
          <w:rFonts w:ascii="Arial" w:hAnsi="Arial" w:cs="Arial"/>
          <w:sz w:val="24"/>
          <w:szCs w:val="24"/>
        </w:rPr>
      </w:pPr>
      <w:r>
        <w:rPr>
          <w:rFonts w:ascii="Arial" w:hAnsi="Arial" w:cs="Arial"/>
          <w:b/>
          <w:bCs/>
          <w:sz w:val="24"/>
          <w:szCs w:val="24"/>
        </w:rPr>
        <w:t>Elsa Cardona</w:t>
      </w:r>
      <w:r w:rsidR="00B974C0" w:rsidRPr="007A08C2">
        <w:rPr>
          <w:rFonts w:ascii="Arial" w:hAnsi="Arial" w:cs="Arial"/>
          <w:sz w:val="24"/>
          <w:szCs w:val="24"/>
        </w:rPr>
        <w:t xml:space="preserve"> - </w:t>
      </w:r>
      <w:r w:rsidR="00294470" w:rsidRPr="007A08C2">
        <w:rPr>
          <w:rFonts w:ascii="Arial" w:hAnsi="Arial" w:cs="Arial"/>
          <w:sz w:val="24"/>
          <w:szCs w:val="24"/>
        </w:rPr>
        <w:t xml:space="preserve">Trustee </w:t>
      </w:r>
      <w:r w:rsidR="003F7356" w:rsidRPr="007A08C2">
        <w:rPr>
          <w:rFonts w:ascii="Arial" w:hAnsi="Arial" w:cs="Arial"/>
          <w:sz w:val="24"/>
          <w:szCs w:val="24"/>
        </w:rPr>
        <w:t>with responsibility for safeguarding</w:t>
      </w:r>
      <w:r w:rsidR="003F7356" w:rsidRPr="00D961EF">
        <w:rPr>
          <w:rFonts w:ascii="Arial" w:hAnsi="Arial" w:cs="Arial"/>
          <w:sz w:val="24"/>
          <w:szCs w:val="24"/>
        </w:rPr>
        <w:t xml:space="preserve"> </w:t>
      </w:r>
    </w:p>
    <w:p w14:paraId="7F0C5BC5" w14:textId="6943D1BA" w:rsidR="0066674F" w:rsidRDefault="0066674F" w:rsidP="006F3EFB">
      <w:pPr>
        <w:pStyle w:val="Header"/>
        <w:spacing w:line="276" w:lineRule="auto"/>
        <w:rPr>
          <w:rStyle w:val="Hyperlink"/>
          <w:rFonts w:ascii="Arial" w:hAnsi="Arial" w:cs="Arial"/>
          <w:color w:val="auto"/>
          <w:sz w:val="24"/>
          <w:szCs w:val="24"/>
        </w:rPr>
      </w:pPr>
      <w:r w:rsidRPr="00D961EF">
        <w:rPr>
          <w:rFonts w:ascii="Arial" w:hAnsi="Arial" w:cs="Arial"/>
          <w:sz w:val="24"/>
          <w:szCs w:val="24"/>
        </w:rPr>
        <w:t xml:space="preserve">Email: </w:t>
      </w:r>
      <w:hyperlink r:id="rId26" w:history="1">
        <w:r w:rsidR="00251B31" w:rsidRPr="00D961EF">
          <w:rPr>
            <w:rStyle w:val="Hyperlink"/>
            <w:rFonts w:ascii="Arial" w:hAnsi="Arial" w:cs="Arial"/>
            <w:color w:val="auto"/>
            <w:sz w:val="24"/>
            <w:szCs w:val="24"/>
          </w:rPr>
          <w:t>safeguardingtrustee@efdss.org</w:t>
        </w:r>
      </w:hyperlink>
    </w:p>
    <w:p w14:paraId="280B39B2" w14:textId="77777777" w:rsidR="001905D4" w:rsidRDefault="001905D4" w:rsidP="006F3EFB">
      <w:pPr>
        <w:pStyle w:val="Header"/>
        <w:spacing w:line="276" w:lineRule="auto"/>
        <w:rPr>
          <w:rStyle w:val="Hyperlink"/>
          <w:rFonts w:ascii="Arial" w:hAnsi="Arial" w:cs="Arial"/>
          <w:color w:val="auto"/>
          <w:sz w:val="24"/>
          <w:szCs w:val="24"/>
        </w:rPr>
      </w:pPr>
    </w:p>
    <w:p w14:paraId="5D126D47" w14:textId="77777777" w:rsidR="001905D4" w:rsidRPr="00D961EF" w:rsidRDefault="001905D4" w:rsidP="006F3EFB">
      <w:pPr>
        <w:pStyle w:val="Header"/>
        <w:spacing w:line="276" w:lineRule="auto"/>
        <w:rPr>
          <w:rFonts w:ascii="Arial" w:hAnsi="Arial" w:cs="Arial"/>
          <w:sz w:val="24"/>
          <w:szCs w:val="24"/>
        </w:rPr>
      </w:pPr>
    </w:p>
    <w:p w14:paraId="1706DF87" w14:textId="30B2D661" w:rsidR="007E0286" w:rsidRPr="00BA0DB9" w:rsidRDefault="001A7514" w:rsidP="00BA0DB9">
      <w:pPr>
        <w:pStyle w:val="Style2"/>
      </w:pPr>
      <w:bookmarkStart w:id="20" w:name="_Toc11160196"/>
      <w:r w:rsidRPr="00D961EF">
        <w:tab/>
      </w:r>
      <w:bookmarkStart w:id="21" w:name="_Toc231817081"/>
      <w:r w:rsidR="00BD759A" w:rsidRPr="00BA0DB9">
        <w:t>Why do we need a safeguarding p</w:t>
      </w:r>
      <w:r w:rsidR="007E0286" w:rsidRPr="00BA0DB9">
        <w:t>olicy?</w:t>
      </w:r>
      <w:bookmarkEnd w:id="20"/>
      <w:bookmarkEnd w:id="21"/>
    </w:p>
    <w:p w14:paraId="7DB9FD0E" w14:textId="77777777" w:rsidR="007E0286" w:rsidRPr="00D961EF" w:rsidRDefault="007E0286" w:rsidP="006F3EFB">
      <w:pPr>
        <w:spacing w:line="276" w:lineRule="auto"/>
        <w:rPr>
          <w:rFonts w:ascii="Arial" w:hAnsi="Arial" w:cs="Arial"/>
          <w:sz w:val="24"/>
          <w:szCs w:val="24"/>
        </w:rPr>
      </w:pPr>
      <w:r w:rsidRPr="00D961EF">
        <w:rPr>
          <w:rFonts w:ascii="Arial" w:hAnsi="Arial" w:cs="Arial"/>
          <w:sz w:val="24"/>
          <w:szCs w:val="24"/>
        </w:rPr>
        <w:t>All organisations that work or come into contact with children or adults at risk need to have safeguarding policies and procedures in place.</w:t>
      </w:r>
    </w:p>
    <w:p w14:paraId="632DF912" w14:textId="77777777" w:rsidR="00196756" w:rsidRPr="00D961EF" w:rsidRDefault="00196756" w:rsidP="006F3EFB">
      <w:pPr>
        <w:spacing w:line="276" w:lineRule="auto"/>
        <w:rPr>
          <w:rFonts w:ascii="Arial" w:hAnsi="Arial" w:cs="Arial"/>
          <w:sz w:val="24"/>
          <w:szCs w:val="24"/>
        </w:rPr>
      </w:pPr>
    </w:p>
    <w:p w14:paraId="75B91275" w14:textId="3BB3D520" w:rsidR="002A39D3" w:rsidRPr="00D961EF" w:rsidRDefault="007E0286" w:rsidP="006F3EFB">
      <w:pPr>
        <w:spacing w:line="276" w:lineRule="auto"/>
        <w:rPr>
          <w:rFonts w:ascii="Arial" w:hAnsi="Arial" w:cs="Arial"/>
          <w:sz w:val="24"/>
          <w:szCs w:val="24"/>
        </w:rPr>
      </w:pPr>
      <w:r w:rsidRPr="00D961EF">
        <w:rPr>
          <w:rFonts w:ascii="Arial" w:hAnsi="Arial" w:cs="Arial"/>
          <w:sz w:val="24"/>
          <w:szCs w:val="24"/>
        </w:rPr>
        <w:t>Government guidance is clear that all organisations working with children</w:t>
      </w:r>
      <w:r w:rsidR="00196756" w:rsidRPr="00D961EF">
        <w:rPr>
          <w:rFonts w:ascii="Arial" w:hAnsi="Arial" w:cs="Arial"/>
          <w:sz w:val="24"/>
          <w:szCs w:val="24"/>
        </w:rPr>
        <w:t xml:space="preserve"> and </w:t>
      </w:r>
      <w:r w:rsidRPr="00D961EF">
        <w:rPr>
          <w:rFonts w:ascii="Arial" w:hAnsi="Arial" w:cs="Arial"/>
          <w:sz w:val="24"/>
          <w:szCs w:val="24"/>
        </w:rPr>
        <w:t>adults at risk, families, parents</w:t>
      </w:r>
      <w:r w:rsidR="00EA3B72" w:rsidRPr="00D961EF">
        <w:rPr>
          <w:rFonts w:ascii="Arial" w:hAnsi="Arial" w:cs="Arial"/>
          <w:sz w:val="24"/>
          <w:szCs w:val="24"/>
        </w:rPr>
        <w:t>,</w:t>
      </w:r>
      <w:r w:rsidRPr="00D961EF">
        <w:rPr>
          <w:rFonts w:ascii="Arial" w:hAnsi="Arial" w:cs="Arial"/>
          <w:sz w:val="24"/>
          <w:szCs w:val="24"/>
        </w:rPr>
        <w:t xml:space="preserve"> and carers have responsibilities for safeguarding. </w:t>
      </w:r>
    </w:p>
    <w:p w14:paraId="58061A6C" w14:textId="77777777" w:rsidR="002A39D3" w:rsidRPr="00D961EF" w:rsidRDefault="002A39D3" w:rsidP="006F3EFB">
      <w:pPr>
        <w:spacing w:line="276" w:lineRule="auto"/>
        <w:rPr>
          <w:rFonts w:ascii="Arial" w:hAnsi="Arial" w:cs="Arial"/>
          <w:sz w:val="24"/>
          <w:szCs w:val="24"/>
        </w:rPr>
      </w:pPr>
    </w:p>
    <w:p w14:paraId="7D308E40" w14:textId="77777777" w:rsidR="007E0286" w:rsidRPr="00D961EF" w:rsidRDefault="007E0286" w:rsidP="006F3EFB">
      <w:pPr>
        <w:spacing w:line="276" w:lineRule="auto"/>
        <w:rPr>
          <w:rFonts w:ascii="Arial" w:hAnsi="Arial" w:cs="Arial"/>
          <w:sz w:val="24"/>
          <w:szCs w:val="24"/>
        </w:rPr>
      </w:pPr>
      <w:r w:rsidRPr="00D961EF">
        <w:rPr>
          <w:rFonts w:ascii="Arial" w:hAnsi="Arial" w:cs="Arial"/>
          <w:sz w:val="24"/>
          <w:szCs w:val="24"/>
        </w:rPr>
        <w:t xml:space="preserve">It is important to remember that children and adults at risk can also abuse and that such incidents fall into the remit of this policy. </w:t>
      </w:r>
    </w:p>
    <w:p w14:paraId="4ACE3877" w14:textId="77777777" w:rsidR="002A39D3" w:rsidRPr="00D961EF" w:rsidRDefault="002A39D3" w:rsidP="006F3EFB">
      <w:pPr>
        <w:spacing w:line="276" w:lineRule="auto"/>
        <w:rPr>
          <w:rFonts w:ascii="Arial" w:hAnsi="Arial" w:cs="Arial"/>
          <w:sz w:val="24"/>
          <w:szCs w:val="24"/>
        </w:rPr>
      </w:pPr>
    </w:p>
    <w:p w14:paraId="645919F3" w14:textId="09A491D3" w:rsidR="007E0286" w:rsidRPr="00D961EF" w:rsidRDefault="007E0286" w:rsidP="006F3EFB">
      <w:pPr>
        <w:spacing w:line="276" w:lineRule="auto"/>
        <w:rPr>
          <w:rFonts w:ascii="Arial" w:eastAsia="+mn-ea" w:hAnsi="Arial" w:cs="Arial"/>
          <w:smallCaps/>
          <w:kern w:val="24"/>
          <w:sz w:val="24"/>
          <w:szCs w:val="24"/>
          <w:lang w:eastAsia="en-GB"/>
        </w:rPr>
      </w:pPr>
      <w:r w:rsidRPr="00D961EF">
        <w:rPr>
          <w:rFonts w:ascii="Arial" w:hAnsi="Arial" w:cs="Arial"/>
          <w:bCs/>
          <w:sz w:val="24"/>
          <w:szCs w:val="24"/>
        </w:rPr>
        <w:t xml:space="preserve">To undertake these </w:t>
      </w:r>
      <w:r w:rsidR="006F3EFB" w:rsidRPr="00D961EF">
        <w:rPr>
          <w:rFonts w:ascii="Arial" w:hAnsi="Arial" w:cs="Arial"/>
          <w:bCs/>
          <w:sz w:val="24"/>
          <w:szCs w:val="24"/>
        </w:rPr>
        <w:t>responsibilities,</w:t>
      </w:r>
      <w:r w:rsidRPr="00D961EF">
        <w:rPr>
          <w:rFonts w:ascii="Arial" w:hAnsi="Arial" w:cs="Arial"/>
          <w:bCs/>
          <w:sz w:val="24"/>
          <w:szCs w:val="24"/>
        </w:rPr>
        <w:t xml:space="preserve"> we:</w:t>
      </w:r>
    </w:p>
    <w:p w14:paraId="49456E9F" w14:textId="77777777" w:rsidR="007E0286" w:rsidRPr="00D961EF" w:rsidRDefault="007F57AA"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 xml:space="preserve">have </w:t>
      </w:r>
      <w:r w:rsidR="00196756" w:rsidRPr="00D961EF">
        <w:rPr>
          <w:rFonts w:ascii="Arial" w:hAnsi="Arial" w:cs="Arial"/>
          <w:bCs/>
          <w:sz w:val="24"/>
          <w:szCs w:val="24"/>
        </w:rPr>
        <w:t xml:space="preserve">senior managers </w:t>
      </w:r>
      <w:r w:rsidR="008037DE" w:rsidRPr="00D961EF">
        <w:rPr>
          <w:rFonts w:ascii="Arial" w:hAnsi="Arial" w:cs="Arial"/>
          <w:bCs/>
          <w:sz w:val="24"/>
          <w:szCs w:val="24"/>
        </w:rPr>
        <w:t xml:space="preserve">and </w:t>
      </w:r>
      <w:r w:rsidRPr="00D961EF">
        <w:rPr>
          <w:rFonts w:ascii="Arial" w:hAnsi="Arial" w:cs="Arial"/>
          <w:bCs/>
          <w:sz w:val="24"/>
          <w:szCs w:val="24"/>
        </w:rPr>
        <w:t>trustees</w:t>
      </w:r>
      <w:r w:rsidR="007E0286" w:rsidRPr="00D961EF">
        <w:rPr>
          <w:rFonts w:ascii="Arial" w:hAnsi="Arial" w:cs="Arial"/>
          <w:bCs/>
          <w:sz w:val="24"/>
          <w:szCs w:val="24"/>
        </w:rPr>
        <w:t xml:space="preserve"> committed to safeguarding</w:t>
      </w:r>
    </w:p>
    <w:p w14:paraId="07B1A075" w14:textId="77777777" w:rsidR="007E0286" w:rsidRPr="00D961EF" w:rsidRDefault="007E0286"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are clear about people’s responsibilities and accountability</w:t>
      </w:r>
    </w:p>
    <w:p w14:paraId="4465620D" w14:textId="77777777" w:rsidR="007E0286" w:rsidRPr="00D961EF" w:rsidRDefault="007E0286"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have a cu</w:t>
      </w:r>
      <w:r w:rsidR="007F57AA" w:rsidRPr="00D961EF">
        <w:rPr>
          <w:rFonts w:ascii="Arial" w:hAnsi="Arial" w:cs="Arial"/>
          <w:bCs/>
          <w:sz w:val="24"/>
          <w:szCs w:val="24"/>
        </w:rPr>
        <w:t xml:space="preserve">lture of listening to children </w:t>
      </w:r>
      <w:r w:rsidRPr="00D961EF">
        <w:rPr>
          <w:rFonts w:ascii="Arial" w:hAnsi="Arial" w:cs="Arial"/>
          <w:bCs/>
          <w:sz w:val="24"/>
          <w:szCs w:val="24"/>
        </w:rPr>
        <w:t>and adults at risk</w:t>
      </w:r>
    </w:p>
    <w:p w14:paraId="006F5362" w14:textId="77777777" w:rsidR="007E0286" w:rsidRPr="00D961EF" w:rsidRDefault="007E0286"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undertake safer recruitment practices for all staff and volunteers working w</w:t>
      </w:r>
      <w:r w:rsidR="007F57AA" w:rsidRPr="00D961EF">
        <w:rPr>
          <w:rFonts w:ascii="Arial" w:hAnsi="Arial" w:cs="Arial"/>
          <w:bCs/>
          <w:sz w:val="24"/>
          <w:szCs w:val="24"/>
        </w:rPr>
        <w:t>ith children and adults at risk</w:t>
      </w:r>
    </w:p>
    <w:p w14:paraId="49DE9517" w14:textId="77777777" w:rsidR="007E0286" w:rsidRPr="00D961EF" w:rsidRDefault="007E0286"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have procedures for safeguarding children and adults at risk</w:t>
      </w:r>
    </w:p>
    <w:p w14:paraId="7B0A7FED" w14:textId="77777777" w:rsidR="007E0286" w:rsidRPr="00D961EF" w:rsidRDefault="007E0286"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 xml:space="preserve">have procedures for dealing with allegations </w:t>
      </w:r>
      <w:r w:rsidR="00ED13C3" w:rsidRPr="00D961EF">
        <w:rPr>
          <w:rFonts w:ascii="Arial" w:hAnsi="Arial" w:cs="Arial"/>
          <w:bCs/>
          <w:sz w:val="24"/>
          <w:szCs w:val="24"/>
        </w:rPr>
        <w:t xml:space="preserve">and </w:t>
      </w:r>
      <w:r w:rsidRPr="00D961EF">
        <w:rPr>
          <w:rFonts w:ascii="Arial" w:hAnsi="Arial" w:cs="Arial"/>
          <w:bCs/>
          <w:sz w:val="24"/>
          <w:szCs w:val="24"/>
        </w:rPr>
        <w:t>concerns about</w:t>
      </w:r>
      <w:r w:rsidR="00ED13C3" w:rsidRPr="00D961EF">
        <w:rPr>
          <w:rFonts w:ascii="Arial" w:hAnsi="Arial" w:cs="Arial"/>
          <w:bCs/>
          <w:sz w:val="24"/>
          <w:szCs w:val="24"/>
        </w:rPr>
        <w:t xml:space="preserve"> any </w:t>
      </w:r>
      <w:r w:rsidRPr="00D961EF">
        <w:rPr>
          <w:rFonts w:ascii="Arial" w:hAnsi="Arial" w:cs="Arial"/>
          <w:bCs/>
          <w:sz w:val="24"/>
          <w:szCs w:val="24"/>
        </w:rPr>
        <w:t>staff</w:t>
      </w:r>
    </w:p>
    <w:p w14:paraId="5CDA93F8" w14:textId="77777777" w:rsidR="007E0286" w:rsidRPr="00D961EF" w:rsidRDefault="007E0286"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make sure staff, paid and unpaid, have mandatory induction and further safeguarding training, supervision, reviews and support</w:t>
      </w:r>
      <w:r w:rsidR="00ED13C3" w:rsidRPr="00D961EF">
        <w:rPr>
          <w:rFonts w:ascii="Arial" w:hAnsi="Arial" w:cs="Arial"/>
          <w:bCs/>
          <w:sz w:val="24"/>
          <w:szCs w:val="24"/>
        </w:rPr>
        <w:t xml:space="preserve"> as relevant to their role</w:t>
      </w:r>
    </w:p>
    <w:p w14:paraId="486B6816" w14:textId="77777777" w:rsidR="007E0286" w:rsidRPr="00D961EF" w:rsidRDefault="007E0286" w:rsidP="00BA0DB9">
      <w:pPr>
        <w:pStyle w:val="ListParagraph"/>
        <w:numPr>
          <w:ilvl w:val="0"/>
          <w:numId w:val="12"/>
        </w:numPr>
        <w:spacing w:line="276" w:lineRule="auto"/>
        <w:rPr>
          <w:rFonts w:ascii="Arial" w:hAnsi="Arial" w:cs="Arial"/>
          <w:bCs/>
          <w:sz w:val="24"/>
          <w:szCs w:val="24"/>
        </w:rPr>
      </w:pPr>
      <w:r w:rsidRPr="00D961EF">
        <w:rPr>
          <w:rFonts w:ascii="Arial" w:hAnsi="Arial" w:cs="Arial"/>
          <w:bCs/>
          <w:sz w:val="24"/>
          <w:szCs w:val="24"/>
        </w:rPr>
        <w:t>have agreements about working with other organisations and agencies</w:t>
      </w:r>
    </w:p>
    <w:p w14:paraId="5B84E969" w14:textId="77777777" w:rsidR="007F57AA" w:rsidRPr="00D961EF" w:rsidRDefault="007F57AA" w:rsidP="006F3EFB">
      <w:pPr>
        <w:spacing w:line="276" w:lineRule="auto"/>
        <w:rPr>
          <w:sz w:val="24"/>
          <w:szCs w:val="24"/>
        </w:rPr>
      </w:pPr>
      <w:bookmarkStart w:id="22" w:name="_Toc11160199"/>
    </w:p>
    <w:p w14:paraId="14FB3DAF" w14:textId="77777777" w:rsidR="007E0286" w:rsidRPr="00BA0DB9" w:rsidRDefault="00BD759A" w:rsidP="00BA0DB9">
      <w:pPr>
        <w:pStyle w:val="Style2"/>
      </w:pPr>
      <w:bookmarkStart w:id="23" w:name="_Toc231817082"/>
      <w:r w:rsidRPr="00BA0DB9">
        <w:t>Data p</w:t>
      </w:r>
      <w:r w:rsidR="007E0286" w:rsidRPr="00BA0DB9">
        <w:t>rotection</w:t>
      </w:r>
      <w:bookmarkEnd w:id="22"/>
      <w:bookmarkEnd w:id="23"/>
    </w:p>
    <w:p w14:paraId="057A2291" w14:textId="19D2D6B2" w:rsidR="00594248" w:rsidRPr="00D961EF" w:rsidRDefault="008037DE" w:rsidP="006F3EFB">
      <w:pPr>
        <w:autoSpaceDE w:val="0"/>
        <w:autoSpaceDN w:val="0"/>
        <w:spacing w:line="276" w:lineRule="auto"/>
        <w:rPr>
          <w:rFonts w:ascii="Arial" w:hAnsi="Arial" w:cs="Arial"/>
          <w:sz w:val="24"/>
          <w:szCs w:val="24"/>
          <w:lang w:val="en-US"/>
        </w:rPr>
      </w:pPr>
      <w:r w:rsidRPr="00D961EF">
        <w:rPr>
          <w:rFonts w:ascii="Arial" w:hAnsi="Arial" w:cs="Arial"/>
          <w:sz w:val="24"/>
          <w:szCs w:val="24"/>
          <w:lang w:val="en-US"/>
        </w:rPr>
        <w:t xml:space="preserve">We </w:t>
      </w:r>
      <w:r w:rsidR="00594248" w:rsidRPr="00D961EF">
        <w:rPr>
          <w:rFonts w:ascii="Arial" w:hAnsi="Arial" w:cs="Arial"/>
          <w:sz w:val="24"/>
          <w:szCs w:val="24"/>
          <w:lang w:val="en-US"/>
        </w:rPr>
        <w:t>treat any personal information by which an individual can be identified (</w:t>
      </w:r>
      <w:proofErr w:type="spellStart"/>
      <w:r w:rsidR="00594248" w:rsidRPr="00D961EF">
        <w:rPr>
          <w:rFonts w:ascii="Arial" w:hAnsi="Arial" w:cs="Arial"/>
          <w:sz w:val="24"/>
          <w:szCs w:val="24"/>
          <w:lang w:val="en-US"/>
        </w:rPr>
        <w:t>ie</w:t>
      </w:r>
      <w:proofErr w:type="spellEnd"/>
      <w:r w:rsidR="00594248" w:rsidRPr="00D961EF">
        <w:rPr>
          <w:rFonts w:ascii="Arial" w:hAnsi="Arial" w:cs="Arial"/>
          <w:sz w:val="24"/>
          <w:szCs w:val="24"/>
          <w:lang w:val="en-US"/>
        </w:rPr>
        <w:t xml:space="preserve"> name, address, email etc.) in accordance with the provisions of </w:t>
      </w:r>
      <w:r w:rsidR="00594248" w:rsidRPr="00D961EF">
        <w:rPr>
          <w:rFonts w:ascii="Arial" w:hAnsi="Arial" w:cs="Arial"/>
          <w:sz w:val="24"/>
          <w:szCs w:val="24"/>
        </w:rPr>
        <w:t xml:space="preserve">Data Protection Act 2018 (DPA 2018), and the </w:t>
      </w:r>
      <w:r w:rsidR="000F7362" w:rsidRPr="00D961EF">
        <w:rPr>
          <w:rFonts w:ascii="Arial" w:hAnsi="Arial" w:cs="Arial"/>
          <w:sz w:val="24"/>
          <w:szCs w:val="24"/>
        </w:rPr>
        <w:t xml:space="preserve">UK </w:t>
      </w:r>
      <w:r w:rsidR="00594248" w:rsidRPr="00D961EF">
        <w:rPr>
          <w:rFonts w:ascii="Arial" w:hAnsi="Arial" w:cs="Arial"/>
          <w:sz w:val="24"/>
          <w:szCs w:val="24"/>
        </w:rPr>
        <w:t>General Data Protection Regulation (</w:t>
      </w:r>
      <w:r w:rsidR="00F60F43" w:rsidRPr="00D961EF">
        <w:rPr>
          <w:rFonts w:ascii="Arial" w:hAnsi="Arial" w:cs="Arial"/>
          <w:sz w:val="24"/>
          <w:szCs w:val="24"/>
        </w:rPr>
        <w:t>UK</w:t>
      </w:r>
      <w:r w:rsidR="000F7362" w:rsidRPr="00D961EF">
        <w:rPr>
          <w:rFonts w:ascii="Arial" w:hAnsi="Arial" w:cs="Arial"/>
          <w:sz w:val="24"/>
          <w:szCs w:val="24"/>
        </w:rPr>
        <w:t xml:space="preserve"> </w:t>
      </w:r>
      <w:r w:rsidR="00594248" w:rsidRPr="00D961EF">
        <w:rPr>
          <w:rFonts w:ascii="Arial" w:hAnsi="Arial" w:cs="Arial"/>
          <w:sz w:val="24"/>
          <w:szCs w:val="24"/>
        </w:rPr>
        <w:t>GDPR)</w:t>
      </w:r>
      <w:r w:rsidR="00594248" w:rsidRPr="00D961EF">
        <w:rPr>
          <w:rFonts w:ascii="Arial" w:hAnsi="Arial" w:cs="Arial"/>
          <w:sz w:val="24"/>
          <w:szCs w:val="24"/>
          <w:lang w:val="en-US"/>
        </w:rPr>
        <w:t xml:space="preserve">. We will not share </w:t>
      </w:r>
      <w:r w:rsidR="005F1584" w:rsidRPr="00D961EF">
        <w:rPr>
          <w:rFonts w:ascii="Arial" w:hAnsi="Arial" w:cs="Arial"/>
          <w:sz w:val="24"/>
          <w:szCs w:val="24"/>
          <w:lang w:val="en-US"/>
        </w:rPr>
        <w:t xml:space="preserve">personal </w:t>
      </w:r>
      <w:r w:rsidR="00594248" w:rsidRPr="00D961EF">
        <w:rPr>
          <w:rFonts w:ascii="Arial" w:hAnsi="Arial" w:cs="Arial"/>
          <w:sz w:val="24"/>
          <w:szCs w:val="24"/>
          <w:lang w:val="en-US"/>
        </w:rPr>
        <w:t>information with any third party, excep</w:t>
      </w:r>
      <w:r w:rsidR="009934A3" w:rsidRPr="00D961EF">
        <w:rPr>
          <w:rFonts w:ascii="Arial" w:hAnsi="Arial" w:cs="Arial"/>
          <w:sz w:val="24"/>
          <w:szCs w:val="24"/>
          <w:lang w:val="en-US"/>
        </w:rPr>
        <w:t xml:space="preserve">t where required by law. For tickets purchased </w:t>
      </w:r>
      <w:r w:rsidR="00594248" w:rsidRPr="00D961EF">
        <w:rPr>
          <w:rFonts w:ascii="Arial" w:hAnsi="Arial" w:cs="Arial"/>
          <w:sz w:val="24"/>
          <w:szCs w:val="24"/>
          <w:lang w:val="en-US"/>
        </w:rPr>
        <w:t xml:space="preserve">for an event promoted by a third party at our venue, we may share </w:t>
      </w:r>
      <w:r w:rsidR="005F1584" w:rsidRPr="00D961EF">
        <w:rPr>
          <w:rFonts w:ascii="Arial" w:hAnsi="Arial" w:cs="Arial"/>
          <w:sz w:val="24"/>
          <w:szCs w:val="24"/>
          <w:lang w:val="en-US"/>
        </w:rPr>
        <w:t>personal</w:t>
      </w:r>
      <w:r w:rsidR="009934A3" w:rsidRPr="00D961EF">
        <w:rPr>
          <w:rFonts w:ascii="Arial" w:hAnsi="Arial" w:cs="Arial"/>
          <w:sz w:val="24"/>
          <w:szCs w:val="24"/>
          <w:lang w:val="en-US"/>
        </w:rPr>
        <w:t xml:space="preserve"> </w:t>
      </w:r>
      <w:r w:rsidR="00594248" w:rsidRPr="00D961EF">
        <w:rPr>
          <w:rFonts w:ascii="Arial" w:hAnsi="Arial" w:cs="Arial"/>
          <w:sz w:val="24"/>
          <w:szCs w:val="24"/>
          <w:lang w:val="en-US"/>
        </w:rPr>
        <w:t xml:space="preserve">details with this third party </w:t>
      </w:r>
      <w:r w:rsidRPr="00D961EF">
        <w:rPr>
          <w:rFonts w:ascii="Arial" w:hAnsi="Arial" w:cs="Arial"/>
          <w:sz w:val="24"/>
          <w:szCs w:val="24"/>
          <w:lang w:val="en-US"/>
        </w:rPr>
        <w:t xml:space="preserve">only </w:t>
      </w:r>
      <w:r w:rsidR="00594248" w:rsidRPr="00D961EF">
        <w:rPr>
          <w:rFonts w:ascii="Arial" w:hAnsi="Arial" w:cs="Arial"/>
          <w:sz w:val="24"/>
          <w:szCs w:val="24"/>
          <w:lang w:val="en-US"/>
        </w:rPr>
        <w:t xml:space="preserve">for communications directly concerning the event, unless </w:t>
      </w:r>
      <w:r w:rsidR="009934A3" w:rsidRPr="00D961EF">
        <w:rPr>
          <w:rFonts w:ascii="Arial" w:hAnsi="Arial" w:cs="Arial"/>
          <w:sz w:val="24"/>
          <w:szCs w:val="24"/>
          <w:lang w:val="en-US"/>
        </w:rPr>
        <w:t xml:space="preserve">permission has been </w:t>
      </w:r>
      <w:r w:rsidR="00594248" w:rsidRPr="00D961EF">
        <w:rPr>
          <w:rFonts w:ascii="Arial" w:hAnsi="Arial" w:cs="Arial"/>
          <w:sz w:val="24"/>
          <w:szCs w:val="24"/>
          <w:lang w:val="en-US"/>
        </w:rPr>
        <w:t>explicitly give</w:t>
      </w:r>
      <w:r w:rsidR="009934A3" w:rsidRPr="00D961EF">
        <w:rPr>
          <w:rFonts w:ascii="Arial" w:hAnsi="Arial" w:cs="Arial"/>
          <w:sz w:val="24"/>
          <w:szCs w:val="24"/>
          <w:lang w:val="en-US"/>
        </w:rPr>
        <w:t xml:space="preserve">n </w:t>
      </w:r>
      <w:r w:rsidR="00594248" w:rsidRPr="00D961EF">
        <w:rPr>
          <w:rFonts w:ascii="Arial" w:hAnsi="Arial" w:cs="Arial"/>
          <w:sz w:val="24"/>
          <w:szCs w:val="24"/>
          <w:lang w:val="en-US"/>
        </w:rPr>
        <w:t>for additional use. For more information</w:t>
      </w:r>
      <w:r w:rsidR="00D91C63" w:rsidRPr="00D961EF">
        <w:rPr>
          <w:rFonts w:ascii="Arial" w:hAnsi="Arial" w:cs="Arial"/>
          <w:sz w:val="24"/>
          <w:szCs w:val="24"/>
          <w:lang w:val="en-US"/>
        </w:rPr>
        <w:t>,</w:t>
      </w:r>
      <w:r w:rsidR="00594248" w:rsidRPr="00D961EF">
        <w:rPr>
          <w:rFonts w:ascii="Arial" w:hAnsi="Arial" w:cs="Arial"/>
          <w:sz w:val="24"/>
          <w:szCs w:val="24"/>
          <w:lang w:val="en-US"/>
        </w:rPr>
        <w:t xml:space="preserve"> please see </w:t>
      </w:r>
      <w:r w:rsidR="009934A3" w:rsidRPr="00D961EF">
        <w:rPr>
          <w:rFonts w:ascii="Arial" w:hAnsi="Arial" w:cs="Arial"/>
          <w:sz w:val="24"/>
          <w:szCs w:val="24"/>
          <w:lang w:val="en-US"/>
        </w:rPr>
        <w:t>the EFDSS</w:t>
      </w:r>
      <w:r w:rsidR="00594248" w:rsidRPr="00D961EF">
        <w:rPr>
          <w:rFonts w:ascii="Arial" w:hAnsi="Arial" w:cs="Arial"/>
          <w:sz w:val="24"/>
          <w:szCs w:val="24"/>
          <w:lang w:val="en-US"/>
        </w:rPr>
        <w:t xml:space="preserve"> Privacy Policy </w:t>
      </w:r>
      <w:hyperlink r:id="rId27" w:history="1">
        <w:r w:rsidR="005A0239" w:rsidRPr="00D961EF">
          <w:rPr>
            <w:rStyle w:val="Hyperlink"/>
            <w:rFonts w:ascii="Arial" w:hAnsi="Arial" w:cs="Arial"/>
            <w:color w:val="auto"/>
            <w:sz w:val="24"/>
            <w:szCs w:val="24"/>
            <w:lang w:val="en-US"/>
          </w:rPr>
          <w:t>https://www.efdss.org/policies/2-general/180-privacy-policy</w:t>
        </w:r>
      </w:hyperlink>
    </w:p>
    <w:p w14:paraId="398CCCCC" w14:textId="77777777" w:rsidR="00616D4F" w:rsidRPr="00D961EF" w:rsidRDefault="00616D4F" w:rsidP="006F3EFB">
      <w:pPr>
        <w:widowControl w:val="0"/>
        <w:autoSpaceDE w:val="0"/>
        <w:autoSpaceDN w:val="0"/>
        <w:adjustRightInd w:val="0"/>
        <w:spacing w:line="276" w:lineRule="auto"/>
        <w:rPr>
          <w:rFonts w:ascii="Arial" w:hAnsi="Arial" w:cs="Arial"/>
          <w:sz w:val="24"/>
          <w:szCs w:val="24"/>
        </w:rPr>
      </w:pPr>
    </w:p>
    <w:p w14:paraId="699989D2" w14:textId="77777777" w:rsidR="00606593" w:rsidRPr="00BA0DB9" w:rsidRDefault="00606593" w:rsidP="00BA0DB9">
      <w:pPr>
        <w:pStyle w:val="Style2"/>
      </w:pPr>
      <w:bookmarkStart w:id="24" w:name="_Toc260055364"/>
      <w:bookmarkStart w:id="25" w:name="_Toc11160200"/>
      <w:bookmarkStart w:id="26" w:name="_Toc231817083"/>
      <w:r w:rsidRPr="00BA0DB9">
        <w:t>Confidentiality</w:t>
      </w:r>
      <w:bookmarkEnd w:id="24"/>
      <w:bookmarkEnd w:id="25"/>
      <w:bookmarkEnd w:id="26"/>
      <w:r w:rsidRPr="00BA0DB9">
        <w:t xml:space="preserve"> </w:t>
      </w:r>
    </w:p>
    <w:p w14:paraId="424923B7" w14:textId="04BF8C45" w:rsidR="00606593" w:rsidRPr="00D961EF" w:rsidRDefault="00606593" w:rsidP="006F3EFB">
      <w:pPr>
        <w:pStyle w:val="Header"/>
        <w:spacing w:line="276" w:lineRule="auto"/>
        <w:rPr>
          <w:rFonts w:ascii="Arial" w:hAnsi="Arial" w:cs="Arial"/>
          <w:sz w:val="24"/>
          <w:szCs w:val="24"/>
        </w:rPr>
      </w:pPr>
      <w:r w:rsidRPr="00D961EF">
        <w:rPr>
          <w:rFonts w:ascii="Arial" w:hAnsi="Arial" w:cs="Arial"/>
          <w:sz w:val="24"/>
          <w:szCs w:val="24"/>
        </w:rPr>
        <w:t>This policy is in line with government guidance a</w:t>
      </w:r>
      <w:r w:rsidR="008037DE" w:rsidRPr="00D961EF">
        <w:rPr>
          <w:rFonts w:ascii="Arial" w:hAnsi="Arial" w:cs="Arial"/>
          <w:sz w:val="24"/>
          <w:szCs w:val="24"/>
        </w:rPr>
        <w:t>bout confidentiality and is</w:t>
      </w:r>
      <w:r w:rsidRPr="00D961EF">
        <w:rPr>
          <w:rFonts w:ascii="Arial" w:hAnsi="Arial" w:cs="Arial"/>
          <w:sz w:val="24"/>
          <w:szCs w:val="24"/>
        </w:rPr>
        <w:t xml:space="preserve"> made available to all staff, children, adults at risk, parents</w:t>
      </w:r>
      <w:r w:rsidR="00B34220" w:rsidRPr="00D961EF">
        <w:rPr>
          <w:rFonts w:ascii="Arial" w:hAnsi="Arial" w:cs="Arial"/>
          <w:sz w:val="24"/>
          <w:szCs w:val="24"/>
        </w:rPr>
        <w:t>,</w:t>
      </w:r>
      <w:r w:rsidRPr="00D961EF">
        <w:rPr>
          <w:rFonts w:ascii="Arial" w:hAnsi="Arial" w:cs="Arial"/>
          <w:sz w:val="24"/>
          <w:szCs w:val="24"/>
        </w:rPr>
        <w:t xml:space="preserve"> and carers.</w:t>
      </w:r>
    </w:p>
    <w:p w14:paraId="0AEC08F0" w14:textId="77777777" w:rsidR="00606593" w:rsidRPr="00D961EF" w:rsidRDefault="00606593" w:rsidP="006F3EFB">
      <w:pPr>
        <w:pStyle w:val="Header"/>
        <w:spacing w:line="276" w:lineRule="auto"/>
        <w:rPr>
          <w:rFonts w:ascii="Arial" w:hAnsi="Arial" w:cs="Arial"/>
          <w:sz w:val="24"/>
          <w:szCs w:val="24"/>
        </w:rPr>
      </w:pPr>
    </w:p>
    <w:p w14:paraId="1C1F906B" w14:textId="3A17FCEC" w:rsidR="00606593" w:rsidRPr="00D961EF" w:rsidRDefault="00606593" w:rsidP="006F3EFB">
      <w:pPr>
        <w:pStyle w:val="Header"/>
        <w:spacing w:line="276" w:lineRule="auto"/>
        <w:rPr>
          <w:rFonts w:ascii="Arial" w:hAnsi="Arial" w:cs="Arial"/>
          <w:sz w:val="24"/>
          <w:szCs w:val="24"/>
        </w:rPr>
      </w:pPr>
      <w:r w:rsidRPr="00D961EF">
        <w:rPr>
          <w:rFonts w:ascii="Arial" w:hAnsi="Arial" w:cs="Arial"/>
          <w:sz w:val="24"/>
          <w:szCs w:val="24"/>
        </w:rPr>
        <w:t>We fully endorse the principle that the welfare</w:t>
      </w:r>
      <w:r w:rsidR="00196756" w:rsidRPr="00D961EF">
        <w:rPr>
          <w:rFonts w:ascii="Arial" w:hAnsi="Arial" w:cs="Arial"/>
          <w:sz w:val="24"/>
          <w:szCs w:val="24"/>
        </w:rPr>
        <w:t xml:space="preserve"> of children and adults at risk</w:t>
      </w:r>
      <w:r w:rsidRPr="00D961EF">
        <w:rPr>
          <w:rFonts w:ascii="Arial" w:hAnsi="Arial" w:cs="Arial"/>
          <w:sz w:val="24"/>
          <w:szCs w:val="24"/>
        </w:rPr>
        <w:t xml:space="preserve"> override</w:t>
      </w:r>
      <w:r w:rsidR="00E8138F" w:rsidRPr="00D961EF">
        <w:rPr>
          <w:rFonts w:ascii="Arial" w:hAnsi="Arial" w:cs="Arial"/>
          <w:sz w:val="24"/>
          <w:szCs w:val="24"/>
        </w:rPr>
        <w:t>s</w:t>
      </w:r>
      <w:r w:rsidRPr="00D961EF">
        <w:rPr>
          <w:rFonts w:ascii="Arial" w:hAnsi="Arial" w:cs="Arial"/>
          <w:sz w:val="24"/>
          <w:szCs w:val="24"/>
        </w:rPr>
        <w:t xml:space="preserve"> any obligations of</w:t>
      </w:r>
      <w:r w:rsidR="00F903EA" w:rsidRPr="00D961EF">
        <w:rPr>
          <w:rFonts w:ascii="Arial" w:hAnsi="Arial" w:cs="Arial"/>
          <w:sz w:val="24"/>
          <w:szCs w:val="24"/>
        </w:rPr>
        <w:t xml:space="preserve"> </w:t>
      </w:r>
      <w:r w:rsidR="008853DE" w:rsidRPr="00D961EF">
        <w:rPr>
          <w:rFonts w:ascii="Arial" w:hAnsi="Arial" w:cs="Arial"/>
          <w:sz w:val="24"/>
          <w:szCs w:val="24"/>
        </w:rPr>
        <w:t>confidentiality</w:t>
      </w:r>
      <w:r w:rsidRPr="00D961EF">
        <w:rPr>
          <w:rFonts w:ascii="Arial" w:hAnsi="Arial" w:cs="Arial"/>
          <w:sz w:val="24"/>
          <w:szCs w:val="24"/>
        </w:rPr>
        <w:t xml:space="preserve"> we may hold to others.  </w:t>
      </w:r>
    </w:p>
    <w:p w14:paraId="01F41950" w14:textId="77777777" w:rsidR="00606593" w:rsidRPr="00D961EF" w:rsidRDefault="00606593" w:rsidP="006F3EFB">
      <w:pPr>
        <w:pStyle w:val="Header"/>
        <w:spacing w:line="276" w:lineRule="auto"/>
        <w:rPr>
          <w:rFonts w:ascii="Arial" w:hAnsi="Arial" w:cs="Arial"/>
          <w:sz w:val="24"/>
          <w:szCs w:val="24"/>
        </w:rPr>
      </w:pPr>
    </w:p>
    <w:p w14:paraId="0C7BCDA2" w14:textId="36E40EAA" w:rsidR="00606593" w:rsidRPr="00D961EF" w:rsidRDefault="00606593" w:rsidP="006F3EFB">
      <w:pPr>
        <w:pStyle w:val="Header"/>
        <w:spacing w:line="276" w:lineRule="auto"/>
        <w:rPr>
          <w:rFonts w:ascii="Arial" w:hAnsi="Arial" w:cs="Arial"/>
          <w:iCs/>
          <w:sz w:val="24"/>
          <w:szCs w:val="24"/>
        </w:rPr>
      </w:pPr>
      <w:r w:rsidRPr="00D961EF">
        <w:rPr>
          <w:rFonts w:ascii="Arial" w:hAnsi="Arial" w:cs="Arial"/>
          <w:sz w:val="24"/>
          <w:szCs w:val="24"/>
        </w:rPr>
        <w:t xml:space="preserve">No one working, or involved, with our organisation can promise absolute confidentiality. Individual cases will only be shared or discussed on a </w:t>
      </w:r>
      <w:r w:rsidR="00563340" w:rsidRPr="00D961EF">
        <w:rPr>
          <w:rFonts w:ascii="Arial" w:hAnsi="Arial" w:cs="Arial"/>
          <w:sz w:val="24"/>
          <w:szCs w:val="24"/>
        </w:rPr>
        <w:t>‘</w:t>
      </w:r>
      <w:r w:rsidRPr="00D961EF">
        <w:rPr>
          <w:rFonts w:ascii="Arial" w:hAnsi="Arial" w:cs="Arial"/>
          <w:sz w:val="24"/>
          <w:szCs w:val="24"/>
        </w:rPr>
        <w:t>need to know</w:t>
      </w:r>
      <w:r w:rsidR="00563340" w:rsidRPr="00D961EF">
        <w:rPr>
          <w:rFonts w:ascii="Arial" w:hAnsi="Arial" w:cs="Arial"/>
          <w:sz w:val="24"/>
          <w:szCs w:val="24"/>
        </w:rPr>
        <w:t>’</w:t>
      </w:r>
      <w:r w:rsidRPr="00D961EF">
        <w:rPr>
          <w:rFonts w:ascii="Arial" w:hAnsi="Arial" w:cs="Arial"/>
          <w:sz w:val="24"/>
          <w:szCs w:val="24"/>
        </w:rPr>
        <w:t xml:space="preserve"> basis.  </w:t>
      </w:r>
    </w:p>
    <w:p w14:paraId="048C82D8" w14:textId="77777777" w:rsidR="00606593" w:rsidRPr="00D961EF" w:rsidRDefault="00606593" w:rsidP="006F3EFB">
      <w:pPr>
        <w:pStyle w:val="Header"/>
        <w:spacing w:line="276" w:lineRule="auto"/>
        <w:rPr>
          <w:rFonts w:ascii="Arial" w:hAnsi="Arial" w:cs="Arial"/>
          <w:iCs/>
          <w:sz w:val="24"/>
          <w:szCs w:val="24"/>
        </w:rPr>
      </w:pPr>
    </w:p>
    <w:p w14:paraId="1D844B6A" w14:textId="77777777" w:rsidR="00331ADE" w:rsidRPr="00BA0DB9" w:rsidRDefault="00331ADE" w:rsidP="00BA0DB9">
      <w:pPr>
        <w:pStyle w:val="Style2"/>
      </w:pPr>
      <w:bookmarkStart w:id="27" w:name="_Toc231817084"/>
      <w:r w:rsidRPr="00BA0DB9">
        <w:t>Whistleblowing</w:t>
      </w:r>
      <w:bookmarkEnd w:id="27"/>
    </w:p>
    <w:p w14:paraId="774DD981" w14:textId="77777777"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Whistleblowing is when someone raises a concern externally about a person or practi</w:t>
      </w:r>
      <w:r w:rsidR="00196756" w:rsidRPr="00D961EF">
        <w:rPr>
          <w:rFonts w:ascii="Arial" w:hAnsi="Arial" w:cs="Arial"/>
          <w:sz w:val="24"/>
          <w:szCs w:val="24"/>
        </w:rPr>
        <w:t>ce within an organisation that</w:t>
      </w:r>
      <w:r w:rsidRPr="00D961EF">
        <w:rPr>
          <w:rFonts w:ascii="Arial" w:hAnsi="Arial" w:cs="Arial"/>
          <w:sz w:val="24"/>
          <w:szCs w:val="24"/>
        </w:rPr>
        <w:t xml:space="preserve"> will affect</w:t>
      </w:r>
      <w:r w:rsidR="00196756" w:rsidRPr="00D961EF">
        <w:rPr>
          <w:rFonts w:ascii="Arial" w:hAnsi="Arial" w:cs="Arial"/>
          <w:sz w:val="24"/>
          <w:szCs w:val="24"/>
        </w:rPr>
        <w:t>, or has affected,</w:t>
      </w:r>
      <w:r w:rsidRPr="00D961EF">
        <w:rPr>
          <w:rFonts w:ascii="Arial" w:hAnsi="Arial" w:cs="Arial"/>
          <w:sz w:val="24"/>
          <w:szCs w:val="24"/>
        </w:rPr>
        <w:t xml:space="preserve"> others in an illegal and or harmful way. </w:t>
      </w:r>
    </w:p>
    <w:p w14:paraId="009E256D" w14:textId="77777777" w:rsidR="00331ADE" w:rsidRPr="00D961EF" w:rsidRDefault="00331ADE" w:rsidP="006F3EFB">
      <w:pPr>
        <w:spacing w:line="276" w:lineRule="auto"/>
        <w:rPr>
          <w:rFonts w:ascii="Arial" w:hAnsi="Arial" w:cs="Arial"/>
          <w:sz w:val="24"/>
          <w:szCs w:val="24"/>
        </w:rPr>
      </w:pPr>
    </w:p>
    <w:p w14:paraId="4E0E67F1" w14:textId="4AC2038A"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All staff and volunt</w:t>
      </w:r>
      <w:r w:rsidR="00912F0E" w:rsidRPr="00D961EF">
        <w:rPr>
          <w:rFonts w:ascii="Arial" w:hAnsi="Arial" w:cs="Arial"/>
          <w:sz w:val="24"/>
          <w:szCs w:val="24"/>
        </w:rPr>
        <w:t>eers have a duty to report any child or a</w:t>
      </w:r>
      <w:r w:rsidRPr="00D961EF">
        <w:rPr>
          <w:rFonts w:ascii="Arial" w:hAnsi="Arial" w:cs="Arial"/>
          <w:sz w:val="24"/>
          <w:szCs w:val="24"/>
        </w:rPr>
        <w:t>dult safeguarding concerns they may have about any other members of staff, trustees</w:t>
      </w:r>
      <w:r w:rsidR="00567AA5" w:rsidRPr="00D961EF">
        <w:rPr>
          <w:rFonts w:ascii="Arial" w:hAnsi="Arial" w:cs="Arial"/>
          <w:sz w:val="24"/>
          <w:szCs w:val="24"/>
        </w:rPr>
        <w:t>,</w:t>
      </w:r>
      <w:r w:rsidRPr="00D961EF">
        <w:rPr>
          <w:rFonts w:ascii="Arial" w:hAnsi="Arial" w:cs="Arial"/>
          <w:sz w:val="24"/>
          <w:szCs w:val="24"/>
        </w:rPr>
        <w:t xml:space="preserve"> or volunteers. </w:t>
      </w:r>
    </w:p>
    <w:p w14:paraId="19B65BE0" w14:textId="77777777" w:rsidR="00331ADE" w:rsidRPr="00D961EF" w:rsidRDefault="00331ADE" w:rsidP="006F3EFB">
      <w:pPr>
        <w:spacing w:line="276" w:lineRule="auto"/>
        <w:rPr>
          <w:rFonts w:ascii="Arial" w:hAnsi="Arial" w:cs="Arial"/>
          <w:sz w:val="24"/>
          <w:szCs w:val="24"/>
        </w:rPr>
      </w:pPr>
    </w:p>
    <w:p w14:paraId="652D4F2F" w14:textId="7130C0C3" w:rsidR="00331ADE" w:rsidRPr="00D961EF" w:rsidRDefault="00331ADE" w:rsidP="003B4ACD">
      <w:pPr>
        <w:spacing w:line="276" w:lineRule="auto"/>
        <w:rPr>
          <w:rFonts w:ascii="Arial" w:hAnsi="Arial" w:cs="Arial"/>
          <w:sz w:val="24"/>
          <w:szCs w:val="24"/>
          <w:lang w:eastAsia="en-GB"/>
        </w:rPr>
      </w:pPr>
      <w:r w:rsidRPr="00D961EF">
        <w:rPr>
          <w:rFonts w:ascii="Arial" w:hAnsi="Arial" w:cs="Arial"/>
          <w:sz w:val="24"/>
          <w:szCs w:val="24"/>
        </w:rPr>
        <w:t>EFDSS</w:t>
      </w:r>
      <w:r w:rsidR="00863EE4" w:rsidRPr="00D961EF">
        <w:rPr>
          <w:rFonts w:ascii="Arial" w:hAnsi="Arial" w:cs="Arial"/>
          <w:sz w:val="24"/>
          <w:szCs w:val="24"/>
        </w:rPr>
        <w:t xml:space="preserve"> promotes the sharing of any concerns regarding the safeguarding of children, young people, and adults at risk as soon as possible with the Lead or Deputies for Safeguarding. </w:t>
      </w:r>
    </w:p>
    <w:p w14:paraId="589B6AE5" w14:textId="6D9E9A9E" w:rsidR="00BE672C" w:rsidRPr="00D961EF" w:rsidRDefault="00331ADE" w:rsidP="00F748F6">
      <w:pPr>
        <w:pStyle w:val="pf0"/>
        <w:spacing w:line="276" w:lineRule="auto"/>
        <w:rPr>
          <w:rFonts w:ascii="Arial" w:hAnsi="Arial" w:cs="Arial"/>
        </w:rPr>
      </w:pPr>
      <w:r w:rsidRPr="00D961EF">
        <w:rPr>
          <w:rFonts w:ascii="Arial" w:hAnsi="Arial" w:cs="Arial"/>
        </w:rPr>
        <w:t>If individuals reporting their concerns</w:t>
      </w:r>
      <w:r w:rsidR="00863EE4" w:rsidRPr="00D961EF">
        <w:rPr>
          <w:rFonts w:ascii="Arial" w:hAnsi="Arial" w:cs="Arial"/>
        </w:rPr>
        <w:t xml:space="preserve"> </w:t>
      </w:r>
      <w:r w:rsidRPr="00D961EF">
        <w:rPr>
          <w:rFonts w:ascii="Arial" w:hAnsi="Arial" w:cs="Arial"/>
        </w:rPr>
        <w:t xml:space="preserve">within our organisation do not feel they have been acted upon we support their right to report these concerns to social care services, the police, </w:t>
      </w:r>
      <w:r w:rsidR="00BE672C" w:rsidRPr="00D961EF">
        <w:rPr>
          <w:rFonts w:ascii="Arial" w:hAnsi="Arial" w:cs="Arial"/>
        </w:rPr>
        <w:t xml:space="preserve">the Local Authority Designated Officer (LADO) (England and Wales only) </w:t>
      </w:r>
      <w:r w:rsidR="000F7362" w:rsidRPr="00D961EF">
        <w:rPr>
          <w:rFonts w:ascii="Arial" w:hAnsi="Arial" w:cs="Arial"/>
        </w:rPr>
        <w:t xml:space="preserve">or </w:t>
      </w:r>
      <w:r w:rsidRPr="00D961EF">
        <w:rPr>
          <w:rFonts w:ascii="Arial" w:hAnsi="Arial" w:cs="Arial"/>
        </w:rPr>
        <w:t>the Charity Commission</w:t>
      </w:r>
      <w:r w:rsidR="000F7362" w:rsidRPr="00D961EF">
        <w:rPr>
          <w:rFonts w:ascii="Arial" w:hAnsi="Arial" w:cs="Arial"/>
        </w:rPr>
        <w:t xml:space="preserve"> (</w:t>
      </w:r>
      <w:r w:rsidR="00BE672C" w:rsidRPr="00D961EF">
        <w:rPr>
          <w:rFonts w:ascii="Arial" w:hAnsi="Arial" w:cs="Arial"/>
        </w:rPr>
        <w:t>https://www.gov.uk/guidance/report-serious-wrongdoing-at-a-charity-as-a-worker-or-volunteer#what-to-report-to-the-charity-commission)</w:t>
      </w:r>
    </w:p>
    <w:p w14:paraId="1D989343" w14:textId="413AF7B0" w:rsidR="00331ADE" w:rsidRPr="00D961EF" w:rsidRDefault="00331ADE" w:rsidP="006F3EFB">
      <w:pPr>
        <w:pStyle w:val="Header"/>
        <w:spacing w:line="276" w:lineRule="auto"/>
        <w:rPr>
          <w:rFonts w:ascii="Arial" w:hAnsi="Arial" w:cs="Arial"/>
          <w:iCs/>
          <w:sz w:val="24"/>
          <w:szCs w:val="24"/>
        </w:rPr>
      </w:pPr>
      <w:r w:rsidRPr="00D961EF">
        <w:rPr>
          <w:rFonts w:ascii="Arial" w:hAnsi="Arial" w:cs="Arial"/>
          <w:sz w:val="24"/>
          <w:szCs w:val="24"/>
        </w:rPr>
        <w:t xml:space="preserve">All media enquiries will be handled by </w:t>
      </w:r>
      <w:r w:rsidR="00912F0E" w:rsidRPr="00D961EF">
        <w:rPr>
          <w:rFonts w:ascii="Arial" w:hAnsi="Arial" w:cs="Arial"/>
          <w:sz w:val="24"/>
          <w:szCs w:val="24"/>
        </w:rPr>
        <w:t>the</w:t>
      </w:r>
      <w:r w:rsidR="004B40F6" w:rsidRPr="00D961EF">
        <w:rPr>
          <w:rFonts w:ascii="Arial" w:hAnsi="Arial" w:cs="Arial"/>
          <w:sz w:val="24"/>
          <w:szCs w:val="24"/>
        </w:rPr>
        <w:t xml:space="preserve"> EFDSS </w:t>
      </w:r>
      <w:r w:rsidRPr="00D961EF">
        <w:rPr>
          <w:rFonts w:ascii="Arial" w:hAnsi="Arial" w:cs="Arial"/>
          <w:sz w:val="24"/>
          <w:szCs w:val="24"/>
        </w:rPr>
        <w:t xml:space="preserve">Director of Marketing and Communications. </w:t>
      </w:r>
    </w:p>
    <w:p w14:paraId="01562EEF" w14:textId="77777777" w:rsidR="00331ADE" w:rsidRPr="00D961EF" w:rsidRDefault="00331ADE" w:rsidP="006F3EFB">
      <w:pPr>
        <w:spacing w:line="276" w:lineRule="auto"/>
        <w:rPr>
          <w:rFonts w:ascii="Arial" w:hAnsi="Arial" w:cs="Arial"/>
          <w:sz w:val="24"/>
          <w:szCs w:val="24"/>
        </w:rPr>
      </w:pPr>
    </w:p>
    <w:p w14:paraId="2FCF1BEF" w14:textId="77777777" w:rsidR="003B0BDE" w:rsidRPr="00D961EF" w:rsidRDefault="00331ADE" w:rsidP="00B60B44">
      <w:pPr>
        <w:spacing w:line="276" w:lineRule="auto"/>
        <w:rPr>
          <w:rFonts w:ascii="Arial" w:hAnsi="Arial" w:cs="Arial"/>
          <w:sz w:val="24"/>
          <w:szCs w:val="24"/>
        </w:rPr>
      </w:pPr>
      <w:r w:rsidRPr="00D961EF">
        <w:rPr>
          <w:rFonts w:ascii="Arial" w:hAnsi="Arial" w:cs="Arial"/>
          <w:sz w:val="24"/>
          <w:szCs w:val="24"/>
        </w:rPr>
        <w:t>For more information</w:t>
      </w:r>
      <w:r w:rsidR="00567AA5" w:rsidRPr="00D961EF">
        <w:rPr>
          <w:rFonts w:ascii="Arial" w:hAnsi="Arial" w:cs="Arial"/>
          <w:sz w:val="24"/>
          <w:szCs w:val="24"/>
        </w:rPr>
        <w:t>, advice or support</w:t>
      </w:r>
      <w:r w:rsidRPr="00D961EF">
        <w:rPr>
          <w:rFonts w:ascii="Arial" w:hAnsi="Arial" w:cs="Arial"/>
          <w:sz w:val="24"/>
          <w:szCs w:val="24"/>
        </w:rPr>
        <w:t xml:space="preserve"> </w:t>
      </w:r>
      <w:r w:rsidR="009E268D" w:rsidRPr="00D961EF">
        <w:rPr>
          <w:rFonts w:ascii="Arial" w:hAnsi="Arial" w:cs="Arial"/>
          <w:sz w:val="24"/>
          <w:szCs w:val="24"/>
        </w:rPr>
        <w:t xml:space="preserve">about whistleblowing </w:t>
      </w:r>
      <w:r w:rsidRPr="00D961EF">
        <w:rPr>
          <w:rFonts w:ascii="Arial" w:hAnsi="Arial" w:cs="Arial"/>
          <w:sz w:val="24"/>
          <w:szCs w:val="24"/>
        </w:rPr>
        <w:t xml:space="preserve">visit </w:t>
      </w:r>
      <w:r w:rsidR="00567AA5" w:rsidRPr="00D961EF">
        <w:rPr>
          <w:rFonts w:ascii="Arial" w:hAnsi="Arial" w:cs="Arial"/>
          <w:sz w:val="24"/>
          <w:szCs w:val="24"/>
        </w:rPr>
        <w:t>or contact</w:t>
      </w:r>
      <w:r w:rsidR="003B0BDE" w:rsidRPr="00D961EF">
        <w:rPr>
          <w:rFonts w:ascii="Arial" w:hAnsi="Arial" w:cs="Arial"/>
          <w:sz w:val="24"/>
          <w:szCs w:val="24"/>
        </w:rPr>
        <w:t>:</w:t>
      </w:r>
    </w:p>
    <w:p w14:paraId="37E33998" w14:textId="1D77228D" w:rsidR="003B0BDE" w:rsidRPr="00D961EF" w:rsidRDefault="00331ADE" w:rsidP="00B60B44">
      <w:pPr>
        <w:spacing w:line="276" w:lineRule="auto"/>
        <w:rPr>
          <w:rStyle w:val="Hyperlink"/>
          <w:rFonts w:ascii="Arial" w:hAnsi="Arial" w:cs="Arial"/>
          <w:color w:val="auto"/>
          <w:sz w:val="24"/>
          <w:szCs w:val="24"/>
          <w:u w:val="none"/>
        </w:rPr>
      </w:pPr>
      <w:r w:rsidRPr="00D961EF">
        <w:rPr>
          <w:rFonts w:ascii="Arial" w:hAnsi="Arial" w:cs="Arial"/>
          <w:sz w:val="24"/>
          <w:szCs w:val="24"/>
        </w:rPr>
        <w:t xml:space="preserve"> Protect </w:t>
      </w:r>
      <w:hyperlink r:id="rId28" w:history="1">
        <w:r w:rsidRPr="00D961EF">
          <w:rPr>
            <w:rStyle w:val="Hyperlink"/>
            <w:rFonts w:ascii="Arial" w:hAnsi="Arial" w:cs="Arial"/>
            <w:color w:val="auto"/>
            <w:sz w:val="24"/>
            <w:szCs w:val="24"/>
          </w:rPr>
          <w:t>https://protect-advice.org.uk/</w:t>
        </w:r>
      </w:hyperlink>
      <w:r w:rsidR="00567AA5" w:rsidRPr="00D961EF">
        <w:rPr>
          <w:rStyle w:val="Hyperlink"/>
          <w:rFonts w:ascii="Arial" w:hAnsi="Arial" w:cs="Arial"/>
          <w:color w:val="auto"/>
          <w:sz w:val="24"/>
          <w:szCs w:val="24"/>
        </w:rPr>
        <w:t xml:space="preserve"> </w:t>
      </w:r>
      <w:r w:rsidR="00567AA5" w:rsidRPr="00D961EF">
        <w:rPr>
          <w:rStyle w:val="Hyperlink"/>
          <w:rFonts w:ascii="Arial" w:hAnsi="Arial" w:cs="Arial"/>
          <w:color w:val="auto"/>
          <w:sz w:val="24"/>
          <w:szCs w:val="24"/>
          <w:u w:val="none"/>
        </w:rPr>
        <w:t xml:space="preserve">or the </w:t>
      </w:r>
    </w:p>
    <w:p w14:paraId="03F24996" w14:textId="2E957CD8" w:rsidR="00567AA5" w:rsidRPr="00D961EF" w:rsidRDefault="00567AA5" w:rsidP="00B60B44">
      <w:pPr>
        <w:spacing w:line="276" w:lineRule="auto"/>
        <w:rPr>
          <w:rFonts w:ascii="Arial" w:hAnsi="Arial" w:cs="Arial"/>
          <w:sz w:val="24"/>
          <w:szCs w:val="24"/>
        </w:rPr>
      </w:pPr>
      <w:r w:rsidRPr="00D961EF">
        <w:rPr>
          <w:rStyle w:val="Hyperlink"/>
          <w:rFonts w:ascii="Arial" w:hAnsi="Arial" w:cs="Arial"/>
          <w:color w:val="auto"/>
          <w:sz w:val="24"/>
          <w:szCs w:val="24"/>
          <w:u w:val="none"/>
        </w:rPr>
        <w:t>NSPCC Dedicated Helpline</w:t>
      </w:r>
      <w:r w:rsidRPr="00D961EF">
        <w:rPr>
          <w:rStyle w:val="Hyperlink"/>
          <w:rFonts w:ascii="Arial" w:hAnsi="Arial" w:cs="Arial"/>
          <w:color w:val="auto"/>
          <w:sz w:val="24"/>
          <w:szCs w:val="24"/>
        </w:rPr>
        <w:t xml:space="preserve"> </w:t>
      </w:r>
      <w:hyperlink r:id="rId29" w:history="1">
        <w:r w:rsidRPr="00D961EF">
          <w:rPr>
            <w:rStyle w:val="Hyperlink"/>
            <w:rFonts w:ascii="Arial" w:hAnsi="Arial" w:cs="Arial"/>
            <w:color w:val="auto"/>
            <w:sz w:val="24"/>
            <w:szCs w:val="24"/>
          </w:rPr>
          <w:t>https://www.nspcc.org.uk/keeping-children-safe/reporting-abuse/dedicated-helplines/</w:t>
        </w:r>
      </w:hyperlink>
    </w:p>
    <w:p w14:paraId="62534623" w14:textId="00FDB31F" w:rsidR="00331ADE" w:rsidRPr="00D961EF" w:rsidRDefault="00331ADE" w:rsidP="006F3EFB">
      <w:pPr>
        <w:spacing w:line="276" w:lineRule="auto"/>
        <w:rPr>
          <w:rFonts w:ascii="Arial" w:hAnsi="Arial" w:cs="Arial"/>
          <w:sz w:val="24"/>
          <w:szCs w:val="24"/>
        </w:rPr>
      </w:pPr>
    </w:p>
    <w:p w14:paraId="2FB69937" w14:textId="77777777" w:rsidR="00606593" w:rsidRPr="00D961EF" w:rsidRDefault="00606593" w:rsidP="006F3EFB">
      <w:pPr>
        <w:spacing w:line="276" w:lineRule="auto"/>
        <w:rPr>
          <w:sz w:val="24"/>
          <w:szCs w:val="24"/>
        </w:rPr>
      </w:pPr>
      <w:bookmarkStart w:id="28" w:name="_Toc11160202"/>
    </w:p>
    <w:p w14:paraId="0B209286" w14:textId="77777777" w:rsidR="00606593" w:rsidRPr="00BA0DB9" w:rsidRDefault="00BD759A" w:rsidP="00BA0DB9">
      <w:pPr>
        <w:pStyle w:val="Style2"/>
      </w:pPr>
      <w:bookmarkStart w:id="29" w:name="_Toc231817085"/>
      <w:r w:rsidRPr="00BA0DB9">
        <w:t>Information s</w:t>
      </w:r>
      <w:r w:rsidR="00606593" w:rsidRPr="00BA0DB9">
        <w:t>haring</w:t>
      </w:r>
      <w:bookmarkEnd w:id="28"/>
      <w:bookmarkEnd w:id="29"/>
      <w:r w:rsidR="00606593" w:rsidRPr="00BA0DB9">
        <w:t xml:space="preserve"> </w:t>
      </w:r>
    </w:p>
    <w:p w14:paraId="7BA1D35A" w14:textId="77777777" w:rsidR="00606593" w:rsidRPr="00D961EF" w:rsidRDefault="00606593" w:rsidP="006F3EFB">
      <w:pPr>
        <w:pStyle w:val="Header"/>
        <w:spacing w:line="276" w:lineRule="auto"/>
        <w:rPr>
          <w:rFonts w:ascii="Arial" w:hAnsi="Arial" w:cs="Arial"/>
          <w:sz w:val="24"/>
          <w:szCs w:val="24"/>
        </w:rPr>
      </w:pPr>
      <w:r w:rsidRPr="00D961EF">
        <w:rPr>
          <w:rFonts w:ascii="Arial" w:hAnsi="Arial" w:cs="Arial"/>
          <w:sz w:val="24"/>
          <w:szCs w:val="24"/>
        </w:rPr>
        <w:t>Timely and accurate written records play an essential role in safeguard</w:t>
      </w:r>
      <w:r w:rsidR="0061578C" w:rsidRPr="00D961EF">
        <w:rPr>
          <w:rFonts w:ascii="Arial" w:hAnsi="Arial" w:cs="Arial"/>
          <w:sz w:val="24"/>
          <w:szCs w:val="24"/>
        </w:rPr>
        <w:t>ing individuals</w:t>
      </w:r>
      <w:r w:rsidRPr="00D961EF">
        <w:rPr>
          <w:rFonts w:ascii="Arial" w:hAnsi="Arial" w:cs="Arial"/>
          <w:sz w:val="24"/>
          <w:szCs w:val="24"/>
        </w:rPr>
        <w:t xml:space="preserve"> who may have suffered, are suffering, or </w:t>
      </w:r>
      <w:r w:rsidR="0061578C" w:rsidRPr="00D961EF">
        <w:rPr>
          <w:rFonts w:ascii="Arial" w:hAnsi="Arial" w:cs="Arial"/>
          <w:sz w:val="24"/>
          <w:szCs w:val="24"/>
        </w:rPr>
        <w:t xml:space="preserve">are </w:t>
      </w:r>
      <w:r w:rsidRPr="00D961EF">
        <w:rPr>
          <w:rFonts w:ascii="Arial" w:hAnsi="Arial" w:cs="Arial"/>
          <w:sz w:val="24"/>
          <w:szCs w:val="24"/>
        </w:rPr>
        <w:t xml:space="preserve">at significant risk of suffering harm. </w:t>
      </w:r>
    </w:p>
    <w:p w14:paraId="0A361823" w14:textId="77777777" w:rsidR="00606593" w:rsidRPr="00D961EF" w:rsidRDefault="00606593" w:rsidP="006F3EFB">
      <w:pPr>
        <w:pStyle w:val="Header"/>
        <w:spacing w:line="276" w:lineRule="auto"/>
        <w:rPr>
          <w:rFonts w:ascii="Arial" w:hAnsi="Arial" w:cs="Arial"/>
          <w:sz w:val="24"/>
          <w:szCs w:val="24"/>
        </w:rPr>
      </w:pPr>
    </w:p>
    <w:p w14:paraId="5848B4AE" w14:textId="66135D4E" w:rsidR="00606593" w:rsidRPr="00D961EF" w:rsidRDefault="00606593" w:rsidP="006F3EFB">
      <w:pPr>
        <w:pStyle w:val="Header"/>
        <w:spacing w:line="276" w:lineRule="auto"/>
        <w:rPr>
          <w:rFonts w:ascii="Arial" w:hAnsi="Arial" w:cs="Arial"/>
          <w:sz w:val="24"/>
          <w:szCs w:val="24"/>
        </w:rPr>
      </w:pPr>
      <w:r w:rsidRPr="00D961EF">
        <w:rPr>
          <w:rFonts w:ascii="Arial" w:hAnsi="Arial" w:cs="Arial"/>
          <w:sz w:val="24"/>
          <w:szCs w:val="24"/>
        </w:rPr>
        <w:t>It is important that records are shared at the appropriate time</w:t>
      </w:r>
      <w:r w:rsidR="001905D4">
        <w:rPr>
          <w:rFonts w:ascii="Arial" w:hAnsi="Arial" w:cs="Arial"/>
          <w:sz w:val="24"/>
          <w:szCs w:val="24"/>
        </w:rPr>
        <w:t>,</w:t>
      </w:r>
      <w:r w:rsidRPr="00D961EF">
        <w:rPr>
          <w:rFonts w:ascii="Arial" w:hAnsi="Arial" w:cs="Arial"/>
          <w:sz w:val="24"/>
          <w:szCs w:val="24"/>
        </w:rPr>
        <w:t xml:space="preserve"> </w:t>
      </w:r>
      <w:r w:rsidR="00F37CEF" w:rsidRPr="00D961EF">
        <w:rPr>
          <w:rFonts w:ascii="Arial" w:hAnsi="Arial" w:cs="Arial"/>
          <w:sz w:val="24"/>
          <w:szCs w:val="24"/>
        </w:rPr>
        <w:t xml:space="preserve">when </w:t>
      </w:r>
      <w:r w:rsidR="001905D4" w:rsidRPr="00D961EF">
        <w:rPr>
          <w:rFonts w:ascii="Arial" w:hAnsi="Arial" w:cs="Arial"/>
          <w:sz w:val="24"/>
          <w:szCs w:val="24"/>
        </w:rPr>
        <w:t>necessary,</w:t>
      </w:r>
      <w:r w:rsidR="00F37CEF" w:rsidRPr="00D961EF">
        <w:rPr>
          <w:rFonts w:ascii="Arial" w:hAnsi="Arial" w:cs="Arial"/>
          <w:sz w:val="24"/>
          <w:szCs w:val="24"/>
        </w:rPr>
        <w:t xml:space="preserve"> </w:t>
      </w:r>
      <w:r w:rsidRPr="00D961EF">
        <w:rPr>
          <w:rFonts w:ascii="Arial" w:hAnsi="Arial" w:cs="Arial"/>
          <w:sz w:val="24"/>
          <w:szCs w:val="24"/>
        </w:rPr>
        <w:t xml:space="preserve">with the </w:t>
      </w:r>
      <w:r w:rsidR="00CE58E9" w:rsidRPr="00D961EF">
        <w:rPr>
          <w:rFonts w:ascii="Arial" w:hAnsi="Arial" w:cs="Arial"/>
          <w:sz w:val="24"/>
          <w:szCs w:val="24"/>
        </w:rPr>
        <w:t xml:space="preserve">relevant </w:t>
      </w:r>
      <w:r w:rsidRPr="00D961EF">
        <w:rPr>
          <w:rFonts w:ascii="Arial" w:hAnsi="Arial" w:cs="Arial"/>
          <w:sz w:val="24"/>
          <w:szCs w:val="24"/>
        </w:rPr>
        <w:t xml:space="preserve">external agencies. </w:t>
      </w:r>
    </w:p>
    <w:p w14:paraId="7848595D" w14:textId="77777777" w:rsidR="00606593" w:rsidRPr="00D961EF" w:rsidRDefault="00606593" w:rsidP="006F3EFB">
      <w:pPr>
        <w:pStyle w:val="Header"/>
        <w:spacing w:line="276" w:lineRule="auto"/>
        <w:rPr>
          <w:rFonts w:ascii="Arial" w:hAnsi="Arial" w:cs="Arial"/>
          <w:sz w:val="24"/>
          <w:szCs w:val="24"/>
        </w:rPr>
      </w:pPr>
    </w:p>
    <w:p w14:paraId="0A99430B" w14:textId="7E752A20" w:rsidR="00606593" w:rsidRPr="00D961EF" w:rsidRDefault="00606593" w:rsidP="006F3EFB">
      <w:pPr>
        <w:pStyle w:val="Header"/>
        <w:spacing w:line="276" w:lineRule="auto"/>
        <w:rPr>
          <w:rFonts w:ascii="Arial" w:hAnsi="Arial" w:cs="Arial"/>
          <w:sz w:val="24"/>
          <w:szCs w:val="24"/>
        </w:rPr>
      </w:pPr>
      <w:r w:rsidRPr="00D961EF">
        <w:rPr>
          <w:rFonts w:ascii="Arial" w:hAnsi="Arial" w:cs="Arial"/>
          <w:sz w:val="24"/>
          <w:szCs w:val="24"/>
        </w:rPr>
        <w:t>The decision to share written information, and with whom</w:t>
      </w:r>
      <w:r w:rsidR="005F1584" w:rsidRPr="00D961EF">
        <w:rPr>
          <w:rFonts w:ascii="Arial" w:hAnsi="Arial" w:cs="Arial"/>
          <w:sz w:val="24"/>
          <w:szCs w:val="24"/>
        </w:rPr>
        <w:t xml:space="preserve">, will be undertaken by the </w:t>
      </w:r>
      <w:r w:rsidR="00F37CEF" w:rsidRPr="00D961EF">
        <w:rPr>
          <w:rFonts w:ascii="Arial" w:hAnsi="Arial" w:cs="Arial"/>
          <w:sz w:val="24"/>
          <w:szCs w:val="24"/>
        </w:rPr>
        <w:t xml:space="preserve">Lead </w:t>
      </w:r>
      <w:r w:rsidRPr="00D961EF">
        <w:rPr>
          <w:rFonts w:ascii="Arial" w:hAnsi="Arial" w:cs="Arial"/>
          <w:sz w:val="24"/>
          <w:szCs w:val="24"/>
        </w:rPr>
        <w:t>or Deput</w:t>
      </w:r>
      <w:r w:rsidR="00B34220" w:rsidRPr="00D961EF">
        <w:rPr>
          <w:rFonts w:ascii="Arial" w:hAnsi="Arial" w:cs="Arial"/>
          <w:sz w:val="24"/>
          <w:szCs w:val="24"/>
        </w:rPr>
        <w:t>ies</w:t>
      </w:r>
      <w:r w:rsidR="00F37CEF" w:rsidRPr="00D961EF">
        <w:rPr>
          <w:rFonts w:ascii="Arial" w:hAnsi="Arial" w:cs="Arial"/>
          <w:sz w:val="24"/>
          <w:szCs w:val="24"/>
        </w:rPr>
        <w:t xml:space="preserve"> for Safeguarding</w:t>
      </w:r>
      <w:r w:rsidR="00F66C6B" w:rsidRPr="00D961EF">
        <w:rPr>
          <w:rFonts w:ascii="Arial" w:hAnsi="Arial" w:cs="Arial"/>
          <w:sz w:val="24"/>
          <w:szCs w:val="24"/>
        </w:rPr>
        <w:t>.</w:t>
      </w:r>
      <w:r w:rsidRPr="00D961EF">
        <w:rPr>
          <w:rFonts w:ascii="Arial" w:hAnsi="Arial" w:cs="Arial"/>
          <w:sz w:val="24"/>
          <w:szCs w:val="24"/>
        </w:rPr>
        <w:t xml:space="preserve">  </w:t>
      </w:r>
    </w:p>
    <w:p w14:paraId="34ADB305" w14:textId="77777777" w:rsidR="00606593" w:rsidRPr="00D961EF" w:rsidRDefault="00606593" w:rsidP="006F3EFB">
      <w:pPr>
        <w:spacing w:line="276" w:lineRule="auto"/>
        <w:rPr>
          <w:rFonts w:ascii="Arial" w:hAnsi="Arial" w:cs="Arial"/>
          <w:sz w:val="24"/>
          <w:szCs w:val="24"/>
        </w:rPr>
      </w:pPr>
    </w:p>
    <w:p w14:paraId="06B99F3C" w14:textId="77777777" w:rsidR="003F7356" w:rsidRPr="00BA0DB9" w:rsidRDefault="00BD759A" w:rsidP="00BA0DB9">
      <w:pPr>
        <w:pStyle w:val="Style2"/>
      </w:pPr>
      <w:bookmarkStart w:id="30" w:name="_Toc11160203"/>
      <w:bookmarkStart w:id="31" w:name="_Toc231817086"/>
      <w:r w:rsidRPr="00BA0DB9">
        <w:t>Safer r</w:t>
      </w:r>
      <w:r w:rsidR="003F7356" w:rsidRPr="00BA0DB9">
        <w:t>ecruitment</w:t>
      </w:r>
      <w:bookmarkEnd w:id="30"/>
      <w:bookmarkEnd w:id="31"/>
    </w:p>
    <w:p w14:paraId="3B604EE2" w14:textId="031B1562" w:rsidR="00942677" w:rsidRPr="002C5A57" w:rsidRDefault="003F7356" w:rsidP="003B0BDE">
      <w:pPr>
        <w:spacing w:line="276" w:lineRule="auto"/>
        <w:rPr>
          <w:rFonts w:ascii="Arial" w:hAnsi="Arial" w:cs="Arial"/>
          <w:sz w:val="24"/>
          <w:szCs w:val="24"/>
        </w:rPr>
      </w:pPr>
      <w:r w:rsidRPr="00D961EF">
        <w:rPr>
          <w:rFonts w:ascii="Arial" w:hAnsi="Arial" w:cs="Arial"/>
          <w:sz w:val="24"/>
          <w:szCs w:val="24"/>
        </w:rPr>
        <w:t>Our organisation is committed to safe recruitment in line with the relevant legislation and guidance from government and Charity Commission for recruiting all staff, paid or unpaid</w:t>
      </w:r>
      <w:r w:rsidRPr="002C5A57">
        <w:rPr>
          <w:rFonts w:ascii="Arial" w:hAnsi="Arial" w:cs="Arial"/>
          <w:sz w:val="24"/>
          <w:szCs w:val="24"/>
        </w:rPr>
        <w:t xml:space="preserve">. </w:t>
      </w:r>
      <w:r w:rsidR="003B0BDE" w:rsidRPr="002C5A57">
        <w:rPr>
          <w:rFonts w:ascii="Arial" w:hAnsi="Arial" w:cs="Arial"/>
          <w:sz w:val="24"/>
          <w:szCs w:val="24"/>
        </w:rPr>
        <w:t xml:space="preserve">For more information see: </w:t>
      </w:r>
      <w:r w:rsidR="003B0BDE" w:rsidRPr="002C5A57">
        <w:rPr>
          <w:rFonts w:ascii="Arial" w:hAnsi="Arial" w:cs="Arial"/>
          <w:b/>
          <w:bCs/>
          <w:sz w:val="24"/>
          <w:szCs w:val="24"/>
        </w:rPr>
        <w:t>Guidance: Safeguarding and protecting people for charities and trustees</w:t>
      </w:r>
      <w:r w:rsidR="003B0BDE" w:rsidRPr="002C5A57">
        <w:rPr>
          <w:rFonts w:ascii="Arial" w:hAnsi="Arial" w:cs="Arial"/>
          <w:sz w:val="24"/>
          <w:szCs w:val="24"/>
        </w:rPr>
        <w:t> </w:t>
      </w:r>
    </w:p>
    <w:p w14:paraId="0E154428" w14:textId="13661B6E" w:rsidR="003B0BDE" w:rsidRPr="002C5A57" w:rsidRDefault="002C5A57" w:rsidP="003B0BDE">
      <w:pPr>
        <w:spacing w:line="276" w:lineRule="auto"/>
        <w:rPr>
          <w:rFonts w:ascii="Arial" w:hAnsi="Arial" w:cs="Arial"/>
          <w:sz w:val="24"/>
          <w:szCs w:val="24"/>
        </w:rPr>
      </w:pPr>
      <w:hyperlink r:id="rId30" w:history="1">
        <w:r w:rsidRPr="002C5A57">
          <w:rPr>
            <w:rStyle w:val="Hyperlink"/>
            <w:rFonts w:ascii="Arial" w:hAnsi="Arial" w:cs="Arial"/>
            <w:color w:val="auto"/>
            <w:sz w:val="24"/>
            <w:szCs w:val="24"/>
          </w:rPr>
          <w:t>www.gov.uk/guidance/safeguarding-duties-for-charity-trustees</w:t>
        </w:r>
      </w:hyperlink>
    </w:p>
    <w:p w14:paraId="67E09CB9" w14:textId="77777777" w:rsidR="003B0BDE" w:rsidRPr="00D961EF" w:rsidRDefault="003B0BDE" w:rsidP="006F3EFB">
      <w:pPr>
        <w:spacing w:line="276" w:lineRule="auto"/>
        <w:rPr>
          <w:rFonts w:ascii="Arial" w:hAnsi="Arial" w:cs="Arial"/>
          <w:sz w:val="24"/>
          <w:szCs w:val="24"/>
        </w:rPr>
      </w:pPr>
    </w:p>
    <w:p w14:paraId="63CA1950" w14:textId="77777777" w:rsidR="005A0239" w:rsidRPr="00D961EF" w:rsidRDefault="00C909A9" w:rsidP="006F3EFB">
      <w:pPr>
        <w:spacing w:line="276" w:lineRule="auto"/>
        <w:rPr>
          <w:sz w:val="24"/>
          <w:szCs w:val="24"/>
        </w:rPr>
      </w:pPr>
      <w:bookmarkStart w:id="32" w:name="_Toc231817087"/>
      <w:r w:rsidRPr="00D961EF">
        <w:rPr>
          <w:rStyle w:val="Heading2Char"/>
          <w:szCs w:val="24"/>
        </w:rPr>
        <w:t>Employees</w:t>
      </w:r>
      <w:bookmarkEnd w:id="32"/>
      <w:r w:rsidRPr="00D961EF">
        <w:rPr>
          <w:sz w:val="24"/>
          <w:szCs w:val="24"/>
        </w:rPr>
        <w:t xml:space="preserve"> </w:t>
      </w:r>
    </w:p>
    <w:p w14:paraId="5B39F5CA" w14:textId="77777777" w:rsidR="008911C8" w:rsidRPr="00D961EF" w:rsidRDefault="008911C8" w:rsidP="006F3EFB">
      <w:pPr>
        <w:spacing w:line="276" w:lineRule="auto"/>
        <w:rPr>
          <w:rFonts w:ascii="Arial" w:hAnsi="Arial" w:cs="Arial"/>
          <w:sz w:val="24"/>
          <w:szCs w:val="24"/>
        </w:rPr>
      </w:pPr>
      <w:r w:rsidRPr="00D961EF">
        <w:rPr>
          <w:rFonts w:ascii="Arial" w:hAnsi="Arial" w:cs="Arial"/>
          <w:sz w:val="24"/>
          <w:szCs w:val="24"/>
        </w:rPr>
        <w:t xml:space="preserve">We apply the following procedures for all paid </w:t>
      </w:r>
      <w:r w:rsidR="00C909A9" w:rsidRPr="00D961EF">
        <w:rPr>
          <w:rFonts w:ascii="Arial" w:hAnsi="Arial" w:cs="Arial"/>
          <w:sz w:val="24"/>
          <w:szCs w:val="24"/>
        </w:rPr>
        <w:t xml:space="preserve">employees </w:t>
      </w:r>
      <w:r w:rsidRPr="00D961EF">
        <w:rPr>
          <w:rFonts w:ascii="Arial" w:hAnsi="Arial" w:cs="Arial"/>
          <w:sz w:val="24"/>
          <w:szCs w:val="24"/>
        </w:rPr>
        <w:t xml:space="preserve">before taking up employment: </w:t>
      </w:r>
    </w:p>
    <w:p w14:paraId="59973D84" w14:textId="77777777" w:rsidR="008911C8" w:rsidRPr="00D961EF" w:rsidRDefault="008911C8" w:rsidP="006F3EFB">
      <w:pPr>
        <w:spacing w:line="276" w:lineRule="auto"/>
        <w:rPr>
          <w:rFonts w:ascii="Arial" w:hAnsi="Arial" w:cs="Arial"/>
          <w:sz w:val="24"/>
          <w:szCs w:val="24"/>
        </w:rPr>
      </w:pPr>
    </w:p>
    <w:p w14:paraId="1A1FE9D1" w14:textId="77777777"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advertising </w:t>
      </w:r>
      <w:r w:rsidR="00BE0BB7" w:rsidRPr="00D961EF">
        <w:rPr>
          <w:rFonts w:ascii="Arial" w:hAnsi="Arial" w:cs="Arial"/>
          <w:sz w:val="24"/>
          <w:szCs w:val="24"/>
        </w:rPr>
        <w:t xml:space="preserve">relevant </w:t>
      </w:r>
      <w:r w:rsidRPr="00D961EF">
        <w:rPr>
          <w:rFonts w:ascii="Arial" w:hAnsi="Arial" w:cs="Arial"/>
          <w:sz w:val="24"/>
          <w:szCs w:val="24"/>
        </w:rPr>
        <w:t>vacancies with a clear commitment required to safeguarding</w:t>
      </w:r>
    </w:p>
    <w:p w14:paraId="5559A9E0" w14:textId="77777777" w:rsidR="003F7356" w:rsidRPr="00D961EF" w:rsidRDefault="003F7356" w:rsidP="00942677">
      <w:pPr>
        <w:pStyle w:val="ListParagraph"/>
        <w:spacing w:line="276" w:lineRule="auto"/>
        <w:contextualSpacing/>
        <w:rPr>
          <w:rFonts w:ascii="Arial" w:hAnsi="Arial" w:cs="Arial"/>
          <w:sz w:val="24"/>
          <w:szCs w:val="24"/>
        </w:rPr>
      </w:pPr>
    </w:p>
    <w:p w14:paraId="6BD6E3FE" w14:textId="77777777"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assigning all posts detailed job descriptions</w:t>
      </w:r>
    </w:p>
    <w:p w14:paraId="2DF57D83" w14:textId="77777777" w:rsidR="003F7356" w:rsidRPr="00D961EF" w:rsidRDefault="003F7356" w:rsidP="00942677">
      <w:pPr>
        <w:pStyle w:val="ListParagraph"/>
        <w:spacing w:line="276" w:lineRule="auto"/>
        <w:rPr>
          <w:rFonts w:ascii="Arial" w:hAnsi="Arial" w:cs="Arial"/>
          <w:sz w:val="24"/>
          <w:szCs w:val="24"/>
        </w:rPr>
      </w:pPr>
    </w:p>
    <w:p w14:paraId="3DDCD658" w14:textId="6C388151" w:rsidR="003F7356" w:rsidRPr="00D961EF" w:rsidRDefault="00132D99"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use of application forms for staff applying for positions as employees - </w:t>
      </w:r>
      <w:r w:rsidR="003F7356" w:rsidRPr="00D961EF">
        <w:rPr>
          <w:rFonts w:ascii="Arial" w:hAnsi="Arial" w:cs="Arial"/>
          <w:sz w:val="24"/>
          <w:szCs w:val="24"/>
        </w:rPr>
        <w:t xml:space="preserve">obtaining full personal </w:t>
      </w:r>
      <w:r w:rsidR="003F7356" w:rsidRPr="002C5A57">
        <w:rPr>
          <w:rFonts w:ascii="Arial" w:hAnsi="Arial" w:cs="Arial"/>
          <w:sz w:val="24"/>
          <w:szCs w:val="24"/>
        </w:rPr>
        <w:t xml:space="preserve">details </w:t>
      </w:r>
      <w:r w:rsidR="008037DE" w:rsidRPr="002C5A57">
        <w:rPr>
          <w:rFonts w:ascii="Arial" w:hAnsi="Arial" w:cs="Arial"/>
          <w:sz w:val="24"/>
          <w:szCs w:val="24"/>
        </w:rPr>
        <w:t>(</w:t>
      </w:r>
      <w:r w:rsidR="003F0B9A" w:rsidRPr="002C5A57">
        <w:rPr>
          <w:rFonts w:ascii="Arial" w:hAnsi="Arial" w:cs="Arial"/>
          <w:sz w:val="24"/>
          <w:szCs w:val="24"/>
        </w:rPr>
        <w:t xml:space="preserve">with particular focus on previous </w:t>
      </w:r>
      <w:r w:rsidR="003F7356" w:rsidRPr="002C5A57">
        <w:rPr>
          <w:rFonts w:ascii="Arial" w:hAnsi="Arial" w:cs="Arial"/>
          <w:sz w:val="24"/>
          <w:szCs w:val="24"/>
        </w:rPr>
        <w:t>work with children and adults</w:t>
      </w:r>
      <w:r w:rsidR="003F7356" w:rsidRPr="00D961EF">
        <w:rPr>
          <w:rFonts w:ascii="Arial" w:hAnsi="Arial" w:cs="Arial"/>
          <w:sz w:val="24"/>
          <w:szCs w:val="24"/>
        </w:rPr>
        <w:t xml:space="preserve"> at risk</w:t>
      </w:r>
      <w:r w:rsidR="008037DE" w:rsidRPr="00D961EF">
        <w:rPr>
          <w:rFonts w:ascii="Arial" w:hAnsi="Arial" w:cs="Arial"/>
          <w:sz w:val="24"/>
          <w:szCs w:val="24"/>
        </w:rPr>
        <w:t xml:space="preserve"> for relevant roles)</w:t>
      </w:r>
      <w:r w:rsidR="003F7356" w:rsidRPr="00D961EF">
        <w:rPr>
          <w:rFonts w:ascii="Arial" w:hAnsi="Arial" w:cs="Arial"/>
          <w:sz w:val="24"/>
          <w:szCs w:val="24"/>
        </w:rPr>
        <w:t xml:space="preserve"> by application form </w:t>
      </w:r>
      <w:r w:rsidR="005F1584" w:rsidRPr="00D961EF">
        <w:rPr>
          <w:rFonts w:ascii="Arial" w:hAnsi="Arial" w:cs="Arial"/>
          <w:sz w:val="24"/>
          <w:szCs w:val="24"/>
        </w:rPr>
        <w:t>(</w:t>
      </w:r>
      <w:r w:rsidR="00FC4BF1" w:rsidRPr="00D961EF">
        <w:rPr>
          <w:rFonts w:ascii="Arial" w:hAnsi="Arial" w:cs="Arial"/>
          <w:sz w:val="24"/>
          <w:szCs w:val="24"/>
        </w:rPr>
        <w:t>not CVs</w:t>
      </w:r>
      <w:r w:rsidR="008037DE" w:rsidRPr="00D961EF">
        <w:rPr>
          <w:rFonts w:ascii="Arial" w:hAnsi="Arial" w:cs="Arial"/>
          <w:sz w:val="24"/>
          <w:szCs w:val="24"/>
        </w:rPr>
        <w:t>)</w:t>
      </w:r>
      <w:r w:rsidRPr="00D961EF">
        <w:rPr>
          <w:rFonts w:ascii="Arial" w:hAnsi="Arial" w:cs="Arial"/>
          <w:sz w:val="24"/>
          <w:szCs w:val="24"/>
        </w:rPr>
        <w:t>. (We require detailed CVs for freelance staff including tutors, artists etc.)</w:t>
      </w:r>
    </w:p>
    <w:p w14:paraId="5C17B9F2" w14:textId="77777777" w:rsidR="003F7356" w:rsidRPr="00D961EF" w:rsidRDefault="003F7356" w:rsidP="00942677">
      <w:pPr>
        <w:pStyle w:val="ListParagraph"/>
        <w:spacing w:line="276" w:lineRule="auto"/>
        <w:rPr>
          <w:rFonts w:ascii="Arial" w:hAnsi="Arial" w:cs="Arial"/>
          <w:sz w:val="24"/>
          <w:szCs w:val="24"/>
        </w:rPr>
      </w:pPr>
    </w:p>
    <w:p w14:paraId="154559CD" w14:textId="557CDEFF"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taking </w:t>
      </w:r>
      <w:r w:rsidR="008037DE" w:rsidRPr="00D961EF">
        <w:rPr>
          <w:rFonts w:ascii="Arial" w:hAnsi="Arial" w:cs="Arial"/>
          <w:sz w:val="24"/>
          <w:szCs w:val="24"/>
        </w:rPr>
        <w:t>up two written references -</w:t>
      </w:r>
      <w:r w:rsidRPr="00D961EF">
        <w:rPr>
          <w:rFonts w:ascii="Arial" w:hAnsi="Arial" w:cs="Arial"/>
          <w:sz w:val="24"/>
          <w:szCs w:val="24"/>
        </w:rPr>
        <w:t xml:space="preserve"> one from the most recent employer </w:t>
      </w:r>
      <w:r w:rsidR="00CE58E9" w:rsidRPr="00D961EF">
        <w:rPr>
          <w:rFonts w:ascii="Arial" w:hAnsi="Arial" w:cs="Arial"/>
          <w:sz w:val="24"/>
          <w:szCs w:val="24"/>
        </w:rPr>
        <w:t>or education establishment</w:t>
      </w:r>
      <w:r w:rsidR="005973B6" w:rsidRPr="00D961EF">
        <w:rPr>
          <w:rFonts w:ascii="Arial" w:hAnsi="Arial" w:cs="Arial"/>
          <w:sz w:val="24"/>
          <w:szCs w:val="24"/>
        </w:rPr>
        <w:t xml:space="preserve">. </w:t>
      </w:r>
      <w:r w:rsidR="00912F0E" w:rsidRPr="00D961EF">
        <w:rPr>
          <w:rFonts w:ascii="Arial" w:hAnsi="Arial" w:cs="Arial"/>
          <w:sz w:val="24"/>
          <w:szCs w:val="24"/>
        </w:rPr>
        <w:t>These are sought directly from the referees. No previously existing reference letters will be accepted.</w:t>
      </w:r>
    </w:p>
    <w:p w14:paraId="2092BBA1" w14:textId="77777777" w:rsidR="003F7356" w:rsidRPr="00D961EF" w:rsidRDefault="003F7356" w:rsidP="00942677">
      <w:pPr>
        <w:pStyle w:val="ListParagraph"/>
        <w:spacing w:line="276" w:lineRule="auto"/>
        <w:contextualSpacing/>
        <w:rPr>
          <w:rFonts w:ascii="Arial" w:hAnsi="Arial" w:cs="Arial"/>
          <w:sz w:val="24"/>
          <w:szCs w:val="24"/>
        </w:rPr>
      </w:pPr>
    </w:p>
    <w:p w14:paraId="3834E522" w14:textId="17457256"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underta</w:t>
      </w:r>
      <w:r w:rsidR="00912F0E" w:rsidRPr="00D961EF">
        <w:rPr>
          <w:rFonts w:ascii="Arial" w:hAnsi="Arial" w:cs="Arial"/>
          <w:sz w:val="24"/>
          <w:szCs w:val="24"/>
        </w:rPr>
        <w:t>king all interviews face-to-face,</w:t>
      </w:r>
      <w:r w:rsidRPr="00D961EF">
        <w:rPr>
          <w:rFonts w:ascii="Arial" w:hAnsi="Arial" w:cs="Arial"/>
          <w:sz w:val="24"/>
          <w:szCs w:val="24"/>
        </w:rPr>
        <w:t xml:space="preserve"> based on the job description</w:t>
      </w:r>
      <w:r w:rsidR="00912F0E" w:rsidRPr="00D961EF">
        <w:rPr>
          <w:rFonts w:ascii="Arial" w:hAnsi="Arial" w:cs="Arial"/>
          <w:sz w:val="24"/>
          <w:szCs w:val="24"/>
        </w:rPr>
        <w:t>.</w:t>
      </w:r>
      <w:r w:rsidRPr="00D961EF">
        <w:rPr>
          <w:rFonts w:ascii="Arial" w:hAnsi="Arial" w:cs="Arial"/>
          <w:sz w:val="24"/>
          <w:szCs w:val="24"/>
        </w:rPr>
        <w:t xml:space="preserve"> </w:t>
      </w:r>
      <w:r w:rsidR="00101912" w:rsidRPr="00D961EF">
        <w:rPr>
          <w:rFonts w:ascii="Arial" w:hAnsi="Arial" w:cs="Arial"/>
          <w:sz w:val="24"/>
          <w:szCs w:val="24"/>
        </w:rPr>
        <w:t>(</w:t>
      </w:r>
      <w:r w:rsidR="00912F0E" w:rsidRPr="00D961EF">
        <w:rPr>
          <w:rFonts w:ascii="Arial" w:hAnsi="Arial" w:cs="Arial"/>
          <w:sz w:val="24"/>
          <w:szCs w:val="24"/>
        </w:rPr>
        <w:t>Occasionally interviews will be conducted via</w:t>
      </w:r>
      <w:r w:rsidR="005A0239" w:rsidRPr="00D961EF">
        <w:rPr>
          <w:rFonts w:ascii="Arial" w:hAnsi="Arial" w:cs="Arial"/>
          <w:sz w:val="24"/>
          <w:szCs w:val="24"/>
        </w:rPr>
        <w:t xml:space="preserve"> Zoom,</w:t>
      </w:r>
      <w:r w:rsidR="00704966" w:rsidRPr="00D961EF">
        <w:rPr>
          <w:rFonts w:ascii="Arial" w:hAnsi="Arial" w:cs="Arial"/>
          <w:sz w:val="24"/>
          <w:szCs w:val="24"/>
        </w:rPr>
        <w:t xml:space="preserve"> or other video call,</w:t>
      </w:r>
      <w:r w:rsidR="005A0239" w:rsidRPr="00D961EF">
        <w:rPr>
          <w:rFonts w:ascii="Arial" w:hAnsi="Arial" w:cs="Arial"/>
          <w:sz w:val="24"/>
          <w:szCs w:val="24"/>
        </w:rPr>
        <w:t xml:space="preserve"> </w:t>
      </w:r>
      <w:r w:rsidR="00101912" w:rsidRPr="00D961EF">
        <w:rPr>
          <w:rFonts w:ascii="Arial" w:hAnsi="Arial" w:cs="Arial"/>
          <w:sz w:val="24"/>
          <w:szCs w:val="24"/>
        </w:rPr>
        <w:t>telephone</w:t>
      </w:r>
      <w:r w:rsidR="005A0239" w:rsidRPr="00D961EF">
        <w:rPr>
          <w:rFonts w:ascii="Arial" w:hAnsi="Arial" w:cs="Arial"/>
          <w:sz w:val="24"/>
          <w:szCs w:val="24"/>
        </w:rPr>
        <w:t>,</w:t>
      </w:r>
      <w:r w:rsidR="00912F0E" w:rsidRPr="00D961EF">
        <w:rPr>
          <w:rFonts w:ascii="Arial" w:hAnsi="Arial" w:cs="Arial"/>
          <w:sz w:val="24"/>
          <w:szCs w:val="24"/>
        </w:rPr>
        <w:t xml:space="preserve"> or similar technology. A face-to-face meeting will take place </w:t>
      </w:r>
      <w:r w:rsidR="00101912" w:rsidRPr="00D961EF">
        <w:rPr>
          <w:rFonts w:ascii="Arial" w:hAnsi="Arial" w:cs="Arial"/>
          <w:sz w:val="24"/>
          <w:szCs w:val="24"/>
        </w:rPr>
        <w:t xml:space="preserve">prior to commencement </w:t>
      </w:r>
      <w:r w:rsidR="00912F0E" w:rsidRPr="00D961EF">
        <w:rPr>
          <w:rFonts w:ascii="Arial" w:hAnsi="Arial" w:cs="Arial"/>
          <w:sz w:val="24"/>
          <w:szCs w:val="24"/>
        </w:rPr>
        <w:t>of employment</w:t>
      </w:r>
      <w:r w:rsidR="00A03859" w:rsidRPr="00D961EF">
        <w:rPr>
          <w:rFonts w:ascii="Arial" w:hAnsi="Arial" w:cs="Arial"/>
          <w:sz w:val="24"/>
          <w:szCs w:val="24"/>
        </w:rPr>
        <w:t xml:space="preserve"> for all regulated roles</w:t>
      </w:r>
      <w:r w:rsidR="00942677" w:rsidRPr="00D961EF">
        <w:rPr>
          <w:rFonts w:ascii="Arial" w:hAnsi="Arial" w:cs="Arial"/>
          <w:sz w:val="24"/>
          <w:szCs w:val="24"/>
        </w:rPr>
        <w:t xml:space="preserve"> </w:t>
      </w:r>
      <w:r w:rsidR="00151161" w:rsidRPr="002C5A57">
        <w:rPr>
          <w:rFonts w:ascii="Arial" w:hAnsi="Arial" w:cs="Arial"/>
          <w:sz w:val="24"/>
          <w:szCs w:val="24"/>
        </w:rPr>
        <w:t xml:space="preserve">– </w:t>
      </w:r>
      <w:proofErr w:type="spellStart"/>
      <w:r w:rsidR="00151161" w:rsidRPr="002C5A57">
        <w:rPr>
          <w:rFonts w:ascii="Arial" w:hAnsi="Arial" w:cs="Arial"/>
          <w:sz w:val="24"/>
          <w:szCs w:val="24"/>
        </w:rPr>
        <w:t>ie</w:t>
      </w:r>
      <w:proofErr w:type="spellEnd"/>
      <w:r w:rsidR="00151161" w:rsidRPr="002C5A57">
        <w:rPr>
          <w:rFonts w:ascii="Arial" w:hAnsi="Arial" w:cs="Arial"/>
          <w:sz w:val="24"/>
          <w:szCs w:val="24"/>
        </w:rPr>
        <w:t xml:space="preserve"> those </w:t>
      </w:r>
      <w:r w:rsidR="00942677" w:rsidRPr="002C5A57">
        <w:rPr>
          <w:rFonts w:ascii="Arial" w:hAnsi="Arial" w:cs="Arial"/>
          <w:sz w:val="24"/>
          <w:szCs w:val="24"/>
        </w:rPr>
        <w:t>working with children and adults at risk</w:t>
      </w:r>
      <w:r w:rsidR="00912F0E" w:rsidRPr="002C5A57">
        <w:rPr>
          <w:rFonts w:ascii="Arial" w:hAnsi="Arial" w:cs="Arial"/>
          <w:sz w:val="24"/>
          <w:szCs w:val="24"/>
        </w:rPr>
        <w:t>.</w:t>
      </w:r>
      <w:r w:rsidR="00101912" w:rsidRPr="002C5A57">
        <w:rPr>
          <w:rFonts w:ascii="Arial" w:hAnsi="Arial" w:cs="Arial"/>
          <w:sz w:val="24"/>
          <w:szCs w:val="24"/>
        </w:rPr>
        <w:t>)</w:t>
      </w:r>
      <w:r w:rsidR="00101912" w:rsidRPr="00D961EF">
        <w:rPr>
          <w:rFonts w:ascii="Arial" w:hAnsi="Arial" w:cs="Arial"/>
          <w:sz w:val="24"/>
          <w:szCs w:val="24"/>
        </w:rPr>
        <w:t xml:space="preserve"> </w:t>
      </w:r>
      <w:r w:rsidR="002C5A57">
        <w:rPr>
          <w:rFonts w:ascii="Arial" w:hAnsi="Arial" w:cs="Arial"/>
          <w:sz w:val="24"/>
          <w:szCs w:val="24"/>
        </w:rPr>
        <w:t xml:space="preserve"> It is made clear in job offers that these are subject to all safer recruitment requirements, including face-to-face meeting. </w:t>
      </w:r>
    </w:p>
    <w:p w14:paraId="6047146E" w14:textId="77777777" w:rsidR="003F7356" w:rsidRPr="00D961EF" w:rsidRDefault="003F7356" w:rsidP="00942677">
      <w:pPr>
        <w:pStyle w:val="ListParagraph"/>
        <w:spacing w:line="276" w:lineRule="auto"/>
        <w:contextualSpacing/>
        <w:rPr>
          <w:rFonts w:ascii="Arial" w:hAnsi="Arial" w:cs="Arial"/>
          <w:sz w:val="24"/>
          <w:szCs w:val="24"/>
        </w:rPr>
      </w:pPr>
    </w:p>
    <w:p w14:paraId="21E799F4" w14:textId="2B168DC2"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ensuring at least one person on each interview panel </w:t>
      </w:r>
      <w:r w:rsidR="004B40F6" w:rsidRPr="00D961EF">
        <w:rPr>
          <w:rFonts w:ascii="Arial" w:hAnsi="Arial" w:cs="Arial"/>
          <w:sz w:val="24"/>
          <w:szCs w:val="24"/>
        </w:rPr>
        <w:t xml:space="preserve">for all roles involved in working with children or adults at risk </w:t>
      </w:r>
      <w:r w:rsidR="005F1584" w:rsidRPr="00D961EF">
        <w:rPr>
          <w:rFonts w:ascii="Arial" w:hAnsi="Arial" w:cs="Arial"/>
          <w:sz w:val="24"/>
          <w:szCs w:val="24"/>
        </w:rPr>
        <w:t xml:space="preserve">is </w:t>
      </w:r>
      <w:r w:rsidR="009A5DF9" w:rsidRPr="00D961EF">
        <w:rPr>
          <w:rFonts w:ascii="Arial" w:hAnsi="Arial" w:cs="Arial"/>
          <w:sz w:val="24"/>
          <w:szCs w:val="24"/>
        </w:rPr>
        <w:t>trained i</w:t>
      </w:r>
      <w:r w:rsidR="005F1584" w:rsidRPr="00D961EF">
        <w:rPr>
          <w:rFonts w:ascii="Arial" w:hAnsi="Arial" w:cs="Arial"/>
          <w:sz w:val="24"/>
          <w:szCs w:val="24"/>
        </w:rPr>
        <w:t xml:space="preserve">n </w:t>
      </w:r>
      <w:r w:rsidRPr="00D961EF">
        <w:rPr>
          <w:rFonts w:ascii="Arial" w:hAnsi="Arial" w:cs="Arial"/>
          <w:sz w:val="24"/>
          <w:szCs w:val="24"/>
        </w:rPr>
        <w:t xml:space="preserve">Safer Recruitment </w:t>
      </w:r>
      <w:r w:rsidR="005F1584" w:rsidRPr="00D961EF">
        <w:rPr>
          <w:rFonts w:ascii="Arial" w:hAnsi="Arial" w:cs="Arial"/>
          <w:sz w:val="24"/>
          <w:szCs w:val="24"/>
        </w:rPr>
        <w:t xml:space="preserve">procedures. The EFDSS </w:t>
      </w:r>
      <w:r w:rsidR="000E3C78" w:rsidRPr="00D961EF">
        <w:rPr>
          <w:rFonts w:ascii="Arial" w:hAnsi="Arial" w:cs="Arial"/>
          <w:sz w:val="24"/>
          <w:szCs w:val="24"/>
        </w:rPr>
        <w:t xml:space="preserve">Business Development and </w:t>
      </w:r>
      <w:r w:rsidR="005F1584" w:rsidRPr="00D961EF">
        <w:rPr>
          <w:rFonts w:ascii="Arial" w:hAnsi="Arial" w:cs="Arial"/>
          <w:sz w:val="24"/>
          <w:szCs w:val="24"/>
        </w:rPr>
        <w:t xml:space="preserve">Operations Director (HR lead for the organisation) will undertake Safer Recruitment </w:t>
      </w:r>
      <w:r w:rsidRPr="00D961EF">
        <w:rPr>
          <w:rFonts w:ascii="Arial" w:hAnsi="Arial" w:cs="Arial"/>
          <w:sz w:val="24"/>
          <w:szCs w:val="24"/>
        </w:rPr>
        <w:t>Training, in line with the Charity Commission’s safe recruitment guidelines</w:t>
      </w:r>
      <w:r w:rsidR="005F1584" w:rsidRPr="00D961EF">
        <w:rPr>
          <w:rFonts w:ascii="Arial" w:hAnsi="Arial" w:cs="Arial"/>
          <w:sz w:val="24"/>
          <w:szCs w:val="24"/>
        </w:rPr>
        <w:t>, and instruct other staff conducting interviews</w:t>
      </w:r>
      <w:r w:rsidRPr="00D961EF">
        <w:rPr>
          <w:rFonts w:ascii="Arial" w:hAnsi="Arial" w:cs="Arial"/>
          <w:sz w:val="24"/>
          <w:szCs w:val="24"/>
        </w:rPr>
        <w:t>.</w:t>
      </w:r>
    </w:p>
    <w:p w14:paraId="4D09DEE3" w14:textId="77777777" w:rsidR="003F7356" w:rsidRPr="00D961EF" w:rsidRDefault="003F7356" w:rsidP="00942677">
      <w:pPr>
        <w:pStyle w:val="ListParagraph"/>
        <w:spacing w:line="276" w:lineRule="auto"/>
        <w:rPr>
          <w:rFonts w:ascii="Arial" w:hAnsi="Arial" w:cs="Arial"/>
          <w:sz w:val="24"/>
          <w:szCs w:val="24"/>
        </w:rPr>
      </w:pPr>
    </w:p>
    <w:p w14:paraId="0EB87B9E" w14:textId="5E401B17" w:rsidR="003F7356" w:rsidRPr="00D961EF" w:rsidRDefault="003F7356" w:rsidP="00BA0DB9">
      <w:pPr>
        <w:pStyle w:val="ListParagraph"/>
        <w:numPr>
          <w:ilvl w:val="0"/>
          <w:numId w:val="61"/>
        </w:numPr>
        <w:spacing w:line="276" w:lineRule="auto"/>
        <w:contextualSpacing/>
        <w:rPr>
          <w:rFonts w:ascii="Arial" w:hAnsi="Arial" w:cs="Arial"/>
          <w:b/>
          <w:sz w:val="24"/>
          <w:szCs w:val="24"/>
        </w:rPr>
      </w:pPr>
      <w:r w:rsidRPr="00D961EF">
        <w:rPr>
          <w:rFonts w:ascii="Arial" w:hAnsi="Arial" w:cs="Arial"/>
          <w:sz w:val="24"/>
          <w:szCs w:val="24"/>
        </w:rPr>
        <w:t xml:space="preserve">having sound procedures and </w:t>
      </w:r>
      <w:r w:rsidR="001905D4">
        <w:rPr>
          <w:rFonts w:ascii="Arial" w:hAnsi="Arial" w:cs="Arial"/>
          <w:sz w:val="24"/>
          <w:szCs w:val="24"/>
        </w:rPr>
        <w:t xml:space="preserve">in writing </w:t>
      </w:r>
      <w:r w:rsidRPr="00D961EF">
        <w:rPr>
          <w:rFonts w:ascii="Arial" w:hAnsi="Arial" w:cs="Arial"/>
          <w:sz w:val="24"/>
          <w:szCs w:val="24"/>
        </w:rPr>
        <w:t>for interviewing to ensure we are satisfied, and can evidence</w:t>
      </w:r>
      <w:r w:rsidR="00C252DF" w:rsidRPr="00D961EF">
        <w:rPr>
          <w:rFonts w:ascii="Arial" w:hAnsi="Arial" w:cs="Arial"/>
          <w:sz w:val="24"/>
          <w:szCs w:val="24"/>
        </w:rPr>
        <w:t>,</w:t>
      </w:r>
      <w:r w:rsidRPr="00D961EF">
        <w:rPr>
          <w:rFonts w:ascii="Arial" w:hAnsi="Arial" w:cs="Arial"/>
          <w:sz w:val="24"/>
          <w:szCs w:val="24"/>
        </w:rPr>
        <w:t xml:space="preserve"> that the applicant is appropriate and suitable</w:t>
      </w:r>
    </w:p>
    <w:p w14:paraId="566B0502" w14:textId="77777777" w:rsidR="003F7356" w:rsidRPr="00D961EF" w:rsidRDefault="003F7356" w:rsidP="00942677">
      <w:pPr>
        <w:spacing w:line="276" w:lineRule="auto"/>
        <w:rPr>
          <w:rFonts w:ascii="Arial" w:hAnsi="Arial" w:cs="Arial"/>
          <w:b/>
          <w:sz w:val="24"/>
          <w:szCs w:val="24"/>
        </w:rPr>
      </w:pPr>
    </w:p>
    <w:p w14:paraId="6C056824" w14:textId="77777777"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a follow up of written references by telephone if </w:t>
      </w:r>
      <w:r w:rsidR="00912F0E" w:rsidRPr="00D961EF">
        <w:rPr>
          <w:rFonts w:ascii="Arial" w:hAnsi="Arial" w:cs="Arial"/>
          <w:sz w:val="24"/>
          <w:szCs w:val="24"/>
        </w:rPr>
        <w:t>there are concerns or doubts about the reference supplied</w:t>
      </w:r>
    </w:p>
    <w:p w14:paraId="267921D1" w14:textId="77777777" w:rsidR="00653E00" w:rsidRPr="00D961EF" w:rsidRDefault="00653E00" w:rsidP="00942677">
      <w:pPr>
        <w:pStyle w:val="ListParagraph"/>
        <w:spacing w:line="276" w:lineRule="auto"/>
        <w:rPr>
          <w:rFonts w:ascii="Arial" w:hAnsi="Arial" w:cs="Arial"/>
          <w:sz w:val="24"/>
          <w:szCs w:val="24"/>
        </w:rPr>
      </w:pPr>
    </w:p>
    <w:p w14:paraId="101328C5" w14:textId="5B11FF5C" w:rsidR="003F7356" w:rsidRPr="00D961EF" w:rsidRDefault="00F66C6B"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a check of essential </w:t>
      </w:r>
      <w:r w:rsidR="003F7356" w:rsidRPr="00D961EF">
        <w:rPr>
          <w:rFonts w:ascii="Arial" w:hAnsi="Arial" w:cs="Arial"/>
          <w:sz w:val="24"/>
          <w:szCs w:val="24"/>
        </w:rPr>
        <w:t xml:space="preserve">qualifications </w:t>
      </w:r>
      <w:r w:rsidR="00420EDC" w:rsidRPr="00D961EF">
        <w:rPr>
          <w:rFonts w:ascii="Arial" w:hAnsi="Arial" w:cs="Arial"/>
          <w:sz w:val="24"/>
          <w:szCs w:val="24"/>
        </w:rPr>
        <w:t>where relevant</w:t>
      </w:r>
      <w:r w:rsidR="00151161" w:rsidRPr="00D961EF">
        <w:rPr>
          <w:rFonts w:ascii="Arial" w:hAnsi="Arial" w:cs="Arial"/>
          <w:sz w:val="24"/>
          <w:szCs w:val="24"/>
        </w:rPr>
        <w:t xml:space="preserve"> to the role</w:t>
      </w:r>
    </w:p>
    <w:p w14:paraId="4A0FB8E0" w14:textId="77777777" w:rsidR="00653E00" w:rsidRPr="00D961EF" w:rsidRDefault="00653E00" w:rsidP="00942677">
      <w:pPr>
        <w:pStyle w:val="ListParagraph"/>
        <w:spacing w:line="276" w:lineRule="auto"/>
        <w:rPr>
          <w:rFonts w:ascii="Arial" w:hAnsi="Arial" w:cs="Arial"/>
          <w:sz w:val="24"/>
          <w:szCs w:val="24"/>
        </w:rPr>
      </w:pPr>
    </w:p>
    <w:p w14:paraId="583442C3" w14:textId="65C1D49F"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confirmation of the right to work in the UK </w:t>
      </w:r>
      <w:r w:rsidR="007C7411" w:rsidRPr="00D961EF">
        <w:rPr>
          <w:rFonts w:ascii="Arial" w:hAnsi="Arial" w:cs="Arial"/>
          <w:sz w:val="24"/>
          <w:szCs w:val="24"/>
        </w:rPr>
        <w:t>(for all paid staff, including freelance and contractors)</w:t>
      </w:r>
    </w:p>
    <w:p w14:paraId="67F2276D" w14:textId="77777777" w:rsidR="00653E00" w:rsidRPr="00D961EF" w:rsidRDefault="00653E00" w:rsidP="00942677">
      <w:pPr>
        <w:pStyle w:val="ListParagraph"/>
        <w:spacing w:line="276" w:lineRule="auto"/>
        <w:rPr>
          <w:rFonts w:ascii="Arial" w:hAnsi="Arial" w:cs="Arial"/>
          <w:sz w:val="24"/>
          <w:szCs w:val="24"/>
        </w:rPr>
      </w:pPr>
    </w:p>
    <w:p w14:paraId="4FDF72B6" w14:textId="11F436C0" w:rsidR="003F7356" w:rsidRPr="00D961EF" w:rsidRDefault="003F7356"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fitness to work as relevant </w:t>
      </w:r>
      <w:r w:rsidR="00151161" w:rsidRPr="00D961EF">
        <w:rPr>
          <w:rFonts w:ascii="Arial" w:hAnsi="Arial" w:cs="Arial"/>
          <w:sz w:val="24"/>
          <w:szCs w:val="24"/>
        </w:rPr>
        <w:t xml:space="preserve">to the role </w:t>
      </w:r>
      <w:r w:rsidR="00151161" w:rsidRPr="00195160">
        <w:rPr>
          <w:rFonts w:ascii="Arial" w:hAnsi="Arial" w:cs="Arial"/>
          <w:sz w:val="24"/>
          <w:szCs w:val="24"/>
        </w:rPr>
        <w:t xml:space="preserve">(this can be defined as having </w:t>
      </w:r>
      <w:r w:rsidR="00151161" w:rsidRPr="00195160">
        <w:rPr>
          <w:rFonts w:ascii="Arial" w:hAnsi="Arial" w:cs="Arial"/>
          <w:color w:val="000000"/>
          <w:sz w:val="24"/>
          <w:szCs w:val="24"/>
        </w:rPr>
        <w:t>the skills, knowledge, character, and health to practise a role safely and effectively without restriction</w:t>
      </w:r>
      <w:r w:rsidR="00195160">
        <w:rPr>
          <w:rFonts w:ascii="Arial" w:hAnsi="Arial" w:cs="Arial"/>
          <w:color w:val="000000"/>
          <w:sz w:val="24"/>
          <w:szCs w:val="24"/>
        </w:rPr>
        <w:t>.</w:t>
      </w:r>
      <w:r w:rsidR="00151161" w:rsidRPr="00195160">
        <w:rPr>
          <w:rFonts w:ascii="Arial" w:hAnsi="Arial" w:cs="Arial"/>
          <w:color w:val="000000"/>
          <w:sz w:val="24"/>
          <w:szCs w:val="24"/>
        </w:rPr>
        <w:t>)</w:t>
      </w:r>
      <w:r w:rsidR="002C5A57">
        <w:rPr>
          <w:rFonts w:ascii="Arial" w:hAnsi="Arial" w:cs="Arial"/>
          <w:color w:val="000000"/>
          <w:sz w:val="24"/>
          <w:szCs w:val="24"/>
        </w:rPr>
        <w:t xml:space="preserve">  (This wording was taken from Social Work England’s </w:t>
      </w:r>
      <w:hyperlink r:id="rId31" w:history="1">
        <w:r w:rsidR="002C5A57" w:rsidRPr="002C5A57">
          <w:rPr>
            <w:rStyle w:val="Hyperlink"/>
            <w:rFonts w:ascii="Arial" w:hAnsi="Arial" w:cs="Arial"/>
            <w:color w:val="auto"/>
            <w:sz w:val="24"/>
            <w:szCs w:val="24"/>
          </w:rPr>
          <w:t>Fitness to Practi</w:t>
        </w:r>
        <w:r w:rsidR="002C5A57">
          <w:rPr>
            <w:rStyle w:val="Hyperlink"/>
            <w:rFonts w:ascii="Arial" w:hAnsi="Arial" w:cs="Arial"/>
            <w:color w:val="auto"/>
            <w:sz w:val="24"/>
            <w:szCs w:val="24"/>
          </w:rPr>
          <w:t>s</w:t>
        </w:r>
        <w:r w:rsidR="002C5A57" w:rsidRPr="002C5A57">
          <w:rPr>
            <w:rStyle w:val="Hyperlink"/>
            <w:rFonts w:ascii="Arial" w:hAnsi="Arial" w:cs="Arial"/>
            <w:color w:val="auto"/>
            <w:sz w:val="24"/>
            <w:szCs w:val="24"/>
          </w:rPr>
          <w:t>e Guide</w:t>
        </w:r>
      </w:hyperlink>
      <w:r w:rsidR="002C5A57">
        <w:rPr>
          <w:rFonts w:ascii="Arial" w:hAnsi="Arial" w:cs="Arial"/>
          <w:color w:val="000000"/>
          <w:sz w:val="24"/>
          <w:szCs w:val="24"/>
        </w:rPr>
        <w:t>.)</w:t>
      </w:r>
    </w:p>
    <w:p w14:paraId="4A40A275" w14:textId="77777777" w:rsidR="00653E00" w:rsidRPr="00D961EF" w:rsidRDefault="00653E00" w:rsidP="00942677">
      <w:pPr>
        <w:pStyle w:val="ListParagraph"/>
        <w:spacing w:line="276" w:lineRule="auto"/>
        <w:contextualSpacing/>
        <w:rPr>
          <w:rFonts w:ascii="Arial" w:hAnsi="Arial" w:cs="Arial"/>
          <w:sz w:val="24"/>
          <w:szCs w:val="24"/>
        </w:rPr>
      </w:pPr>
    </w:p>
    <w:p w14:paraId="2CA54363" w14:textId="15FCC838" w:rsidR="00901B8A" w:rsidRPr="00D961EF" w:rsidRDefault="00CE58E9" w:rsidP="00BA0DB9">
      <w:pPr>
        <w:pStyle w:val="ListParagraph"/>
        <w:numPr>
          <w:ilvl w:val="0"/>
          <w:numId w:val="61"/>
        </w:numPr>
        <w:spacing w:line="276" w:lineRule="auto"/>
        <w:contextualSpacing/>
        <w:rPr>
          <w:rFonts w:ascii="Arial" w:hAnsi="Arial" w:cs="Arial"/>
          <w:sz w:val="24"/>
          <w:szCs w:val="24"/>
        </w:rPr>
      </w:pPr>
      <w:r w:rsidRPr="00545090">
        <w:rPr>
          <w:rFonts w:ascii="Arial" w:hAnsi="Arial" w:cs="Arial"/>
          <w:sz w:val="24"/>
          <w:szCs w:val="24"/>
        </w:rPr>
        <w:t xml:space="preserve">satisfactory </w:t>
      </w:r>
      <w:r w:rsidR="00901B8A" w:rsidRPr="00545090">
        <w:rPr>
          <w:rFonts w:ascii="Arial" w:hAnsi="Arial" w:cs="Arial"/>
          <w:sz w:val="24"/>
          <w:szCs w:val="24"/>
        </w:rPr>
        <w:t>proof of identity</w:t>
      </w:r>
      <w:r w:rsidR="00594248" w:rsidRPr="00545090">
        <w:rPr>
          <w:rFonts w:ascii="Arial" w:hAnsi="Arial" w:cs="Arial"/>
          <w:sz w:val="24"/>
          <w:szCs w:val="24"/>
        </w:rPr>
        <w:t xml:space="preserve"> (name, date of birth and current address)</w:t>
      </w:r>
      <w:r w:rsidR="007C7411" w:rsidRPr="00545090">
        <w:rPr>
          <w:rFonts w:ascii="Arial" w:hAnsi="Arial" w:cs="Arial"/>
          <w:sz w:val="24"/>
          <w:szCs w:val="24"/>
        </w:rPr>
        <w:t xml:space="preserve"> – a secure log of</w:t>
      </w:r>
      <w:r w:rsidR="007C7411" w:rsidRPr="00D961EF">
        <w:rPr>
          <w:rFonts w:ascii="Arial" w:hAnsi="Arial" w:cs="Arial"/>
          <w:sz w:val="24"/>
          <w:szCs w:val="24"/>
        </w:rPr>
        <w:t xml:space="preserve"> what items were seen, by whom</w:t>
      </w:r>
      <w:r w:rsidR="003F0B86" w:rsidRPr="00D961EF">
        <w:rPr>
          <w:rFonts w:ascii="Arial" w:hAnsi="Arial" w:cs="Arial"/>
          <w:sz w:val="24"/>
          <w:szCs w:val="24"/>
        </w:rPr>
        <w:t>,</w:t>
      </w:r>
      <w:r w:rsidR="007C7411" w:rsidRPr="00D961EF">
        <w:rPr>
          <w:rFonts w:ascii="Arial" w:hAnsi="Arial" w:cs="Arial"/>
          <w:sz w:val="24"/>
          <w:szCs w:val="24"/>
        </w:rPr>
        <w:t xml:space="preserve"> and </w:t>
      </w:r>
      <w:r w:rsidR="003F0B86" w:rsidRPr="00D961EF">
        <w:rPr>
          <w:rFonts w:ascii="Arial" w:hAnsi="Arial" w:cs="Arial"/>
          <w:sz w:val="24"/>
          <w:szCs w:val="24"/>
        </w:rPr>
        <w:t xml:space="preserve">on what </w:t>
      </w:r>
      <w:r w:rsidR="007C7411" w:rsidRPr="00D961EF">
        <w:rPr>
          <w:rFonts w:ascii="Arial" w:hAnsi="Arial" w:cs="Arial"/>
          <w:sz w:val="24"/>
          <w:szCs w:val="24"/>
        </w:rPr>
        <w:t>date will be noted.</w:t>
      </w:r>
    </w:p>
    <w:p w14:paraId="5B17017C" w14:textId="77777777" w:rsidR="00653E00" w:rsidRPr="00D961EF" w:rsidRDefault="00653E00" w:rsidP="00942677">
      <w:pPr>
        <w:pStyle w:val="ListParagraph"/>
        <w:spacing w:line="276" w:lineRule="auto"/>
        <w:rPr>
          <w:rFonts w:ascii="Arial" w:hAnsi="Arial" w:cs="Arial"/>
          <w:sz w:val="24"/>
          <w:szCs w:val="24"/>
        </w:rPr>
      </w:pPr>
    </w:p>
    <w:p w14:paraId="095C7D65" w14:textId="6154EB66" w:rsidR="00F748F6" w:rsidRPr="00545090" w:rsidRDefault="003F0B9A" w:rsidP="00BA0DB9">
      <w:pPr>
        <w:pStyle w:val="ListParagraph"/>
        <w:numPr>
          <w:ilvl w:val="0"/>
          <w:numId w:val="61"/>
        </w:numPr>
        <w:shd w:val="clear" w:color="auto" w:fill="FFFFFF"/>
        <w:spacing w:line="276" w:lineRule="auto"/>
        <w:rPr>
          <w:rFonts w:ascii="Arial" w:hAnsi="Arial" w:cs="Arial"/>
          <w:color w:val="222222"/>
          <w:sz w:val="24"/>
          <w:szCs w:val="24"/>
          <w:lang w:eastAsia="en-GB"/>
        </w:rPr>
      </w:pPr>
      <w:r w:rsidRPr="00545090">
        <w:rPr>
          <w:rFonts w:ascii="Arial" w:hAnsi="Arial" w:cs="Arial"/>
          <w:color w:val="222222"/>
          <w:sz w:val="24"/>
          <w:szCs w:val="24"/>
        </w:rPr>
        <w:t>sending the relevant criminal record declaration form to everyone offered a job before confirmation of their employment with us. EFDSS has two declaration forms, and we use the appropriate one to ask for the legally permissible information as set out by the Rehabilitation of Offenders Act 1974, as amended. For</w:t>
      </w:r>
      <w:r w:rsidR="00F748F6" w:rsidRPr="00545090">
        <w:rPr>
          <w:rFonts w:ascii="Arial" w:hAnsi="Arial" w:cs="Arial"/>
          <w:color w:val="222222"/>
          <w:sz w:val="24"/>
          <w:szCs w:val="24"/>
        </w:rPr>
        <w:t xml:space="preserve"> roles which are exempt from the </w:t>
      </w:r>
      <w:r w:rsidR="00F748F6" w:rsidRPr="00545090">
        <w:rPr>
          <w:rFonts w:ascii="Arial" w:hAnsi="Arial" w:cs="Arial"/>
          <w:color w:val="222222"/>
          <w:sz w:val="24"/>
          <w:szCs w:val="24"/>
          <w:lang w:eastAsia="en-GB"/>
        </w:rPr>
        <w:t>Rehabilitation of Offenders Act (ROA)1974</w:t>
      </w:r>
      <w:r w:rsidR="00F748F6" w:rsidRPr="00545090">
        <w:rPr>
          <w:rFonts w:ascii="Arial" w:hAnsi="Arial" w:cs="Arial"/>
          <w:color w:val="222222"/>
          <w:sz w:val="24"/>
          <w:szCs w:val="24"/>
        </w:rPr>
        <w:t xml:space="preserve"> as amended, </w:t>
      </w:r>
      <w:r w:rsidR="00977F45" w:rsidRPr="00545090">
        <w:rPr>
          <w:rFonts w:ascii="Arial" w:hAnsi="Arial" w:cs="Arial"/>
          <w:color w:val="222222"/>
          <w:sz w:val="24"/>
          <w:szCs w:val="24"/>
        </w:rPr>
        <w:t xml:space="preserve">(generally roles which are eligible for Enhanced DBS checks, </w:t>
      </w:r>
      <w:r w:rsidRPr="00545090">
        <w:rPr>
          <w:rFonts w:ascii="Arial" w:hAnsi="Arial" w:cs="Arial"/>
          <w:color w:val="222222"/>
          <w:sz w:val="24"/>
          <w:szCs w:val="24"/>
        </w:rPr>
        <w:t xml:space="preserve">primarily </w:t>
      </w:r>
      <w:r w:rsidR="00977F45" w:rsidRPr="00545090">
        <w:rPr>
          <w:rFonts w:ascii="Arial" w:hAnsi="Arial" w:cs="Arial"/>
          <w:color w:val="222222"/>
          <w:sz w:val="24"/>
          <w:szCs w:val="24"/>
        </w:rPr>
        <w:t xml:space="preserve">staff working with our Education team) </w:t>
      </w:r>
      <w:r w:rsidR="00F748F6" w:rsidRPr="00545090">
        <w:rPr>
          <w:rFonts w:ascii="Arial" w:hAnsi="Arial" w:cs="Arial"/>
          <w:color w:val="222222"/>
          <w:sz w:val="24"/>
          <w:szCs w:val="24"/>
        </w:rPr>
        <w:t xml:space="preserve">we will ask for details of: </w:t>
      </w:r>
      <w:r w:rsidR="00737349" w:rsidRPr="00545090">
        <w:rPr>
          <w:rFonts w:ascii="Arial" w:hAnsi="Arial" w:cs="Arial"/>
          <w:color w:val="222222"/>
          <w:sz w:val="24"/>
          <w:szCs w:val="24"/>
        </w:rPr>
        <w:t>all</w:t>
      </w:r>
      <w:r w:rsidR="00F748F6" w:rsidRPr="00545090">
        <w:rPr>
          <w:rFonts w:ascii="Arial" w:hAnsi="Arial" w:cs="Arial"/>
          <w:color w:val="222222"/>
          <w:sz w:val="24"/>
          <w:szCs w:val="24"/>
          <w:lang w:eastAsia="en-GB"/>
        </w:rPr>
        <w:t xml:space="preserve"> unspent </w:t>
      </w:r>
      <w:r w:rsidR="00737349" w:rsidRPr="00545090">
        <w:rPr>
          <w:rFonts w:ascii="Arial" w:hAnsi="Arial" w:cs="Arial"/>
          <w:color w:val="222222"/>
          <w:sz w:val="24"/>
          <w:szCs w:val="24"/>
          <w:lang w:eastAsia="en-GB"/>
        </w:rPr>
        <w:t xml:space="preserve">cautions and </w:t>
      </w:r>
      <w:r w:rsidR="00F748F6" w:rsidRPr="00545090">
        <w:rPr>
          <w:rFonts w:ascii="Arial" w:hAnsi="Arial" w:cs="Arial"/>
          <w:color w:val="222222"/>
          <w:sz w:val="24"/>
          <w:szCs w:val="24"/>
          <w:lang w:eastAsia="en-GB"/>
        </w:rPr>
        <w:t>convictions</w:t>
      </w:r>
      <w:r w:rsidR="00F748F6" w:rsidRPr="00545090">
        <w:rPr>
          <w:rFonts w:ascii="Arial" w:hAnsi="Arial" w:cs="Arial"/>
          <w:color w:val="222222"/>
          <w:sz w:val="24"/>
          <w:szCs w:val="24"/>
        </w:rPr>
        <w:t>, and</w:t>
      </w:r>
      <w:r w:rsidR="00716926">
        <w:rPr>
          <w:rFonts w:ascii="Arial" w:hAnsi="Arial" w:cs="Arial"/>
          <w:color w:val="222222"/>
          <w:sz w:val="24"/>
          <w:szCs w:val="24"/>
        </w:rPr>
        <w:t xml:space="preserve"> any</w:t>
      </w:r>
      <w:r w:rsidR="00D700A8">
        <w:rPr>
          <w:rFonts w:ascii="Arial" w:hAnsi="Arial" w:cs="Arial"/>
          <w:color w:val="222222"/>
          <w:sz w:val="24"/>
          <w:szCs w:val="24"/>
        </w:rPr>
        <w:t xml:space="preserve"> </w:t>
      </w:r>
      <w:r w:rsidR="00737349" w:rsidRPr="00545090">
        <w:rPr>
          <w:rFonts w:ascii="Arial" w:hAnsi="Arial" w:cs="Arial"/>
          <w:color w:val="222222"/>
          <w:sz w:val="24"/>
          <w:szCs w:val="24"/>
        </w:rPr>
        <w:t xml:space="preserve">adult cautions and </w:t>
      </w:r>
      <w:r w:rsidR="00F748F6" w:rsidRPr="00545090">
        <w:rPr>
          <w:rFonts w:ascii="Arial" w:hAnsi="Arial" w:cs="Arial"/>
          <w:color w:val="222222"/>
          <w:sz w:val="24"/>
          <w:szCs w:val="24"/>
          <w:lang w:eastAsia="en-GB"/>
        </w:rPr>
        <w:t>spent convictions which are</w:t>
      </w:r>
      <w:r w:rsidR="00F748F6" w:rsidRPr="00545090">
        <w:rPr>
          <w:rFonts w:ascii="Arial" w:hAnsi="Arial" w:cs="Arial"/>
          <w:color w:val="222222"/>
          <w:sz w:val="24"/>
          <w:szCs w:val="24"/>
        </w:rPr>
        <w:t xml:space="preserve"> </w:t>
      </w:r>
      <w:r w:rsidR="00F748F6" w:rsidRPr="00545090">
        <w:rPr>
          <w:rFonts w:ascii="Arial" w:hAnsi="Arial" w:cs="Arial"/>
          <w:color w:val="222222"/>
          <w:sz w:val="24"/>
          <w:szCs w:val="24"/>
          <w:lang w:eastAsia="en-GB"/>
        </w:rPr>
        <w:t>not</w:t>
      </w:r>
      <w:r w:rsidR="00737349" w:rsidRPr="00545090">
        <w:rPr>
          <w:rFonts w:ascii="Arial" w:hAnsi="Arial" w:cs="Arial"/>
          <w:color w:val="222222"/>
          <w:sz w:val="24"/>
          <w:szCs w:val="24"/>
          <w:lang w:eastAsia="en-GB"/>
        </w:rPr>
        <w:t xml:space="preserve"> </w:t>
      </w:r>
      <w:r w:rsidR="00716926">
        <w:rPr>
          <w:rFonts w:ascii="Arial" w:hAnsi="Arial" w:cs="Arial"/>
          <w:color w:val="222222"/>
          <w:sz w:val="24"/>
          <w:szCs w:val="24"/>
          <w:lang w:eastAsia="en-GB"/>
        </w:rPr>
        <w:t>‘</w:t>
      </w:r>
      <w:r w:rsidR="00737349" w:rsidRPr="00545090">
        <w:rPr>
          <w:rFonts w:ascii="Arial" w:hAnsi="Arial" w:cs="Arial"/>
          <w:color w:val="222222"/>
          <w:sz w:val="24"/>
          <w:szCs w:val="24"/>
          <w:lang w:eastAsia="en-GB"/>
        </w:rPr>
        <w:t>protected</w:t>
      </w:r>
      <w:r w:rsidR="00716926">
        <w:rPr>
          <w:rFonts w:ascii="Arial" w:hAnsi="Arial" w:cs="Arial"/>
          <w:color w:val="222222"/>
          <w:sz w:val="24"/>
          <w:szCs w:val="24"/>
          <w:lang w:eastAsia="en-GB"/>
        </w:rPr>
        <w:t xml:space="preserve">’ </w:t>
      </w:r>
      <w:r w:rsidR="00716926" w:rsidRPr="00545090">
        <w:rPr>
          <w:rFonts w:ascii="Arial" w:hAnsi="Arial" w:cs="Arial"/>
          <w:color w:val="222222"/>
          <w:sz w:val="24"/>
          <w:szCs w:val="24"/>
          <w:lang w:eastAsia="en-GB"/>
        </w:rPr>
        <w:t>(</w:t>
      </w:r>
      <w:proofErr w:type="spellStart"/>
      <w:r w:rsidR="00716926" w:rsidRPr="00545090">
        <w:rPr>
          <w:rFonts w:ascii="Arial" w:hAnsi="Arial" w:cs="Arial"/>
          <w:color w:val="222222"/>
          <w:sz w:val="24"/>
          <w:szCs w:val="24"/>
          <w:lang w:eastAsia="en-GB"/>
        </w:rPr>
        <w:t>ie</w:t>
      </w:r>
      <w:proofErr w:type="spellEnd"/>
      <w:r w:rsidR="00716926" w:rsidRPr="00545090">
        <w:rPr>
          <w:rFonts w:ascii="Arial" w:hAnsi="Arial" w:cs="Arial"/>
          <w:color w:val="222222"/>
          <w:sz w:val="24"/>
          <w:szCs w:val="24"/>
          <w:lang w:eastAsia="en-GB"/>
        </w:rPr>
        <w:t xml:space="preserve"> eligible to be filtered out)</w:t>
      </w:r>
      <w:r w:rsidR="00716926">
        <w:rPr>
          <w:rFonts w:ascii="Arial" w:hAnsi="Arial" w:cs="Arial"/>
          <w:color w:val="222222"/>
          <w:sz w:val="24"/>
          <w:szCs w:val="24"/>
          <w:lang w:eastAsia="en-GB"/>
        </w:rPr>
        <w:t xml:space="preserve"> as defined by the ROA 1974 (Exceptions) Order 1975 (as amended)</w:t>
      </w:r>
      <w:r w:rsidRPr="00545090">
        <w:rPr>
          <w:rFonts w:ascii="Arial" w:hAnsi="Arial" w:cs="Arial"/>
          <w:color w:val="222222"/>
          <w:sz w:val="24"/>
          <w:szCs w:val="24"/>
          <w:lang w:eastAsia="en-GB"/>
        </w:rPr>
        <w:t>. Or</w:t>
      </w:r>
      <w:r w:rsidR="00630C6C" w:rsidRPr="00545090">
        <w:rPr>
          <w:rFonts w:ascii="Arial" w:hAnsi="Arial" w:cs="Arial"/>
          <w:color w:val="222222"/>
          <w:sz w:val="24"/>
          <w:szCs w:val="24"/>
          <w:lang w:eastAsia="en-GB"/>
        </w:rPr>
        <w:t>,</w:t>
      </w:r>
      <w:r w:rsidRPr="00545090">
        <w:rPr>
          <w:rFonts w:ascii="Arial" w:hAnsi="Arial" w:cs="Arial"/>
          <w:color w:val="222222"/>
          <w:sz w:val="24"/>
          <w:szCs w:val="24"/>
          <w:lang w:eastAsia="en-GB"/>
        </w:rPr>
        <w:t xml:space="preserve"> for </w:t>
      </w:r>
      <w:r w:rsidR="00F748F6" w:rsidRPr="00545090">
        <w:rPr>
          <w:rFonts w:ascii="Arial" w:hAnsi="Arial" w:cs="Arial"/>
          <w:color w:val="222222"/>
          <w:sz w:val="24"/>
          <w:szCs w:val="24"/>
          <w:lang w:eastAsia="en-GB"/>
        </w:rPr>
        <w:t>roles covered by the ROA as amended</w:t>
      </w:r>
      <w:r w:rsidRPr="00545090">
        <w:rPr>
          <w:rFonts w:ascii="Arial" w:hAnsi="Arial" w:cs="Arial"/>
          <w:color w:val="222222"/>
          <w:sz w:val="24"/>
          <w:szCs w:val="24"/>
          <w:lang w:eastAsia="en-GB"/>
        </w:rPr>
        <w:t xml:space="preserve"> (most other staff roles)</w:t>
      </w:r>
      <w:r w:rsidR="00F748F6" w:rsidRPr="00545090">
        <w:rPr>
          <w:rFonts w:ascii="Arial" w:hAnsi="Arial" w:cs="Arial"/>
          <w:color w:val="222222"/>
          <w:sz w:val="24"/>
          <w:szCs w:val="24"/>
          <w:lang w:eastAsia="en-GB"/>
        </w:rPr>
        <w:t>, we will ask for details of</w:t>
      </w:r>
      <w:r w:rsidR="00F748F6" w:rsidRPr="00545090">
        <w:rPr>
          <w:rFonts w:ascii="Arial" w:hAnsi="Arial" w:cs="Arial"/>
          <w:color w:val="222222"/>
          <w:sz w:val="24"/>
          <w:szCs w:val="24"/>
        </w:rPr>
        <w:t xml:space="preserve"> u</w:t>
      </w:r>
      <w:r w:rsidR="00F748F6" w:rsidRPr="00545090">
        <w:rPr>
          <w:rFonts w:ascii="Arial" w:hAnsi="Arial" w:cs="Arial"/>
          <w:color w:val="222222"/>
          <w:sz w:val="24"/>
          <w:szCs w:val="24"/>
          <w:lang w:eastAsia="en-GB"/>
        </w:rPr>
        <w:t>nspent convictions and/or unspent</w:t>
      </w:r>
      <w:r w:rsidR="00737349" w:rsidRPr="00545090">
        <w:rPr>
          <w:rFonts w:ascii="Arial" w:hAnsi="Arial" w:cs="Arial"/>
          <w:color w:val="222222"/>
          <w:sz w:val="24"/>
          <w:szCs w:val="24"/>
          <w:lang w:eastAsia="en-GB"/>
        </w:rPr>
        <w:t xml:space="preserve"> </w:t>
      </w:r>
      <w:r w:rsidR="00F748F6" w:rsidRPr="00545090">
        <w:rPr>
          <w:rFonts w:ascii="Arial" w:hAnsi="Arial" w:cs="Arial"/>
          <w:color w:val="222222"/>
          <w:sz w:val="24"/>
          <w:szCs w:val="24"/>
          <w:lang w:eastAsia="en-GB"/>
        </w:rPr>
        <w:t>cautions only</w:t>
      </w:r>
      <w:r w:rsidR="00F748F6" w:rsidRPr="00545090">
        <w:rPr>
          <w:rFonts w:ascii="Arial" w:hAnsi="Arial" w:cs="Arial"/>
          <w:color w:val="222222"/>
          <w:sz w:val="24"/>
          <w:szCs w:val="24"/>
        </w:rPr>
        <w:t xml:space="preserve">. </w:t>
      </w:r>
      <w:r w:rsidR="00F748F6" w:rsidRPr="00545090">
        <w:rPr>
          <w:rFonts w:ascii="Arial" w:hAnsi="Arial" w:cs="Arial"/>
          <w:color w:val="222222"/>
          <w:sz w:val="24"/>
          <w:szCs w:val="24"/>
          <w:lang w:eastAsia="en-GB"/>
        </w:rPr>
        <w:t>(</w:t>
      </w:r>
      <w:r w:rsidR="00F748F6" w:rsidRPr="00545090">
        <w:rPr>
          <w:rFonts w:ascii="Arial" w:hAnsi="Arial" w:cs="Arial"/>
          <w:color w:val="222222"/>
          <w:sz w:val="24"/>
          <w:szCs w:val="24"/>
          <w:u w:val="single"/>
          <w:lang w:eastAsia="en-GB"/>
        </w:rPr>
        <w:t>Important</w:t>
      </w:r>
      <w:r w:rsidR="00F748F6" w:rsidRPr="00545090">
        <w:rPr>
          <w:rFonts w:ascii="Arial" w:hAnsi="Arial" w:cs="Arial"/>
          <w:color w:val="222222"/>
          <w:sz w:val="24"/>
          <w:szCs w:val="24"/>
          <w:lang w:eastAsia="en-GB"/>
        </w:rPr>
        <w:t>: for more information, please read the EFDSS Policy on the Recruitment of Ex-Offenders – Appendix 1)</w:t>
      </w:r>
    </w:p>
    <w:p w14:paraId="194A874F" w14:textId="77777777" w:rsidR="00F748F6" w:rsidRPr="00D961EF" w:rsidRDefault="00F748F6" w:rsidP="00942677">
      <w:pPr>
        <w:pStyle w:val="NormalWeb"/>
        <w:shd w:val="clear" w:color="auto" w:fill="FFFFFF"/>
        <w:rPr>
          <w:rFonts w:ascii="Arial" w:hAnsi="Arial" w:cs="Arial"/>
          <w:color w:val="222222"/>
        </w:rPr>
      </w:pPr>
    </w:p>
    <w:p w14:paraId="30C9186E" w14:textId="70454651" w:rsidR="0037500E" w:rsidRPr="00D961EF" w:rsidRDefault="0037500E" w:rsidP="00BA0DB9">
      <w:pPr>
        <w:pStyle w:val="ListParagraph"/>
        <w:numPr>
          <w:ilvl w:val="0"/>
          <w:numId w:val="61"/>
        </w:numPr>
        <w:spacing w:line="276" w:lineRule="auto"/>
        <w:contextualSpacing/>
        <w:rPr>
          <w:rFonts w:ascii="Arial" w:hAnsi="Arial" w:cs="Arial"/>
          <w:sz w:val="24"/>
          <w:szCs w:val="24"/>
        </w:rPr>
      </w:pPr>
      <w:r w:rsidRPr="00D961EF">
        <w:rPr>
          <w:rFonts w:ascii="Arial" w:hAnsi="Arial" w:cs="Arial"/>
          <w:sz w:val="24"/>
          <w:szCs w:val="24"/>
        </w:rPr>
        <w:t xml:space="preserve">satisfactory DBS check at the appropriate level for people living in England and Wales </w:t>
      </w:r>
      <w:r w:rsidR="00CE58E9" w:rsidRPr="00D961EF">
        <w:rPr>
          <w:rFonts w:ascii="Arial" w:hAnsi="Arial" w:cs="Arial"/>
          <w:sz w:val="24"/>
          <w:szCs w:val="24"/>
        </w:rPr>
        <w:t xml:space="preserve">(as relevant to the role) </w:t>
      </w:r>
      <w:r w:rsidRPr="00D961EF">
        <w:rPr>
          <w:rFonts w:ascii="Arial" w:hAnsi="Arial" w:cs="Arial"/>
          <w:sz w:val="24"/>
          <w:szCs w:val="24"/>
        </w:rPr>
        <w:t xml:space="preserve">- (refer to: </w:t>
      </w:r>
      <w:hyperlink r:id="rId32" w:history="1">
        <w:r w:rsidRPr="00D961EF">
          <w:rPr>
            <w:rStyle w:val="Hyperlink"/>
            <w:rFonts w:ascii="Arial" w:hAnsi="Arial" w:cs="Arial"/>
            <w:color w:val="auto"/>
            <w:sz w:val="24"/>
            <w:szCs w:val="24"/>
          </w:rPr>
          <w:t>www.gov.uk/dbs</w:t>
        </w:r>
      </w:hyperlink>
      <w:r w:rsidRPr="00D961EF">
        <w:rPr>
          <w:rFonts w:ascii="Arial" w:hAnsi="Arial" w:cs="Arial"/>
          <w:sz w:val="24"/>
          <w:szCs w:val="24"/>
        </w:rPr>
        <w:t xml:space="preserve">). See section on DBS checks below for more details on EFDSS’ procedures, including checks on people living outside England or Wales. </w:t>
      </w:r>
    </w:p>
    <w:p w14:paraId="2DBAFBF8" w14:textId="77777777" w:rsidR="0037500E" w:rsidRPr="00D961EF" w:rsidRDefault="0037500E" w:rsidP="00942677">
      <w:pPr>
        <w:pStyle w:val="ListParagraph"/>
        <w:spacing w:line="276" w:lineRule="auto"/>
        <w:ind w:left="1440"/>
        <w:contextualSpacing/>
        <w:rPr>
          <w:rFonts w:ascii="Arial" w:hAnsi="Arial" w:cs="Arial"/>
          <w:sz w:val="24"/>
          <w:szCs w:val="24"/>
          <w:highlight w:val="yellow"/>
        </w:rPr>
      </w:pPr>
    </w:p>
    <w:p w14:paraId="74910F39" w14:textId="77777777" w:rsidR="00653E00" w:rsidRPr="00D961EF" w:rsidRDefault="00653E00" w:rsidP="00BA0DB9">
      <w:pPr>
        <w:pStyle w:val="ListParagraph"/>
        <w:numPr>
          <w:ilvl w:val="0"/>
          <w:numId w:val="61"/>
        </w:numPr>
        <w:spacing w:line="276" w:lineRule="auto"/>
        <w:rPr>
          <w:rFonts w:ascii="Arial" w:hAnsi="Arial" w:cs="Arial"/>
          <w:sz w:val="24"/>
          <w:szCs w:val="24"/>
        </w:rPr>
      </w:pPr>
      <w:r w:rsidRPr="00D961EF">
        <w:rPr>
          <w:rFonts w:ascii="Arial" w:hAnsi="Arial" w:cs="Arial"/>
          <w:sz w:val="24"/>
          <w:szCs w:val="24"/>
        </w:rPr>
        <w:t xml:space="preserve">signing a written contract </w:t>
      </w:r>
    </w:p>
    <w:p w14:paraId="7C0203AD" w14:textId="493C7910" w:rsidR="00653E00" w:rsidRPr="00D961EF" w:rsidRDefault="00653E00" w:rsidP="006F3EFB">
      <w:pPr>
        <w:spacing w:line="276" w:lineRule="auto"/>
        <w:rPr>
          <w:rFonts w:ascii="Arial" w:hAnsi="Arial" w:cs="Arial"/>
          <w:sz w:val="24"/>
          <w:szCs w:val="24"/>
        </w:rPr>
      </w:pPr>
    </w:p>
    <w:p w14:paraId="30CB9200" w14:textId="77777777" w:rsidR="00C909A9" w:rsidRPr="00D961EF" w:rsidRDefault="00C909A9" w:rsidP="006F3EFB">
      <w:pPr>
        <w:pStyle w:val="Heading2"/>
        <w:spacing w:line="276" w:lineRule="auto"/>
        <w:rPr>
          <w:szCs w:val="24"/>
        </w:rPr>
      </w:pPr>
      <w:bookmarkStart w:id="33" w:name="_Toc231817088"/>
      <w:r w:rsidRPr="00D961EF">
        <w:rPr>
          <w:szCs w:val="24"/>
        </w:rPr>
        <w:t>Freelance staff</w:t>
      </w:r>
      <w:bookmarkEnd w:id="33"/>
    </w:p>
    <w:p w14:paraId="769D9869" w14:textId="1B6C1FFD" w:rsidR="00A41774" w:rsidRPr="00D961EF" w:rsidRDefault="00405105" w:rsidP="006F3EFB">
      <w:pPr>
        <w:spacing w:line="276" w:lineRule="auto"/>
        <w:rPr>
          <w:rFonts w:ascii="Arial" w:hAnsi="Arial" w:cs="Arial"/>
          <w:sz w:val="24"/>
          <w:szCs w:val="24"/>
        </w:rPr>
      </w:pPr>
      <w:r w:rsidRPr="00D961EF">
        <w:rPr>
          <w:rFonts w:ascii="Arial" w:hAnsi="Arial" w:cs="Arial"/>
          <w:sz w:val="24"/>
          <w:szCs w:val="24"/>
        </w:rPr>
        <w:t xml:space="preserve">In some cases, freelance staff </w:t>
      </w:r>
      <w:r w:rsidR="0035607E" w:rsidRPr="00D961EF">
        <w:rPr>
          <w:rFonts w:ascii="Arial" w:hAnsi="Arial" w:cs="Arial"/>
          <w:sz w:val="24"/>
          <w:szCs w:val="24"/>
        </w:rPr>
        <w:t>are</w:t>
      </w:r>
      <w:r w:rsidRPr="00D961EF">
        <w:rPr>
          <w:rFonts w:ascii="Arial" w:hAnsi="Arial" w:cs="Arial"/>
          <w:sz w:val="24"/>
          <w:szCs w:val="24"/>
        </w:rPr>
        <w:t xml:space="preserve"> appointed </w:t>
      </w:r>
      <w:r w:rsidR="0035607E" w:rsidRPr="00D961EF">
        <w:rPr>
          <w:rFonts w:ascii="Arial" w:hAnsi="Arial" w:cs="Arial"/>
          <w:sz w:val="24"/>
          <w:szCs w:val="24"/>
        </w:rPr>
        <w:t xml:space="preserve">on recommendation </w:t>
      </w:r>
      <w:r w:rsidRPr="00D961EF">
        <w:rPr>
          <w:rFonts w:ascii="Arial" w:hAnsi="Arial" w:cs="Arial"/>
          <w:sz w:val="24"/>
          <w:szCs w:val="24"/>
        </w:rPr>
        <w:t xml:space="preserve">for short-term or occasional projects with children and adults at risk, as opposed to </w:t>
      </w:r>
      <w:r w:rsidR="00F935D0" w:rsidRPr="00D961EF">
        <w:rPr>
          <w:rFonts w:ascii="Arial" w:hAnsi="Arial" w:cs="Arial"/>
          <w:sz w:val="24"/>
          <w:szCs w:val="24"/>
        </w:rPr>
        <w:t xml:space="preserve">applying to an advertised vacancy. </w:t>
      </w:r>
      <w:r w:rsidRPr="00D961EF">
        <w:rPr>
          <w:rFonts w:ascii="Arial" w:hAnsi="Arial" w:cs="Arial"/>
          <w:sz w:val="24"/>
          <w:szCs w:val="24"/>
        </w:rPr>
        <w:t xml:space="preserve">However, before taking up their work with us, </w:t>
      </w:r>
      <w:r w:rsidR="00F935D0" w:rsidRPr="00D961EF">
        <w:rPr>
          <w:rFonts w:ascii="Arial" w:hAnsi="Arial" w:cs="Arial"/>
          <w:sz w:val="24"/>
          <w:szCs w:val="24"/>
        </w:rPr>
        <w:t xml:space="preserve">our commitment to safeguarding will be made clear and </w:t>
      </w:r>
      <w:r w:rsidRPr="00D961EF">
        <w:rPr>
          <w:rFonts w:ascii="Arial" w:hAnsi="Arial" w:cs="Arial"/>
          <w:sz w:val="24"/>
          <w:szCs w:val="24"/>
        </w:rPr>
        <w:t xml:space="preserve">they </w:t>
      </w:r>
      <w:r w:rsidR="00F935D0" w:rsidRPr="00D961EF">
        <w:rPr>
          <w:rFonts w:ascii="Arial" w:hAnsi="Arial" w:cs="Arial"/>
          <w:sz w:val="24"/>
          <w:szCs w:val="24"/>
        </w:rPr>
        <w:t xml:space="preserve">will be subject to the remaining safe recruitment procedures as for employees above. </w:t>
      </w:r>
    </w:p>
    <w:p w14:paraId="2B822BDE" w14:textId="3BD9B5D8" w:rsidR="00A41774" w:rsidRPr="00D961EF" w:rsidRDefault="00A41774" w:rsidP="006F3EFB">
      <w:pPr>
        <w:spacing w:line="276" w:lineRule="auto"/>
        <w:rPr>
          <w:rFonts w:ascii="Arial" w:hAnsi="Arial" w:cs="Arial"/>
          <w:sz w:val="24"/>
          <w:szCs w:val="24"/>
        </w:rPr>
      </w:pPr>
    </w:p>
    <w:p w14:paraId="75E46C2B" w14:textId="1E13ED93" w:rsidR="00A41774" w:rsidRPr="00D961EF" w:rsidRDefault="00015CF3" w:rsidP="006F3EFB">
      <w:pPr>
        <w:spacing w:line="276" w:lineRule="auto"/>
        <w:rPr>
          <w:rFonts w:ascii="Arial" w:hAnsi="Arial" w:cs="Arial"/>
          <w:sz w:val="24"/>
          <w:szCs w:val="24"/>
        </w:rPr>
      </w:pPr>
      <w:r w:rsidRPr="00D961EF">
        <w:rPr>
          <w:rFonts w:ascii="Arial" w:hAnsi="Arial" w:cs="Arial"/>
          <w:sz w:val="24"/>
          <w:szCs w:val="24"/>
        </w:rPr>
        <w:t>F</w:t>
      </w:r>
      <w:r w:rsidR="00A41774" w:rsidRPr="00D961EF">
        <w:rPr>
          <w:rFonts w:ascii="Arial" w:hAnsi="Arial" w:cs="Arial"/>
          <w:sz w:val="24"/>
          <w:szCs w:val="24"/>
        </w:rPr>
        <w:t>reelancers who are delivering a one-off session</w:t>
      </w:r>
      <w:r w:rsidR="004D0C62" w:rsidRPr="00D961EF">
        <w:rPr>
          <w:rFonts w:ascii="Arial" w:hAnsi="Arial" w:cs="Arial"/>
          <w:sz w:val="24"/>
          <w:szCs w:val="24"/>
        </w:rPr>
        <w:t xml:space="preserve"> only</w:t>
      </w:r>
      <w:r w:rsidR="00A41774" w:rsidRPr="00D961EF">
        <w:rPr>
          <w:rFonts w:ascii="Arial" w:hAnsi="Arial" w:cs="Arial"/>
          <w:sz w:val="24"/>
          <w:szCs w:val="24"/>
        </w:rPr>
        <w:t>, such as a guest artist, tutor, or caller at one of our youth events, do not have unsupervised contact with young people or adults at risk as there will always be at least one DBS-checked member of staff supervising the activity. Therefore</w:t>
      </w:r>
      <w:r w:rsidR="004D0C62" w:rsidRPr="00D961EF">
        <w:rPr>
          <w:rFonts w:ascii="Arial" w:hAnsi="Arial" w:cs="Arial"/>
          <w:sz w:val="24"/>
          <w:szCs w:val="24"/>
        </w:rPr>
        <w:t xml:space="preserve">, </w:t>
      </w:r>
      <w:r w:rsidR="00A41774" w:rsidRPr="00D961EF">
        <w:rPr>
          <w:rFonts w:ascii="Arial" w:hAnsi="Arial" w:cs="Arial"/>
          <w:sz w:val="24"/>
          <w:szCs w:val="24"/>
        </w:rPr>
        <w:t xml:space="preserve">following a thorough risk assessment it may be decided that it is not necessary to subject them to all the above checks. They must however abide by EFDSS’ Safeguarding Policy and Code of Conduct and be given an appropriate briefing to ensure safe practice.  </w:t>
      </w:r>
    </w:p>
    <w:p w14:paraId="2A220346" w14:textId="77777777" w:rsidR="00A41774" w:rsidRPr="00D961EF" w:rsidRDefault="00A41774" w:rsidP="006F3EFB">
      <w:pPr>
        <w:spacing w:line="276" w:lineRule="auto"/>
        <w:rPr>
          <w:rFonts w:ascii="Arial" w:hAnsi="Arial" w:cs="Arial"/>
          <w:sz w:val="24"/>
          <w:szCs w:val="24"/>
        </w:rPr>
      </w:pPr>
    </w:p>
    <w:p w14:paraId="7CDE7FBA" w14:textId="64FFA8AA" w:rsidR="003D3DC8" w:rsidRPr="00D961EF" w:rsidRDefault="000F6223" w:rsidP="006F3EFB">
      <w:pPr>
        <w:pStyle w:val="Heading2"/>
        <w:spacing w:line="276" w:lineRule="auto"/>
        <w:rPr>
          <w:szCs w:val="24"/>
        </w:rPr>
      </w:pPr>
      <w:bookmarkStart w:id="34" w:name="_Toc231817089"/>
      <w:r w:rsidRPr="00D961EF">
        <w:rPr>
          <w:szCs w:val="24"/>
        </w:rPr>
        <w:t xml:space="preserve">University </w:t>
      </w:r>
      <w:r w:rsidR="00ED512E" w:rsidRPr="00D961EF">
        <w:rPr>
          <w:szCs w:val="24"/>
        </w:rPr>
        <w:t xml:space="preserve">and college </w:t>
      </w:r>
      <w:r w:rsidRPr="00D961EF">
        <w:rPr>
          <w:szCs w:val="24"/>
        </w:rPr>
        <w:t>s</w:t>
      </w:r>
      <w:r w:rsidR="003D3DC8" w:rsidRPr="00D961EF">
        <w:rPr>
          <w:szCs w:val="24"/>
        </w:rPr>
        <w:t>tudents on placement</w:t>
      </w:r>
      <w:bookmarkEnd w:id="34"/>
      <w:r w:rsidR="003D3DC8" w:rsidRPr="00D961EF">
        <w:rPr>
          <w:szCs w:val="24"/>
        </w:rPr>
        <w:t xml:space="preserve"> </w:t>
      </w:r>
    </w:p>
    <w:p w14:paraId="7ED6F97A" w14:textId="6C5915D5" w:rsidR="008911C8" w:rsidRPr="00D961EF" w:rsidRDefault="003D3DC8" w:rsidP="006F3EFB">
      <w:pPr>
        <w:spacing w:line="276" w:lineRule="auto"/>
        <w:rPr>
          <w:rFonts w:ascii="Arial" w:hAnsi="Arial" w:cs="Arial"/>
          <w:sz w:val="24"/>
          <w:szCs w:val="24"/>
        </w:rPr>
      </w:pPr>
      <w:r w:rsidRPr="00D961EF">
        <w:rPr>
          <w:rFonts w:ascii="Arial" w:hAnsi="Arial" w:cs="Arial"/>
          <w:sz w:val="24"/>
          <w:szCs w:val="24"/>
        </w:rPr>
        <w:t xml:space="preserve">From </w:t>
      </w:r>
      <w:r w:rsidR="00F050A4" w:rsidRPr="00D961EF">
        <w:rPr>
          <w:rFonts w:ascii="Arial" w:hAnsi="Arial" w:cs="Arial"/>
          <w:sz w:val="24"/>
          <w:szCs w:val="24"/>
        </w:rPr>
        <w:t>time-to-time</w:t>
      </w:r>
      <w:r w:rsidRPr="00D961EF">
        <w:rPr>
          <w:rFonts w:ascii="Arial" w:hAnsi="Arial" w:cs="Arial"/>
          <w:sz w:val="24"/>
          <w:szCs w:val="24"/>
        </w:rPr>
        <w:t xml:space="preserve"> EFDSS hosts placements from undergraduate and post-graduate students studying </w:t>
      </w:r>
      <w:r w:rsidR="00132D99" w:rsidRPr="00D961EF">
        <w:rPr>
          <w:rFonts w:ascii="Arial" w:hAnsi="Arial" w:cs="Arial"/>
          <w:sz w:val="24"/>
          <w:szCs w:val="24"/>
        </w:rPr>
        <w:t>various arts, culture, media</w:t>
      </w:r>
      <w:r w:rsidR="001905D4">
        <w:rPr>
          <w:rFonts w:ascii="Arial" w:hAnsi="Arial" w:cs="Arial"/>
          <w:sz w:val="24"/>
          <w:szCs w:val="24"/>
        </w:rPr>
        <w:t>,</w:t>
      </w:r>
      <w:r w:rsidR="003C3A3B" w:rsidRPr="00D961EF">
        <w:rPr>
          <w:rFonts w:ascii="Arial" w:hAnsi="Arial" w:cs="Arial"/>
          <w:sz w:val="24"/>
          <w:szCs w:val="24"/>
        </w:rPr>
        <w:t xml:space="preserve"> and other courses</w:t>
      </w:r>
      <w:r w:rsidR="000F6223" w:rsidRPr="00D961EF">
        <w:rPr>
          <w:rFonts w:ascii="Arial" w:hAnsi="Arial" w:cs="Arial"/>
          <w:sz w:val="24"/>
          <w:szCs w:val="24"/>
        </w:rPr>
        <w:t xml:space="preserve">. </w:t>
      </w:r>
    </w:p>
    <w:p w14:paraId="182DC7B7" w14:textId="77777777" w:rsidR="008911C8" w:rsidRPr="00D961EF" w:rsidRDefault="008911C8" w:rsidP="006F3EFB">
      <w:pPr>
        <w:spacing w:line="276" w:lineRule="auto"/>
        <w:rPr>
          <w:rFonts w:ascii="Arial" w:hAnsi="Arial" w:cs="Arial"/>
          <w:sz w:val="24"/>
          <w:szCs w:val="24"/>
        </w:rPr>
      </w:pPr>
    </w:p>
    <w:p w14:paraId="2F537DD7" w14:textId="77777777" w:rsidR="000731A1" w:rsidRPr="00D961EF" w:rsidRDefault="00653E00" w:rsidP="006F3EFB">
      <w:pPr>
        <w:spacing w:line="276" w:lineRule="auto"/>
        <w:rPr>
          <w:rFonts w:ascii="Arial" w:hAnsi="Arial" w:cs="Arial"/>
          <w:sz w:val="24"/>
          <w:szCs w:val="24"/>
        </w:rPr>
      </w:pPr>
      <w:r w:rsidRPr="00D961EF">
        <w:rPr>
          <w:rFonts w:ascii="Arial" w:hAnsi="Arial" w:cs="Arial"/>
          <w:sz w:val="24"/>
          <w:szCs w:val="24"/>
        </w:rPr>
        <w:t xml:space="preserve">EFDSS ensures that there are formal written agreements in place with the placing institution </w:t>
      </w:r>
      <w:r w:rsidR="00132D99" w:rsidRPr="00D961EF">
        <w:rPr>
          <w:rFonts w:ascii="Arial" w:hAnsi="Arial" w:cs="Arial"/>
          <w:sz w:val="24"/>
          <w:szCs w:val="24"/>
        </w:rPr>
        <w:t xml:space="preserve">outlining </w:t>
      </w:r>
      <w:r w:rsidRPr="00D961EF">
        <w:rPr>
          <w:rFonts w:ascii="Arial" w:hAnsi="Arial" w:cs="Arial"/>
          <w:sz w:val="24"/>
          <w:szCs w:val="24"/>
        </w:rPr>
        <w:t>the nature and purpose of the placement</w:t>
      </w:r>
      <w:r w:rsidR="00132D99" w:rsidRPr="00D961EF">
        <w:rPr>
          <w:rFonts w:ascii="Arial" w:hAnsi="Arial" w:cs="Arial"/>
          <w:sz w:val="24"/>
          <w:szCs w:val="24"/>
        </w:rPr>
        <w:t>,</w:t>
      </w:r>
      <w:r w:rsidRPr="00D961EF">
        <w:rPr>
          <w:rFonts w:ascii="Arial" w:hAnsi="Arial" w:cs="Arial"/>
          <w:sz w:val="24"/>
          <w:szCs w:val="24"/>
        </w:rPr>
        <w:t xml:space="preserve"> </w:t>
      </w:r>
      <w:r w:rsidR="003C3A3B" w:rsidRPr="00D961EF">
        <w:rPr>
          <w:rFonts w:ascii="Arial" w:hAnsi="Arial" w:cs="Arial"/>
          <w:sz w:val="24"/>
          <w:szCs w:val="24"/>
        </w:rPr>
        <w:t xml:space="preserve">lines of responsibility, </w:t>
      </w:r>
      <w:r w:rsidRPr="00D961EF">
        <w:rPr>
          <w:rFonts w:ascii="Arial" w:hAnsi="Arial" w:cs="Arial"/>
          <w:sz w:val="24"/>
          <w:szCs w:val="24"/>
        </w:rPr>
        <w:t>and parameters for support and supervision.</w:t>
      </w:r>
      <w:r w:rsidR="00132D99" w:rsidRPr="00D961EF">
        <w:rPr>
          <w:rFonts w:ascii="Arial" w:hAnsi="Arial" w:cs="Arial"/>
          <w:sz w:val="24"/>
          <w:szCs w:val="24"/>
        </w:rPr>
        <w:t xml:space="preserve"> The institution will be required to </w:t>
      </w:r>
      <w:r w:rsidR="003C3A3B" w:rsidRPr="00D961EF">
        <w:rPr>
          <w:rFonts w:ascii="Arial" w:hAnsi="Arial" w:cs="Arial"/>
          <w:sz w:val="24"/>
          <w:szCs w:val="24"/>
        </w:rPr>
        <w:t xml:space="preserve">confirm they have checked the student’s identity and have taken up references (as relevant) and to </w:t>
      </w:r>
      <w:r w:rsidR="00132D99" w:rsidRPr="00D961EF">
        <w:rPr>
          <w:rFonts w:ascii="Arial" w:hAnsi="Arial" w:cs="Arial"/>
          <w:sz w:val="24"/>
          <w:szCs w:val="24"/>
        </w:rPr>
        <w:t>share any concerns</w:t>
      </w:r>
      <w:r w:rsidR="003C3A3B" w:rsidRPr="00D961EF">
        <w:rPr>
          <w:rFonts w:ascii="Arial" w:hAnsi="Arial" w:cs="Arial"/>
          <w:sz w:val="24"/>
          <w:szCs w:val="24"/>
        </w:rPr>
        <w:t xml:space="preserve"> in relation to potential risks to safeguarding children or adults at risk</w:t>
      </w:r>
      <w:r w:rsidR="00132D99" w:rsidRPr="00D961EF">
        <w:rPr>
          <w:rFonts w:ascii="Arial" w:hAnsi="Arial" w:cs="Arial"/>
          <w:sz w:val="24"/>
          <w:szCs w:val="24"/>
        </w:rPr>
        <w:t>.</w:t>
      </w:r>
      <w:r w:rsidR="003C3A3B" w:rsidRPr="00D961EF">
        <w:rPr>
          <w:rFonts w:ascii="Arial" w:hAnsi="Arial" w:cs="Arial"/>
          <w:sz w:val="24"/>
          <w:szCs w:val="24"/>
        </w:rPr>
        <w:t xml:space="preserve"> </w:t>
      </w:r>
    </w:p>
    <w:p w14:paraId="310F6A16" w14:textId="6345BAD8" w:rsidR="000731A1" w:rsidRPr="00D961EF" w:rsidRDefault="000731A1" w:rsidP="006F3EFB">
      <w:pPr>
        <w:spacing w:line="276" w:lineRule="auto"/>
        <w:rPr>
          <w:rFonts w:ascii="Arial" w:hAnsi="Arial" w:cs="Arial"/>
          <w:sz w:val="24"/>
          <w:szCs w:val="24"/>
        </w:rPr>
      </w:pPr>
    </w:p>
    <w:p w14:paraId="5448EF6C" w14:textId="1916545F" w:rsidR="00515EED" w:rsidRPr="00D961EF" w:rsidRDefault="00515EED" w:rsidP="00515EED">
      <w:pPr>
        <w:spacing w:line="276" w:lineRule="auto"/>
        <w:rPr>
          <w:rFonts w:ascii="Arial" w:hAnsi="Arial" w:cs="Arial"/>
          <w:sz w:val="24"/>
          <w:szCs w:val="24"/>
        </w:rPr>
      </w:pPr>
      <w:r w:rsidRPr="00545090">
        <w:rPr>
          <w:rFonts w:ascii="Arial" w:hAnsi="Arial" w:cs="Arial"/>
          <w:sz w:val="24"/>
          <w:szCs w:val="24"/>
        </w:rPr>
        <w:t>Where students will be having contact with children or adults at risk, or their records, EFDSS will risk assess the level and duration of that contact to ascertain whether further Safer Recruitment procedures will be required. If so, these will be implemented.</w:t>
      </w:r>
    </w:p>
    <w:p w14:paraId="4E1344F3" w14:textId="77777777" w:rsidR="00515EED" w:rsidRPr="00D961EF" w:rsidRDefault="00515EED" w:rsidP="006F3EFB">
      <w:pPr>
        <w:spacing w:line="276" w:lineRule="auto"/>
        <w:rPr>
          <w:rFonts w:ascii="Arial" w:hAnsi="Arial" w:cs="Arial"/>
          <w:strike/>
          <w:sz w:val="24"/>
          <w:szCs w:val="24"/>
        </w:rPr>
      </w:pPr>
    </w:p>
    <w:p w14:paraId="4575C941" w14:textId="6EB64B52" w:rsidR="000F6223" w:rsidRPr="00D961EF" w:rsidRDefault="000F6223" w:rsidP="006F3EFB">
      <w:pPr>
        <w:spacing w:line="276" w:lineRule="auto"/>
        <w:rPr>
          <w:rFonts w:ascii="Arial" w:hAnsi="Arial" w:cs="Arial"/>
          <w:sz w:val="24"/>
          <w:szCs w:val="24"/>
        </w:rPr>
      </w:pPr>
      <w:r w:rsidRPr="00D961EF">
        <w:rPr>
          <w:rFonts w:ascii="Arial" w:hAnsi="Arial" w:cs="Arial"/>
          <w:sz w:val="24"/>
          <w:szCs w:val="24"/>
        </w:rPr>
        <w:t xml:space="preserve">EFDSS ensures students receive adequate supervision and monitoring and are given responsibilities appropriate to their age, ability, skills, knowledge, and experience. </w:t>
      </w:r>
    </w:p>
    <w:p w14:paraId="449D2216" w14:textId="0555EF6A" w:rsidR="00ED512E" w:rsidRDefault="00ED512E" w:rsidP="006F3EFB">
      <w:pPr>
        <w:spacing w:line="276" w:lineRule="auto"/>
        <w:rPr>
          <w:rFonts w:ascii="Arial" w:hAnsi="Arial" w:cs="Arial"/>
          <w:sz w:val="24"/>
          <w:szCs w:val="24"/>
        </w:rPr>
      </w:pPr>
      <w:r w:rsidRPr="00D961EF">
        <w:rPr>
          <w:rFonts w:ascii="Arial" w:hAnsi="Arial" w:cs="Arial"/>
          <w:sz w:val="24"/>
          <w:szCs w:val="24"/>
        </w:rPr>
        <w:t xml:space="preserve">Any safeguarding concerns </w:t>
      </w:r>
      <w:r w:rsidR="00737349">
        <w:rPr>
          <w:rFonts w:ascii="Arial" w:hAnsi="Arial" w:cs="Arial"/>
          <w:sz w:val="24"/>
          <w:szCs w:val="24"/>
        </w:rPr>
        <w:t xml:space="preserve">about a student </w:t>
      </w:r>
      <w:r w:rsidRPr="00D961EF">
        <w:rPr>
          <w:rFonts w:ascii="Arial" w:hAnsi="Arial" w:cs="Arial"/>
          <w:sz w:val="24"/>
          <w:szCs w:val="24"/>
        </w:rPr>
        <w:t xml:space="preserve">are reported back to the safeguarding lead at the institution. </w:t>
      </w:r>
    </w:p>
    <w:p w14:paraId="25E07A3F" w14:textId="77777777" w:rsidR="00737349" w:rsidRPr="00D961EF" w:rsidRDefault="00737349" w:rsidP="006F3EFB">
      <w:pPr>
        <w:spacing w:line="276" w:lineRule="auto"/>
        <w:rPr>
          <w:rFonts w:ascii="Arial" w:hAnsi="Arial" w:cs="Arial"/>
          <w:sz w:val="24"/>
          <w:szCs w:val="24"/>
        </w:rPr>
      </w:pPr>
    </w:p>
    <w:p w14:paraId="76199CA1" w14:textId="3B08FF4D" w:rsidR="000F6223" w:rsidRPr="00D961EF" w:rsidRDefault="000F6223" w:rsidP="006F3EFB">
      <w:pPr>
        <w:pStyle w:val="Heading2"/>
        <w:spacing w:line="276" w:lineRule="auto"/>
        <w:rPr>
          <w:rFonts w:cs="Arial"/>
          <w:szCs w:val="24"/>
        </w:rPr>
      </w:pPr>
      <w:bookmarkStart w:id="35" w:name="_Toc231817090"/>
      <w:r w:rsidRPr="00D961EF">
        <w:rPr>
          <w:szCs w:val="24"/>
        </w:rPr>
        <w:t xml:space="preserve">School </w:t>
      </w:r>
      <w:r w:rsidR="00ED512E" w:rsidRPr="00D961EF">
        <w:rPr>
          <w:szCs w:val="24"/>
        </w:rPr>
        <w:t xml:space="preserve">work </w:t>
      </w:r>
      <w:r w:rsidRPr="00D961EF">
        <w:rPr>
          <w:szCs w:val="24"/>
        </w:rPr>
        <w:t>experience</w:t>
      </w:r>
      <w:bookmarkEnd w:id="35"/>
    </w:p>
    <w:p w14:paraId="1026BDE0" w14:textId="6C2E2FFB" w:rsidR="000F6223" w:rsidRPr="00D961EF" w:rsidRDefault="000F6223" w:rsidP="006F3EFB">
      <w:pPr>
        <w:spacing w:line="276" w:lineRule="auto"/>
        <w:rPr>
          <w:rFonts w:ascii="Arial" w:hAnsi="Arial" w:cs="Arial"/>
          <w:sz w:val="24"/>
          <w:szCs w:val="24"/>
        </w:rPr>
      </w:pPr>
      <w:r w:rsidRPr="00D961EF">
        <w:rPr>
          <w:rFonts w:ascii="Arial" w:hAnsi="Arial" w:cs="Arial"/>
          <w:sz w:val="24"/>
          <w:szCs w:val="24"/>
        </w:rPr>
        <w:t xml:space="preserve">EFDSS regularly hosts </w:t>
      </w:r>
      <w:r w:rsidR="00ED512E" w:rsidRPr="00D961EF">
        <w:rPr>
          <w:rFonts w:ascii="Arial" w:hAnsi="Arial" w:cs="Arial"/>
          <w:sz w:val="24"/>
          <w:szCs w:val="24"/>
        </w:rPr>
        <w:t xml:space="preserve">school-based </w:t>
      </w:r>
      <w:r w:rsidRPr="00D961EF">
        <w:rPr>
          <w:rFonts w:ascii="Arial" w:hAnsi="Arial" w:cs="Arial"/>
          <w:sz w:val="24"/>
          <w:szCs w:val="24"/>
        </w:rPr>
        <w:t xml:space="preserve">work experience placements </w:t>
      </w:r>
      <w:r w:rsidR="00ED512E" w:rsidRPr="00D961EF">
        <w:rPr>
          <w:rFonts w:ascii="Arial" w:hAnsi="Arial" w:cs="Arial"/>
          <w:sz w:val="24"/>
          <w:szCs w:val="24"/>
        </w:rPr>
        <w:t>for young people.</w:t>
      </w:r>
      <w:r w:rsidRPr="00D961EF">
        <w:rPr>
          <w:rFonts w:ascii="Arial" w:hAnsi="Arial" w:cs="Arial"/>
          <w:sz w:val="24"/>
          <w:szCs w:val="24"/>
        </w:rPr>
        <w:t xml:space="preserve"> </w:t>
      </w:r>
    </w:p>
    <w:p w14:paraId="262C9D2B" w14:textId="77777777" w:rsidR="000F6223" w:rsidRPr="00D961EF" w:rsidRDefault="000F6223" w:rsidP="006F3EFB">
      <w:pPr>
        <w:spacing w:line="276" w:lineRule="auto"/>
        <w:rPr>
          <w:rFonts w:ascii="Arial" w:hAnsi="Arial" w:cs="Arial"/>
          <w:sz w:val="24"/>
          <w:szCs w:val="24"/>
        </w:rPr>
      </w:pPr>
    </w:p>
    <w:p w14:paraId="4792F8D8" w14:textId="77777777" w:rsidR="00A66A86" w:rsidRPr="00D961EF" w:rsidRDefault="00653E00" w:rsidP="006F3EFB">
      <w:pPr>
        <w:spacing w:line="276" w:lineRule="auto"/>
        <w:rPr>
          <w:rFonts w:ascii="Arial" w:hAnsi="Arial" w:cs="Arial"/>
          <w:sz w:val="24"/>
          <w:szCs w:val="24"/>
        </w:rPr>
      </w:pPr>
      <w:r w:rsidRPr="00D961EF">
        <w:rPr>
          <w:rFonts w:ascii="Arial" w:hAnsi="Arial" w:cs="Arial"/>
          <w:sz w:val="24"/>
          <w:szCs w:val="24"/>
        </w:rPr>
        <w:t>EFDSS ensures</w:t>
      </w:r>
      <w:r w:rsidR="00A66A86" w:rsidRPr="00D961EF">
        <w:rPr>
          <w:rFonts w:ascii="Arial" w:hAnsi="Arial" w:cs="Arial"/>
          <w:sz w:val="24"/>
          <w:szCs w:val="24"/>
        </w:rPr>
        <w:t xml:space="preserve"> that:</w:t>
      </w:r>
    </w:p>
    <w:p w14:paraId="3710ACE0" w14:textId="6C6146F0" w:rsidR="00A66A86" w:rsidRPr="00D961EF" w:rsidRDefault="00653E00" w:rsidP="00BA0DB9">
      <w:pPr>
        <w:pStyle w:val="ListParagraph"/>
        <w:numPr>
          <w:ilvl w:val="0"/>
          <w:numId w:val="48"/>
        </w:numPr>
        <w:spacing w:line="276" w:lineRule="auto"/>
        <w:rPr>
          <w:rFonts w:ascii="Arial" w:hAnsi="Arial" w:cs="Arial"/>
          <w:sz w:val="24"/>
          <w:szCs w:val="24"/>
        </w:rPr>
      </w:pPr>
      <w:r w:rsidRPr="00D961EF">
        <w:rPr>
          <w:rFonts w:ascii="Arial" w:hAnsi="Arial" w:cs="Arial"/>
          <w:sz w:val="24"/>
          <w:szCs w:val="24"/>
        </w:rPr>
        <w:t>students receive adequate supervision and monitoring and are given responsibilities appropriate to their age, ability, skills, knowledge</w:t>
      </w:r>
      <w:r w:rsidR="00F050A4" w:rsidRPr="00D961EF">
        <w:rPr>
          <w:rFonts w:ascii="Arial" w:hAnsi="Arial" w:cs="Arial"/>
          <w:sz w:val="24"/>
          <w:szCs w:val="24"/>
        </w:rPr>
        <w:t>,</w:t>
      </w:r>
      <w:r w:rsidRPr="00D961EF">
        <w:rPr>
          <w:rFonts w:ascii="Arial" w:hAnsi="Arial" w:cs="Arial"/>
          <w:sz w:val="24"/>
          <w:szCs w:val="24"/>
        </w:rPr>
        <w:t xml:space="preserve"> and experience. </w:t>
      </w:r>
    </w:p>
    <w:p w14:paraId="613F3E04" w14:textId="1071FE2C" w:rsidR="000F6223" w:rsidRPr="00D961EF" w:rsidRDefault="00A66A86" w:rsidP="00BA0DB9">
      <w:pPr>
        <w:pStyle w:val="ListParagraph"/>
        <w:numPr>
          <w:ilvl w:val="0"/>
          <w:numId w:val="48"/>
        </w:numPr>
        <w:spacing w:line="276" w:lineRule="auto"/>
        <w:rPr>
          <w:rFonts w:ascii="Arial" w:hAnsi="Arial" w:cs="Arial"/>
          <w:sz w:val="24"/>
          <w:szCs w:val="24"/>
        </w:rPr>
      </w:pPr>
      <w:r w:rsidRPr="00D961EF">
        <w:rPr>
          <w:rFonts w:ascii="Arial" w:hAnsi="Arial" w:cs="Arial"/>
          <w:sz w:val="24"/>
          <w:szCs w:val="24"/>
        </w:rPr>
        <w:t>a</w:t>
      </w:r>
      <w:r w:rsidR="000F6223" w:rsidRPr="00D961EF">
        <w:rPr>
          <w:rFonts w:ascii="Arial" w:hAnsi="Arial" w:cs="Arial"/>
          <w:sz w:val="24"/>
          <w:szCs w:val="24"/>
        </w:rPr>
        <w:t xml:space="preserve">ny safeguarding concerns </w:t>
      </w:r>
      <w:r w:rsidRPr="00D961EF">
        <w:rPr>
          <w:rFonts w:ascii="Arial" w:hAnsi="Arial" w:cs="Arial"/>
          <w:sz w:val="24"/>
          <w:szCs w:val="24"/>
        </w:rPr>
        <w:t xml:space="preserve">are </w:t>
      </w:r>
      <w:r w:rsidR="000F6223" w:rsidRPr="00D961EF">
        <w:rPr>
          <w:rFonts w:ascii="Arial" w:hAnsi="Arial" w:cs="Arial"/>
          <w:sz w:val="24"/>
          <w:szCs w:val="24"/>
        </w:rPr>
        <w:t>reported back to the safeguarding lead at the school or college.</w:t>
      </w:r>
    </w:p>
    <w:p w14:paraId="0683028B" w14:textId="43AE3BBE" w:rsidR="00A66A86" w:rsidRPr="00D961EF" w:rsidRDefault="000F6223" w:rsidP="00BA0DB9">
      <w:pPr>
        <w:pStyle w:val="ListParagraph"/>
        <w:numPr>
          <w:ilvl w:val="0"/>
          <w:numId w:val="48"/>
        </w:numPr>
        <w:spacing w:line="276" w:lineRule="auto"/>
        <w:rPr>
          <w:rFonts w:ascii="Arial" w:hAnsi="Arial" w:cs="Arial"/>
          <w:sz w:val="24"/>
          <w:szCs w:val="24"/>
        </w:rPr>
      </w:pPr>
      <w:r w:rsidRPr="00D961EF">
        <w:rPr>
          <w:rFonts w:ascii="Arial" w:hAnsi="Arial" w:cs="Arial"/>
          <w:sz w:val="24"/>
          <w:szCs w:val="24"/>
        </w:rPr>
        <w:t xml:space="preserve">a risk assessment is in place for the work experience placement </w:t>
      </w:r>
      <w:r w:rsidR="00A66A86" w:rsidRPr="00D961EF">
        <w:rPr>
          <w:rFonts w:ascii="Arial" w:hAnsi="Arial" w:cs="Arial"/>
          <w:sz w:val="24"/>
          <w:szCs w:val="24"/>
        </w:rPr>
        <w:t>which is shared with the institution.</w:t>
      </w:r>
    </w:p>
    <w:p w14:paraId="10420760" w14:textId="7D5DFB68" w:rsidR="000F6223" w:rsidRPr="00D961EF" w:rsidRDefault="00A66A86" w:rsidP="00BA0DB9">
      <w:pPr>
        <w:pStyle w:val="ListParagraph"/>
        <w:numPr>
          <w:ilvl w:val="0"/>
          <w:numId w:val="48"/>
        </w:numPr>
        <w:spacing w:line="276" w:lineRule="auto"/>
        <w:rPr>
          <w:rFonts w:ascii="Arial" w:hAnsi="Arial" w:cs="Arial"/>
          <w:sz w:val="24"/>
          <w:szCs w:val="24"/>
        </w:rPr>
      </w:pPr>
      <w:r w:rsidRPr="00D961EF">
        <w:rPr>
          <w:rFonts w:ascii="Arial" w:hAnsi="Arial" w:cs="Arial"/>
          <w:sz w:val="24"/>
          <w:szCs w:val="24"/>
        </w:rPr>
        <w:t>c</w:t>
      </w:r>
      <w:r w:rsidR="00B97581" w:rsidRPr="00D961EF">
        <w:rPr>
          <w:rFonts w:ascii="Arial" w:hAnsi="Arial" w:cs="Arial"/>
          <w:sz w:val="24"/>
          <w:szCs w:val="24"/>
        </w:rPr>
        <w:t>hild employment hours are adhered to</w:t>
      </w:r>
      <w:r w:rsidRPr="00D961EF">
        <w:rPr>
          <w:rFonts w:ascii="Arial" w:hAnsi="Arial" w:cs="Arial"/>
          <w:sz w:val="24"/>
          <w:szCs w:val="24"/>
        </w:rPr>
        <w:t xml:space="preserve"> (see </w:t>
      </w:r>
      <w:hyperlink r:id="rId33" w:history="1">
        <w:r w:rsidRPr="00D961EF">
          <w:rPr>
            <w:rStyle w:val="Hyperlink"/>
            <w:rFonts w:ascii="Arial" w:hAnsi="Arial" w:cs="Arial"/>
            <w:color w:val="auto"/>
            <w:sz w:val="24"/>
            <w:szCs w:val="24"/>
          </w:rPr>
          <w:t>https://www.gov.uk/child-employment</w:t>
        </w:r>
      </w:hyperlink>
      <w:r w:rsidRPr="00D961EF">
        <w:rPr>
          <w:rFonts w:ascii="Arial" w:hAnsi="Arial" w:cs="Arial"/>
          <w:sz w:val="24"/>
          <w:szCs w:val="24"/>
        </w:rPr>
        <w:t xml:space="preserve">), </w:t>
      </w:r>
      <w:r w:rsidR="00B97581" w:rsidRPr="00D961EF">
        <w:rPr>
          <w:rFonts w:ascii="Arial" w:hAnsi="Arial" w:cs="Arial"/>
          <w:sz w:val="24"/>
          <w:szCs w:val="24"/>
        </w:rPr>
        <w:t xml:space="preserve">referring to </w:t>
      </w:r>
      <w:r w:rsidRPr="00D961EF">
        <w:rPr>
          <w:rFonts w:ascii="Arial" w:hAnsi="Arial" w:cs="Arial"/>
          <w:sz w:val="24"/>
          <w:szCs w:val="24"/>
        </w:rPr>
        <w:t>the</w:t>
      </w:r>
      <w:r w:rsidR="00B97581" w:rsidRPr="00D961EF">
        <w:rPr>
          <w:rFonts w:ascii="Arial" w:hAnsi="Arial" w:cs="Arial"/>
          <w:sz w:val="24"/>
          <w:szCs w:val="24"/>
        </w:rPr>
        <w:t xml:space="preserve"> relevant local authority </w:t>
      </w:r>
      <w:r w:rsidRPr="00D961EF">
        <w:rPr>
          <w:rFonts w:ascii="Arial" w:hAnsi="Arial" w:cs="Arial"/>
          <w:sz w:val="24"/>
          <w:szCs w:val="24"/>
        </w:rPr>
        <w:t xml:space="preserve">for </w:t>
      </w:r>
      <w:r w:rsidR="00B97581" w:rsidRPr="00D961EF">
        <w:rPr>
          <w:rFonts w:ascii="Arial" w:hAnsi="Arial" w:cs="Arial"/>
          <w:sz w:val="24"/>
          <w:szCs w:val="24"/>
        </w:rPr>
        <w:t xml:space="preserve">guidance. </w:t>
      </w:r>
    </w:p>
    <w:p w14:paraId="46E3B095" w14:textId="27FA1AE6" w:rsidR="000F6223" w:rsidRPr="00D961EF" w:rsidRDefault="000F6223" w:rsidP="006F3EFB">
      <w:pPr>
        <w:spacing w:line="276" w:lineRule="auto"/>
        <w:rPr>
          <w:rFonts w:ascii="Arial" w:hAnsi="Arial" w:cs="Arial"/>
          <w:sz w:val="24"/>
          <w:szCs w:val="24"/>
        </w:rPr>
      </w:pPr>
    </w:p>
    <w:p w14:paraId="18882F6D" w14:textId="77777777" w:rsidR="000F6223" w:rsidRPr="00D961EF" w:rsidRDefault="000F6223" w:rsidP="006F3EFB">
      <w:pPr>
        <w:spacing w:line="276" w:lineRule="auto"/>
        <w:rPr>
          <w:rFonts w:ascii="Arial" w:hAnsi="Arial" w:cs="Arial"/>
          <w:sz w:val="24"/>
          <w:szCs w:val="24"/>
        </w:rPr>
      </w:pPr>
      <w:r w:rsidRPr="00D961EF">
        <w:rPr>
          <w:rFonts w:ascii="Arial" w:hAnsi="Arial" w:cs="Arial"/>
          <w:sz w:val="24"/>
          <w:szCs w:val="24"/>
        </w:rPr>
        <w:t>Occasionally school-aged placements are arranged directly with parents, for example for students who are home-educated; in this case a written agreement will be put in place with the student’s parent or guardian.</w:t>
      </w:r>
    </w:p>
    <w:p w14:paraId="6DBD76EC" w14:textId="77777777" w:rsidR="000F6223" w:rsidRPr="00D961EF" w:rsidRDefault="000F6223" w:rsidP="006F3EFB">
      <w:pPr>
        <w:spacing w:line="276" w:lineRule="auto"/>
        <w:rPr>
          <w:rFonts w:ascii="Arial" w:hAnsi="Arial" w:cs="Arial"/>
          <w:sz w:val="24"/>
          <w:szCs w:val="24"/>
        </w:rPr>
      </w:pPr>
    </w:p>
    <w:p w14:paraId="695EF58F" w14:textId="77777777" w:rsidR="008911C8" w:rsidRPr="00D961EF" w:rsidRDefault="00132D99" w:rsidP="006F3EFB">
      <w:pPr>
        <w:pStyle w:val="Heading2"/>
        <w:spacing w:line="276" w:lineRule="auto"/>
        <w:rPr>
          <w:szCs w:val="24"/>
        </w:rPr>
      </w:pPr>
      <w:bookmarkStart w:id="36" w:name="_Toc231817091"/>
      <w:r w:rsidRPr="00D961EF">
        <w:rPr>
          <w:szCs w:val="24"/>
        </w:rPr>
        <w:t>Volunteers</w:t>
      </w:r>
      <w:bookmarkEnd w:id="36"/>
    </w:p>
    <w:p w14:paraId="7AFF4E1B" w14:textId="77777777" w:rsidR="00FC4BF1" w:rsidRPr="00D961EF" w:rsidRDefault="00FC4BF1" w:rsidP="006F3EFB">
      <w:pPr>
        <w:spacing w:line="276" w:lineRule="auto"/>
        <w:rPr>
          <w:rFonts w:ascii="Arial" w:hAnsi="Arial" w:cs="Arial"/>
          <w:sz w:val="24"/>
          <w:szCs w:val="24"/>
        </w:rPr>
      </w:pPr>
      <w:r w:rsidRPr="00D961EF">
        <w:rPr>
          <w:rFonts w:ascii="Arial" w:hAnsi="Arial" w:cs="Arial"/>
          <w:sz w:val="24"/>
          <w:szCs w:val="24"/>
        </w:rPr>
        <w:t>The work of various departments at EFDSS is supported from time-to-time by volunteers.</w:t>
      </w:r>
    </w:p>
    <w:p w14:paraId="2F6455E0" w14:textId="77777777" w:rsidR="00FC4BF1" w:rsidRPr="00D961EF" w:rsidRDefault="00FC4BF1" w:rsidP="006F3EFB">
      <w:pPr>
        <w:spacing w:line="276" w:lineRule="auto"/>
        <w:rPr>
          <w:rFonts w:ascii="Arial" w:hAnsi="Arial" w:cs="Arial"/>
          <w:sz w:val="24"/>
          <w:szCs w:val="24"/>
        </w:rPr>
      </w:pPr>
    </w:p>
    <w:p w14:paraId="373F33CA" w14:textId="77777777" w:rsidR="00FC4BF1" w:rsidRPr="00D961EF" w:rsidRDefault="00FC4BF1" w:rsidP="006F3EFB">
      <w:pPr>
        <w:spacing w:line="276" w:lineRule="auto"/>
        <w:rPr>
          <w:rFonts w:ascii="Arial" w:hAnsi="Arial" w:cs="Arial"/>
          <w:sz w:val="24"/>
          <w:szCs w:val="24"/>
        </w:rPr>
      </w:pPr>
      <w:r w:rsidRPr="00D961EF">
        <w:rPr>
          <w:rFonts w:ascii="Arial" w:hAnsi="Arial" w:cs="Arial"/>
          <w:sz w:val="24"/>
          <w:szCs w:val="24"/>
        </w:rPr>
        <w:t>All volunteers are required to sign an agreement which clarifies the nature and purpose of their role as volunteer, the conduct expected, the limits of their responsibility, and parameters for support and supervision.</w:t>
      </w:r>
    </w:p>
    <w:p w14:paraId="0EB295D1" w14:textId="77777777" w:rsidR="00FC4BF1" w:rsidRPr="00D961EF" w:rsidRDefault="00FC4BF1" w:rsidP="006F3EFB">
      <w:pPr>
        <w:spacing w:line="276" w:lineRule="auto"/>
        <w:rPr>
          <w:rFonts w:ascii="Arial" w:hAnsi="Arial" w:cs="Arial"/>
          <w:sz w:val="24"/>
          <w:szCs w:val="24"/>
        </w:rPr>
      </w:pPr>
    </w:p>
    <w:p w14:paraId="742A26B3" w14:textId="77777777" w:rsidR="003D3DC8" w:rsidRPr="00D961EF" w:rsidRDefault="003D3DC8" w:rsidP="006F3EFB">
      <w:pPr>
        <w:spacing w:line="276" w:lineRule="auto"/>
        <w:rPr>
          <w:rFonts w:ascii="Arial" w:hAnsi="Arial" w:cs="Arial"/>
          <w:b/>
          <w:sz w:val="24"/>
          <w:szCs w:val="24"/>
        </w:rPr>
      </w:pPr>
      <w:r w:rsidRPr="00D961EF">
        <w:rPr>
          <w:rFonts w:ascii="Arial" w:hAnsi="Arial" w:cs="Arial"/>
          <w:sz w:val="24"/>
          <w:szCs w:val="24"/>
        </w:rPr>
        <w:t>Volunteers receive adequate supervision and monitoring and are given responsibilities appropriate to their age, ability, skills, knowledge</w:t>
      </w:r>
      <w:r w:rsidR="00F050A4" w:rsidRPr="00D961EF">
        <w:rPr>
          <w:rFonts w:ascii="Arial" w:hAnsi="Arial" w:cs="Arial"/>
          <w:sz w:val="24"/>
          <w:szCs w:val="24"/>
        </w:rPr>
        <w:t>,</w:t>
      </w:r>
      <w:r w:rsidRPr="00D961EF">
        <w:rPr>
          <w:rFonts w:ascii="Arial" w:hAnsi="Arial" w:cs="Arial"/>
          <w:sz w:val="24"/>
          <w:szCs w:val="24"/>
        </w:rPr>
        <w:t xml:space="preserve"> and experience. </w:t>
      </w:r>
    </w:p>
    <w:p w14:paraId="101B8E93" w14:textId="6AFA508F" w:rsidR="003D3DC8" w:rsidRPr="00D961EF" w:rsidRDefault="003D3DC8" w:rsidP="006F3EFB">
      <w:pPr>
        <w:spacing w:before="240" w:line="276" w:lineRule="auto"/>
        <w:rPr>
          <w:rFonts w:ascii="Arial" w:hAnsi="Arial" w:cs="Arial"/>
          <w:sz w:val="24"/>
          <w:szCs w:val="24"/>
        </w:rPr>
      </w:pPr>
      <w:r w:rsidRPr="00D961EF">
        <w:rPr>
          <w:rFonts w:ascii="Arial" w:hAnsi="Arial" w:cs="Arial"/>
          <w:sz w:val="24"/>
          <w:szCs w:val="24"/>
        </w:rPr>
        <w:t>EFDSS follows the procedures outlined above in Safer Recruitment, with modifications to reflect the level of contact volunteers wil</w:t>
      </w:r>
      <w:r w:rsidR="00F66C6B" w:rsidRPr="00D961EF">
        <w:rPr>
          <w:rFonts w:ascii="Arial" w:hAnsi="Arial" w:cs="Arial"/>
          <w:sz w:val="24"/>
          <w:szCs w:val="24"/>
        </w:rPr>
        <w:t xml:space="preserve">l be having with children </w:t>
      </w:r>
      <w:r w:rsidR="00024C54" w:rsidRPr="00D961EF">
        <w:rPr>
          <w:rFonts w:ascii="Arial" w:hAnsi="Arial" w:cs="Arial"/>
          <w:sz w:val="24"/>
          <w:szCs w:val="24"/>
        </w:rPr>
        <w:t>and</w:t>
      </w:r>
      <w:r w:rsidR="00FC4BF1" w:rsidRPr="00D961EF">
        <w:rPr>
          <w:rFonts w:ascii="Arial" w:hAnsi="Arial" w:cs="Arial"/>
          <w:sz w:val="24"/>
          <w:szCs w:val="24"/>
        </w:rPr>
        <w:t xml:space="preserve"> adults at risk or their records.</w:t>
      </w:r>
    </w:p>
    <w:p w14:paraId="0C396676" w14:textId="77777777" w:rsidR="003D3DC8" w:rsidRPr="00D961EF" w:rsidRDefault="003D3DC8" w:rsidP="006F3EFB">
      <w:pPr>
        <w:spacing w:line="276" w:lineRule="auto"/>
        <w:rPr>
          <w:rFonts w:ascii="Arial" w:hAnsi="Arial" w:cs="Arial"/>
          <w:sz w:val="24"/>
          <w:szCs w:val="24"/>
        </w:rPr>
      </w:pPr>
    </w:p>
    <w:p w14:paraId="111C742B" w14:textId="77777777" w:rsidR="003D3DC8" w:rsidRPr="00D961EF" w:rsidRDefault="00FC4BF1" w:rsidP="006F3EFB">
      <w:pPr>
        <w:spacing w:line="276" w:lineRule="auto"/>
        <w:rPr>
          <w:rFonts w:ascii="Arial" w:hAnsi="Arial" w:cs="Arial"/>
          <w:sz w:val="24"/>
          <w:szCs w:val="24"/>
        </w:rPr>
      </w:pPr>
      <w:r w:rsidRPr="00D961EF">
        <w:rPr>
          <w:rFonts w:ascii="Arial" w:hAnsi="Arial" w:cs="Arial"/>
          <w:sz w:val="24"/>
          <w:szCs w:val="24"/>
        </w:rPr>
        <w:t>Where volunteers are supporting an education project</w:t>
      </w:r>
      <w:r w:rsidR="003C3A3B" w:rsidRPr="00D961EF">
        <w:rPr>
          <w:rFonts w:ascii="Arial" w:hAnsi="Arial" w:cs="Arial"/>
          <w:sz w:val="24"/>
          <w:szCs w:val="24"/>
        </w:rPr>
        <w:t xml:space="preserve"> with children or adults at risk</w:t>
      </w:r>
      <w:r w:rsidRPr="00D961EF">
        <w:rPr>
          <w:rFonts w:ascii="Arial" w:hAnsi="Arial" w:cs="Arial"/>
          <w:sz w:val="24"/>
          <w:szCs w:val="24"/>
        </w:rPr>
        <w:t xml:space="preserve">, they </w:t>
      </w:r>
      <w:r w:rsidR="003D3DC8" w:rsidRPr="00D961EF">
        <w:rPr>
          <w:rFonts w:ascii="Arial" w:hAnsi="Arial" w:cs="Arial"/>
          <w:sz w:val="24"/>
          <w:szCs w:val="24"/>
        </w:rPr>
        <w:t>generally fulfil the role of project assistant, assistant tutor or similar</w:t>
      </w:r>
      <w:r w:rsidR="003C3A3B" w:rsidRPr="00D961EF">
        <w:rPr>
          <w:rFonts w:ascii="Arial" w:hAnsi="Arial" w:cs="Arial"/>
          <w:sz w:val="24"/>
          <w:szCs w:val="24"/>
        </w:rPr>
        <w:t xml:space="preserve"> - there will always be at least one DBS-checked member of staff leading and supervising the activity</w:t>
      </w:r>
      <w:r w:rsidR="00F66C6B" w:rsidRPr="00D961EF">
        <w:rPr>
          <w:rFonts w:ascii="Arial" w:hAnsi="Arial" w:cs="Arial"/>
          <w:sz w:val="24"/>
          <w:szCs w:val="24"/>
        </w:rPr>
        <w:t xml:space="preserve">. </w:t>
      </w:r>
      <w:r w:rsidR="003D3DC8" w:rsidRPr="00D961EF">
        <w:rPr>
          <w:rFonts w:ascii="Arial" w:hAnsi="Arial" w:cs="Arial"/>
          <w:sz w:val="24"/>
          <w:szCs w:val="24"/>
        </w:rPr>
        <w:t xml:space="preserve">In these roles </w:t>
      </w:r>
      <w:r w:rsidR="003C3A3B" w:rsidRPr="00D961EF">
        <w:rPr>
          <w:rFonts w:ascii="Arial" w:hAnsi="Arial" w:cs="Arial"/>
          <w:sz w:val="24"/>
          <w:szCs w:val="24"/>
        </w:rPr>
        <w:t xml:space="preserve">volunteers </w:t>
      </w:r>
      <w:r w:rsidR="003D3DC8" w:rsidRPr="00D961EF">
        <w:rPr>
          <w:rFonts w:ascii="Arial" w:hAnsi="Arial" w:cs="Arial"/>
          <w:sz w:val="24"/>
          <w:szCs w:val="24"/>
        </w:rPr>
        <w:t>do not have unsupervised contact with children or adults at risk and would not be asked to lead or take sole responsibility for a whole group. As such they are not required to have a DBS check.</w:t>
      </w:r>
    </w:p>
    <w:p w14:paraId="0BA14B0C" w14:textId="77777777" w:rsidR="003D3DC8" w:rsidRPr="00D961EF" w:rsidRDefault="00FC4BF1" w:rsidP="006F3EFB">
      <w:pPr>
        <w:spacing w:before="240" w:line="276" w:lineRule="auto"/>
        <w:rPr>
          <w:rFonts w:ascii="Arial" w:hAnsi="Arial" w:cs="Arial"/>
          <w:sz w:val="24"/>
          <w:szCs w:val="24"/>
        </w:rPr>
      </w:pPr>
      <w:r w:rsidRPr="00D961EF">
        <w:rPr>
          <w:rFonts w:ascii="Arial" w:hAnsi="Arial" w:cs="Arial"/>
          <w:sz w:val="24"/>
          <w:szCs w:val="24"/>
        </w:rPr>
        <w:t>Very o</w:t>
      </w:r>
      <w:r w:rsidR="003D3DC8" w:rsidRPr="00D961EF">
        <w:rPr>
          <w:rFonts w:ascii="Arial" w:hAnsi="Arial" w:cs="Arial"/>
          <w:sz w:val="24"/>
          <w:szCs w:val="24"/>
        </w:rPr>
        <w:t>ccasionally suitably qualified and experienced volunteers may fulfil the role of tutor, workshop leader or similar, in which case they would be required to complete a DBS check as with a paid tutor in a similar role.</w:t>
      </w:r>
    </w:p>
    <w:p w14:paraId="45C8D264" w14:textId="77777777" w:rsidR="00101912" w:rsidRPr="00D961EF" w:rsidRDefault="00101912" w:rsidP="006F3EFB">
      <w:pPr>
        <w:spacing w:line="276" w:lineRule="auto"/>
        <w:rPr>
          <w:rFonts w:ascii="Arial" w:hAnsi="Arial" w:cs="Arial"/>
          <w:b/>
          <w:sz w:val="24"/>
          <w:szCs w:val="24"/>
        </w:rPr>
      </w:pPr>
    </w:p>
    <w:p w14:paraId="443C27A9" w14:textId="77777777" w:rsidR="003D3DC8" w:rsidRPr="00D961EF" w:rsidRDefault="00101912" w:rsidP="006F3EFB">
      <w:pPr>
        <w:pStyle w:val="Heading2"/>
        <w:spacing w:line="276" w:lineRule="auto"/>
        <w:rPr>
          <w:szCs w:val="24"/>
        </w:rPr>
      </w:pPr>
      <w:bookmarkStart w:id="37" w:name="_Toc231817092"/>
      <w:r w:rsidRPr="00D961EF">
        <w:rPr>
          <w:szCs w:val="24"/>
        </w:rPr>
        <w:t>Trustees</w:t>
      </w:r>
      <w:bookmarkEnd w:id="37"/>
    </w:p>
    <w:p w14:paraId="52CA565C" w14:textId="77777777" w:rsidR="000731A1" w:rsidRPr="00D961EF" w:rsidRDefault="000731A1" w:rsidP="006F3EFB">
      <w:pPr>
        <w:spacing w:line="276" w:lineRule="auto"/>
        <w:rPr>
          <w:rFonts w:ascii="Arial" w:hAnsi="Arial" w:cs="Arial"/>
          <w:sz w:val="24"/>
          <w:szCs w:val="24"/>
        </w:rPr>
      </w:pPr>
      <w:r w:rsidRPr="00D961EF">
        <w:rPr>
          <w:rFonts w:ascii="Arial" w:hAnsi="Arial" w:cs="Arial"/>
          <w:sz w:val="24"/>
          <w:szCs w:val="24"/>
        </w:rPr>
        <w:t xml:space="preserve">EFDSS appoints trustees in </w:t>
      </w:r>
      <w:r w:rsidR="00F050A4" w:rsidRPr="00D961EF">
        <w:rPr>
          <w:rFonts w:ascii="Arial" w:hAnsi="Arial" w:cs="Arial"/>
          <w:sz w:val="24"/>
          <w:szCs w:val="24"/>
        </w:rPr>
        <w:t>several</w:t>
      </w:r>
      <w:r w:rsidRPr="00D961EF">
        <w:rPr>
          <w:rFonts w:ascii="Arial" w:hAnsi="Arial" w:cs="Arial"/>
          <w:sz w:val="24"/>
          <w:szCs w:val="24"/>
        </w:rPr>
        <w:t xml:space="preserve"> ways. As a membership organisation, EFDSS</w:t>
      </w:r>
      <w:r w:rsidR="00D42560" w:rsidRPr="00D961EF">
        <w:rPr>
          <w:rFonts w:ascii="Arial" w:hAnsi="Arial" w:cs="Arial"/>
          <w:sz w:val="24"/>
          <w:szCs w:val="24"/>
        </w:rPr>
        <w:t>’</w:t>
      </w:r>
      <w:r w:rsidRPr="00D961EF">
        <w:rPr>
          <w:rFonts w:ascii="Arial" w:hAnsi="Arial" w:cs="Arial"/>
          <w:sz w:val="24"/>
          <w:szCs w:val="24"/>
        </w:rPr>
        <w:t xml:space="preserve"> individual members</w:t>
      </w:r>
      <w:r w:rsidR="00FC5BAC" w:rsidRPr="00D961EF">
        <w:rPr>
          <w:rFonts w:ascii="Arial" w:hAnsi="Arial" w:cs="Arial"/>
          <w:sz w:val="24"/>
          <w:szCs w:val="24"/>
        </w:rPr>
        <w:t>, with two people as nominating them,</w:t>
      </w:r>
      <w:r w:rsidRPr="00D961EF">
        <w:rPr>
          <w:rFonts w:ascii="Arial" w:hAnsi="Arial" w:cs="Arial"/>
          <w:sz w:val="24"/>
          <w:szCs w:val="24"/>
        </w:rPr>
        <w:t xml:space="preserve"> can put themselves forward to join the Board. </w:t>
      </w:r>
      <w:r w:rsidR="00D42560" w:rsidRPr="00D961EF">
        <w:rPr>
          <w:rFonts w:ascii="Arial" w:hAnsi="Arial" w:cs="Arial"/>
          <w:sz w:val="24"/>
          <w:szCs w:val="24"/>
        </w:rPr>
        <w:t xml:space="preserve">These nominations will be subject to election if more people put themselves forward than there are vacancies. </w:t>
      </w:r>
      <w:r w:rsidRPr="00D961EF">
        <w:rPr>
          <w:rFonts w:ascii="Arial" w:hAnsi="Arial" w:cs="Arial"/>
          <w:sz w:val="24"/>
          <w:szCs w:val="24"/>
        </w:rPr>
        <w:t>Other trustees are</w:t>
      </w:r>
      <w:r w:rsidRPr="004C63FB">
        <w:rPr>
          <w:rFonts w:ascii="Arial" w:hAnsi="Arial" w:cs="Arial"/>
          <w:sz w:val="22"/>
          <w:szCs w:val="22"/>
        </w:rPr>
        <w:t xml:space="preserve"> </w:t>
      </w:r>
      <w:r w:rsidRPr="00D961EF">
        <w:rPr>
          <w:rFonts w:ascii="Arial" w:hAnsi="Arial" w:cs="Arial"/>
          <w:sz w:val="24"/>
          <w:szCs w:val="24"/>
        </w:rPr>
        <w:t>invited for the contribution they can make to EFDSS based on their professiona</w:t>
      </w:r>
      <w:r w:rsidR="003158FE" w:rsidRPr="00D961EF">
        <w:rPr>
          <w:rFonts w:ascii="Arial" w:hAnsi="Arial" w:cs="Arial"/>
          <w:sz w:val="24"/>
          <w:szCs w:val="24"/>
        </w:rPr>
        <w:t xml:space="preserve">l and personal experience, and </w:t>
      </w:r>
      <w:r w:rsidR="00D42560" w:rsidRPr="00D961EF">
        <w:rPr>
          <w:rFonts w:ascii="Arial" w:hAnsi="Arial" w:cs="Arial"/>
          <w:sz w:val="24"/>
          <w:szCs w:val="24"/>
        </w:rPr>
        <w:t>skills</w:t>
      </w:r>
      <w:r w:rsidRPr="00D961EF">
        <w:rPr>
          <w:rFonts w:ascii="Arial" w:hAnsi="Arial" w:cs="Arial"/>
          <w:sz w:val="24"/>
          <w:szCs w:val="24"/>
        </w:rPr>
        <w:t xml:space="preserve">. </w:t>
      </w:r>
    </w:p>
    <w:p w14:paraId="375FEAB4" w14:textId="77777777" w:rsidR="000731A1" w:rsidRPr="00D961EF" w:rsidRDefault="000731A1" w:rsidP="006F3EFB">
      <w:pPr>
        <w:spacing w:line="276" w:lineRule="auto"/>
        <w:rPr>
          <w:rFonts w:ascii="Arial" w:hAnsi="Arial" w:cs="Arial"/>
          <w:sz w:val="24"/>
          <w:szCs w:val="24"/>
        </w:rPr>
      </w:pPr>
    </w:p>
    <w:p w14:paraId="57C8C402" w14:textId="7A960ECB" w:rsidR="00942677" w:rsidRPr="00545090" w:rsidRDefault="008617A6" w:rsidP="00942677">
      <w:pPr>
        <w:spacing w:line="276" w:lineRule="auto"/>
        <w:rPr>
          <w:rFonts w:ascii="Arial" w:hAnsi="Arial" w:cs="Arial"/>
          <w:sz w:val="24"/>
          <w:szCs w:val="24"/>
        </w:rPr>
      </w:pPr>
      <w:r w:rsidRPr="00545090">
        <w:rPr>
          <w:rFonts w:ascii="Arial" w:hAnsi="Arial" w:cs="Arial"/>
          <w:sz w:val="24"/>
          <w:szCs w:val="24"/>
        </w:rPr>
        <w:t xml:space="preserve">We apply the </w:t>
      </w:r>
      <w:r w:rsidR="002833DF" w:rsidRPr="00545090">
        <w:rPr>
          <w:rFonts w:ascii="Arial" w:hAnsi="Arial" w:cs="Arial"/>
          <w:sz w:val="24"/>
          <w:szCs w:val="24"/>
        </w:rPr>
        <w:t>good practice in appointing trustees as outlined by the Charity Commission</w:t>
      </w:r>
      <w:r w:rsidR="00942677" w:rsidRPr="00545090">
        <w:rPr>
          <w:rFonts w:ascii="Arial" w:hAnsi="Arial" w:cs="Arial"/>
          <w:sz w:val="24"/>
          <w:szCs w:val="24"/>
        </w:rPr>
        <w:t>. Responsibility for this lies with EFDSS Chief Executive and Artistic Director. For more information see: Guidance</w:t>
      </w:r>
      <w:r w:rsidR="00515EED" w:rsidRPr="00545090">
        <w:rPr>
          <w:rFonts w:ascii="Arial" w:hAnsi="Arial" w:cs="Arial"/>
          <w:sz w:val="24"/>
          <w:szCs w:val="24"/>
        </w:rPr>
        <w:t>:</w:t>
      </w:r>
      <w:r w:rsidR="00942677" w:rsidRPr="00545090">
        <w:rPr>
          <w:rFonts w:ascii="Arial" w:hAnsi="Arial" w:cs="Arial"/>
          <w:sz w:val="24"/>
          <w:szCs w:val="24"/>
        </w:rPr>
        <w:t xml:space="preserve"> Finding New Trustees</w:t>
      </w:r>
      <w:r w:rsidR="00515EED" w:rsidRPr="00545090">
        <w:rPr>
          <w:rFonts w:ascii="Arial" w:hAnsi="Arial" w:cs="Arial"/>
          <w:sz w:val="24"/>
          <w:szCs w:val="24"/>
        </w:rPr>
        <w:t xml:space="preserve"> </w:t>
      </w:r>
      <w:hyperlink r:id="rId34" w:history="1">
        <w:r w:rsidR="00515EED" w:rsidRPr="00545090">
          <w:rPr>
            <w:rStyle w:val="Hyperlink"/>
            <w:rFonts w:ascii="Arial" w:hAnsi="Arial" w:cs="Arial"/>
            <w:color w:val="auto"/>
            <w:sz w:val="24"/>
            <w:szCs w:val="24"/>
          </w:rPr>
          <w:t>https://www.gov.uk/government/publications/finding-new-trustees-cc30/finding-new-trustees</w:t>
        </w:r>
      </w:hyperlink>
    </w:p>
    <w:p w14:paraId="610972EB" w14:textId="4C14608F" w:rsidR="00942677" w:rsidRPr="00545090" w:rsidRDefault="00942677" w:rsidP="006F3EFB">
      <w:pPr>
        <w:spacing w:line="276" w:lineRule="auto"/>
        <w:rPr>
          <w:rFonts w:ascii="Arial" w:hAnsi="Arial" w:cs="Arial"/>
          <w:sz w:val="24"/>
          <w:szCs w:val="24"/>
        </w:rPr>
      </w:pPr>
    </w:p>
    <w:p w14:paraId="75BBC8B7" w14:textId="3316232A" w:rsidR="008617A6" w:rsidRPr="00D961EF" w:rsidRDefault="00942677" w:rsidP="006F3EFB">
      <w:pPr>
        <w:spacing w:line="276" w:lineRule="auto"/>
        <w:rPr>
          <w:rFonts w:ascii="Arial" w:hAnsi="Arial" w:cs="Arial"/>
          <w:sz w:val="24"/>
          <w:szCs w:val="24"/>
        </w:rPr>
      </w:pPr>
      <w:r w:rsidRPr="00545090">
        <w:rPr>
          <w:rFonts w:ascii="Arial" w:hAnsi="Arial" w:cs="Arial"/>
          <w:sz w:val="24"/>
          <w:szCs w:val="24"/>
        </w:rPr>
        <w:t xml:space="preserve">We </w:t>
      </w:r>
      <w:r w:rsidR="00FC5BAC" w:rsidRPr="00545090">
        <w:rPr>
          <w:rFonts w:ascii="Arial" w:hAnsi="Arial" w:cs="Arial"/>
          <w:sz w:val="24"/>
          <w:szCs w:val="24"/>
        </w:rPr>
        <w:t>requir</w:t>
      </w:r>
      <w:r w:rsidRPr="00545090">
        <w:rPr>
          <w:rFonts w:ascii="Arial" w:hAnsi="Arial" w:cs="Arial"/>
          <w:sz w:val="24"/>
          <w:szCs w:val="24"/>
        </w:rPr>
        <w:t>e</w:t>
      </w:r>
      <w:r w:rsidR="00FC5BAC" w:rsidRPr="00545090">
        <w:rPr>
          <w:rFonts w:ascii="Arial" w:hAnsi="Arial" w:cs="Arial"/>
          <w:sz w:val="24"/>
          <w:szCs w:val="24"/>
        </w:rPr>
        <w:t xml:space="preserve"> the </w:t>
      </w:r>
      <w:r w:rsidR="008617A6" w:rsidRPr="00545090">
        <w:rPr>
          <w:rFonts w:ascii="Arial" w:hAnsi="Arial" w:cs="Arial"/>
          <w:sz w:val="24"/>
          <w:szCs w:val="24"/>
        </w:rPr>
        <w:t xml:space="preserve">following </w:t>
      </w:r>
      <w:r w:rsidR="00FC5BAC" w:rsidRPr="00545090">
        <w:rPr>
          <w:rFonts w:ascii="Arial" w:hAnsi="Arial" w:cs="Arial"/>
          <w:sz w:val="24"/>
          <w:szCs w:val="24"/>
        </w:rPr>
        <w:t>for</w:t>
      </w:r>
      <w:r w:rsidR="008617A6" w:rsidRPr="00545090">
        <w:rPr>
          <w:rFonts w:ascii="Arial" w:hAnsi="Arial" w:cs="Arial"/>
          <w:sz w:val="24"/>
          <w:szCs w:val="24"/>
        </w:rPr>
        <w:t xml:space="preserve"> all </w:t>
      </w:r>
      <w:r w:rsidR="000731A1" w:rsidRPr="00545090">
        <w:rPr>
          <w:rFonts w:ascii="Arial" w:hAnsi="Arial" w:cs="Arial"/>
          <w:sz w:val="24"/>
          <w:szCs w:val="24"/>
        </w:rPr>
        <w:t>trustees before taking up their role</w:t>
      </w:r>
      <w:r w:rsidR="008617A6" w:rsidRPr="00545090">
        <w:rPr>
          <w:rFonts w:ascii="Arial" w:hAnsi="Arial" w:cs="Arial"/>
          <w:sz w:val="24"/>
          <w:szCs w:val="24"/>
        </w:rPr>
        <w:t>:</w:t>
      </w:r>
      <w:r w:rsidR="008617A6" w:rsidRPr="00D961EF">
        <w:rPr>
          <w:rFonts w:ascii="Arial" w:hAnsi="Arial" w:cs="Arial"/>
          <w:sz w:val="24"/>
          <w:szCs w:val="24"/>
        </w:rPr>
        <w:t xml:space="preserve"> </w:t>
      </w:r>
    </w:p>
    <w:p w14:paraId="400FFFB4" w14:textId="77777777" w:rsidR="00FC5BAC" w:rsidRPr="00D961EF" w:rsidRDefault="003158FE" w:rsidP="00BA0DB9">
      <w:pPr>
        <w:pStyle w:val="ListParagraph"/>
        <w:numPr>
          <w:ilvl w:val="0"/>
          <w:numId w:val="39"/>
        </w:numPr>
        <w:spacing w:before="240" w:line="276" w:lineRule="auto"/>
        <w:rPr>
          <w:rFonts w:ascii="Arial" w:hAnsi="Arial" w:cs="Arial"/>
          <w:sz w:val="24"/>
          <w:szCs w:val="24"/>
        </w:rPr>
      </w:pPr>
      <w:r w:rsidRPr="00D961EF">
        <w:rPr>
          <w:rFonts w:ascii="Arial" w:hAnsi="Arial" w:cs="Arial"/>
          <w:sz w:val="24"/>
          <w:szCs w:val="24"/>
        </w:rPr>
        <w:t xml:space="preserve">CVs or biographies </w:t>
      </w:r>
    </w:p>
    <w:p w14:paraId="40D17388" w14:textId="77777777" w:rsidR="00723D61" w:rsidRPr="00D961EF" w:rsidRDefault="00723D61" w:rsidP="00BA0DB9">
      <w:pPr>
        <w:pStyle w:val="ListParagraph"/>
        <w:numPr>
          <w:ilvl w:val="0"/>
          <w:numId w:val="39"/>
        </w:numPr>
        <w:spacing w:before="240" w:line="276" w:lineRule="auto"/>
        <w:rPr>
          <w:rFonts w:ascii="Arial" w:hAnsi="Arial" w:cs="Arial"/>
          <w:sz w:val="24"/>
          <w:szCs w:val="24"/>
        </w:rPr>
      </w:pPr>
      <w:r w:rsidRPr="00D961EF">
        <w:rPr>
          <w:rFonts w:ascii="Arial" w:hAnsi="Arial" w:cs="Arial"/>
          <w:sz w:val="24"/>
          <w:szCs w:val="24"/>
        </w:rPr>
        <w:t>taking up two written references</w:t>
      </w:r>
    </w:p>
    <w:p w14:paraId="3E4A0BC3" w14:textId="77777777" w:rsidR="00D42560" w:rsidRPr="00D961EF" w:rsidRDefault="00D42560" w:rsidP="006F3EFB">
      <w:pPr>
        <w:pStyle w:val="ListParagraph"/>
        <w:spacing w:line="276" w:lineRule="auto"/>
        <w:contextualSpacing/>
        <w:rPr>
          <w:rFonts w:ascii="Arial" w:hAnsi="Arial" w:cs="Arial"/>
          <w:sz w:val="24"/>
          <w:szCs w:val="24"/>
        </w:rPr>
      </w:pPr>
    </w:p>
    <w:p w14:paraId="39B20C23" w14:textId="77777777" w:rsidR="003158FE" w:rsidRPr="00D961EF" w:rsidRDefault="003158FE" w:rsidP="00BA0DB9">
      <w:pPr>
        <w:pStyle w:val="ListParagraph"/>
        <w:numPr>
          <w:ilvl w:val="0"/>
          <w:numId w:val="14"/>
        </w:numPr>
        <w:spacing w:line="276" w:lineRule="auto"/>
        <w:contextualSpacing/>
        <w:rPr>
          <w:rFonts w:ascii="Arial" w:hAnsi="Arial" w:cs="Arial"/>
          <w:sz w:val="24"/>
          <w:szCs w:val="24"/>
        </w:rPr>
      </w:pPr>
      <w:r w:rsidRPr="00D961EF">
        <w:rPr>
          <w:rFonts w:ascii="Arial" w:hAnsi="Arial" w:cs="Arial"/>
          <w:sz w:val="24"/>
          <w:szCs w:val="24"/>
        </w:rPr>
        <w:t>proof of identity (name, date of birth and current address)</w:t>
      </w:r>
      <w:r w:rsidR="00763446" w:rsidRPr="00D961EF">
        <w:rPr>
          <w:rFonts w:ascii="Arial" w:hAnsi="Arial" w:cs="Arial"/>
          <w:sz w:val="24"/>
          <w:szCs w:val="24"/>
        </w:rPr>
        <w:t xml:space="preserve"> </w:t>
      </w:r>
    </w:p>
    <w:p w14:paraId="7E885B73" w14:textId="77777777" w:rsidR="003158FE" w:rsidRPr="00D961EF" w:rsidRDefault="003158FE" w:rsidP="00BA0DB9">
      <w:pPr>
        <w:numPr>
          <w:ilvl w:val="0"/>
          <w:numId w:val="14"/>
        </w:numPr>
        <w:spacing w:before="240" w:line="276" w:lineRule="auto"/>
        <w:rPr>
          <w:rFonts w:ascii="Arial" w:hAnsi="Arial" w:cs="Arial"/>
          <w:sz w:val="24"/>
          <w:szCs w:val="24"/>
        </w:rPr>
      </w:pPr>
      <w:r w:rsidRPr="00D961EF">
        <w:rPr>
          <w:rFonts w:ascii="Arial" w:hAnsi="Arial" w:cs="Arial"/>
          <w:sz w:val="24"/>
          <w:szCs w:val="24"/>
        </w:rPr>
        <w:t>signing the Charity Commission</w:t>
      </w:r>
      <w:r w:rsidR="00D42560" w:rsidRPr="00D961EF">
        <w:rPr>
          <w:rFonts w:ascii="Arial" w:hAnsi="Arial" w:cs="Arial"/>
          <w:sz w:val="24"/>
          <w:szCs w:val="24"/>
        </w:rPr>
        <w:t>’s</w:t>
      </w:r>
      <w:r w:rsidRPr="00D961EF">
        <w:rPr>
          <w:rFonts w:ascii="Arial" w:hAnsi="Arial" w:cs="Arial"/>
          <w:sz w:val="24"/>
          <w:szCs w:val="24"/>
        </w:rPr>
        <w:t xml:space="preserve"> </w:t>
      </w:r>
      <w:r w:rsidR="00D42560" w:rsidRPr="00D961EF">
        <w:rPr>
          <w:rFonts w:ascii="Arial" w:hAnsi="Arial" w:cs="Arial"/>
          <w:sz w:val="24"/>
          <w:szCs w:val="24"/>
        </w:rPr>
        <w:t>Trustee Eligibility D</w:t>
      </w:r>
      <w:r w:rsidRPr="00D961EF">
        <w:rPr>
          <w:rFonts w:ascii="Arial" w:hAnsi="Arial" w:cs="Arial"/>
          <w:sz w:val="24"/>
          <w:szCs w:val="24"/>
        </w:rPr>
        <w:t>eclaration</w:t>
      </w:r>
      <w:r w:rsidR="00D42560" w:rsidRPr="00D961EF">
        <w:rPr>
          <w:rFonts w:ascii="Arial" w:hAnsi="Arial" w:cs="Arial"/>
          <w:sz w:val="24"/>
          <w:szCs w:val="24"/>
        </w:rPr>
        <w:t xml:space="preserve"> F</w:t>
      </w:r>
      <w:r w:rsidRPr="00D961EF">
        <w:rPr>
          <w:rFonts w:ascii="Arial" w:hAnsi="Arial" w:cs="Arial"/>
          <w:sz w:val="24"/>
          <w:szCs w:val="24"/>
        </w:rPr>
        <w:t>orm</w:t>
      </w:r>
      <w:r w:rsidR="00D42560" w:rsidRPr="00D961EF">
        <w:rPr>
          <w:rFonts w:ascii="Arial" w:hAnsi="Arial" w:cs="Arial"/>
          <w:sz w:val="24"/>
          <w:szCs w:val="24"/>
        </w:rPr>
        <w:t xml:space="preserve"> </w:t>
      </w:r>
    </w:p>
    <w:p w14:paraId="50294895" w14:textId="59FB60F1" w:rsidR="00D42560" w:rsidRPr="00D961EF" w:rsidRDefault="00D42560" w:rsidP="00BA0DB9">
      <w:pPr>
        <w:numPr>
          <w:ilvl w:val="0"/>
          <w:numId w:val="14"/>
        </w:numPr>
        <w:spacing w:before="240" w:line="276" w:lineRule="auto"/>
        <w:rPr>
          <w:rFonts w:ascii="Arial" w:hAnsi="Arial" w:cs="Arial"/>
          <w:sz w:val="24"/>
          <w:szCs w:val="24"/>
        </w:rPr>
      </w:pPr>
      <w:r w:rsidRPr="00D961EF">
        <w:rPr>
          <w:rFonts w:ascii="Arial" w:hAnsi="Arial" w:cs="Arial"/>
          <w:sz w:val="24"/>
          <w:szCs w:val="24"/>
        </w:rPr>
        <w:t xml:space="preserve">a satisfactory </w:t>
      </w:r>
      <w:r w:rsidR="00F5667A" w:rsidRPr="00D961EF">
        <w:rPr>
          <w:rFonts w:ascii="Arial" w:hAnsi="Arial" w:cs="Arial"/>
          <w:sz w:val="24"/>
          <w:szCs w:val="24"/>
        </w:rPr>
        <w:t xml:space="preserve">Enhanced </w:t>
      </w:r>
      <w:r w:rsidRPr="00D961EF">
        <w:rPr>
          <w:rFonts w:ascii="Arial" w:hAnsi="Arial" w:cs="Arial"/>
          <w:sz w:val="24"/>
          <w:szCs w:val="24"/>
        </w:rPr>
        <w:t xml:space="preserve">DBS check </w:t>
      </w:r>
      <w:r w:rsidR="00F5667A" w:rsidRPr="00D961EF">
        <w:rPr>
          <w:rFonts w:ascii="Arial" w:hAnsi="Arial" w:cs="Arial"/>
          <w:sz w:val="24"/>
          <w:szCs w:val="24"/>
        </w:rPr>
        <w:t xml:space="preserve">for Child workforce </w:t>
      </w:r>
    </w:p>
    <w:p w14:paraId="6F183ACE" w14:textId="77777777" w:rsidR="004D0C62" w:rsidRPr="00D961EF" w:rsidRDefault="004D0C62" w:rsidP="006F3EFB">
      <w:pPr>
        <w:pStyle w:val="Heading2"/>
        <w:spacing w:line="276" w:lineRule="auto"/>
        <w:rPr>
          <w:szCs w:val="24"/>
        </w:rPr>
      </w:pPr>
    </w:p>
    <w:p w14:paraId="2A7D9DDD" w14:textId="0F94EC52" w:rsidR="00A41774" w:rsidRPr="00D961EF" w:rsidRDefault="00A41774" w:rsidP="006F3EFB">
      <w:pPr>
        <w:pStyle w:val="Heading2"/>
        <w:spacing w:line="276" w:lineRule="auto"/>
        <w:rPr>
          <w:szCs w:val="24"/>
        </w:rPr>
      </w:pPr>
      <w:bookmarkStart w:id="38" w:name="_Toc231817093"/>
      <w:r w:rsidRPr="00D961EF">
        <w:rPr>
          <w:szCs w:val="24"/>
        </w:rPr>
        <w:t>Disclosure and Barring Checks</w:t>
      </w:r>
      <w:bookmarkEnd w:id="38"/>
    </w:p>
    <w:p w14:paraId="527E1E40" w14:textId="09501505" w:rsidR="001C210D" w:rsidRPr="001C210D" w:rsidRDefault="00A41774">
      <w:pPr>
        <w:pStyle w:val="ListParagraph"/>
        <w:numPr>
          <w:ilvl w:val="0"/>
          <w:numId w:val="48"/>
        </w:numPr>
        <w:spacing w:line="276" w:lineRule="auto"/>
        <w:rPr>
          <w:rFonts w:ascii="Arial" w:hAnsi="Arial" w:cs="Arial"/>
          <w:sz w:val="24"/>
          <w:szCs w:val="24"/>
        </w:rPr>
      </w:pPr>
      <w:r w:rsidRPr="001C210D">
        <w:rPr>
          <w:rFonts w:ascii="Arial" w:hAnsi="Arial" w:cs="Arial"/>
          <w:sz w:val="24"/>
          <w:szCs w:val="24"/>
        </w:rPr>
        <w:t>Prior to appointment of staff who work with children or adults at risk, or have access to their records, or their managers, they will be asked to apply for an Enhanced DBS certificate from the Disclosure and Barring Service (DBS</w:t>
      </w:r>
      <w:r w:rsidR="00F5667A" w:rsidRPr="001C210D">
        <w:rPr>
          <w:rFonts w:ascii="Arial" w:hAnsi="Arial" w:cs="Arial"/>
          <w:sz w:val="24"/>
          <w:szCs w:val="24"/>
        </w:rPr>
        <w:t>)</w:t>
      </w:r>
      <w:r w:rsidR="001C210D" w:rsidRPr="001C210D">
        <w:rPr>
          <w:rFonts w:ascii="Arial" w:hAnsi="Arial" w:cs="Arial"/>
          <w:sz w:val="24"/>
          <w:szCs w:val="24"/>
        </w:rPr>
        <w:t xml:space="preserve"> or show an existing original certificate which must </w:t>
      </w:r>
      <w:r w:rsidR="001C210D" w:rsidRPr="00716926">
        <w:rPr>
          <w:rFonts w:ascii="Arial" w:hAnsi="Arial" w:cs="Arial"/>
          <w:b/>
          <w:bCs/>
          <w:sz w:val="24"/>
          <w:szCs w:val="24"/>
        </w:rPr>
        <w:t xml:space="preserve">also </w:t>
      </w:r>
      <w:r w:rsidR="001C210D" w:rsidRPr="001C210D">
        <w:rPr>
          <w:rFonts w:ascii="Arial" w:hAnsi="Arial" w:cs="Arial"/>
          <w:sz w:val="24"/>
          <w:szCs w:val="24"/>
        </w:rPr>
        <w:t xml:space="preserve">be on the DBS Update Service (see detail below). Copies or scans of DBS certificates will not be accepted as it is essential to have sight and touch of the originals. These will need to be presented in person or sent in the post (using a secure method such as Royal Mail’s Signed For service is recommended). </w:t>
      </w:r>
    </w:p>
    <w:p w14:paraId="09DEE7FC" w14:textId="6701D7A4" w:rsidR="00A41774" w:rsidRPr="00D961EF" w:rsidRDefault="00A41774" w:rsidP="00BA0DB9">
      <w:pPr>
        <w:pStyle w:val="ListParagraph"/>
        <w:numPr>
          <w:ilvl w:val="0"/>
          <w:numId w:val="48"/>
        </w:numPr>
        <w:spacing w:before="240" w:line="276" w:lineRule="auto"/>
        <w:rPr>
          <w:rFonts w:ascii="Arial" w:hAnsi="Arial" w:cs="Arial"/>
          <w:sz w:val="24"/>
          <w:szCs w:val="24"/>
        </w:rPr>
      </w:pPr>
      <w:r w:rsidRPr="00D961EF">
        <w:rPr>
          <w:rFonts w:ascii="Arial" w:hAnsi="Arial" w:cs="Arial"/>
          <w:sz w:val="24"/>
          <w:szCs w:val="24"/>
        </w:rPr>
        <w:t xml:space="preserve">EFDSS can only accept an existing DBS check if the person has </w:t>
      </w:r>
      <w:r w:rsidRPr="00716926">
        <w:rPr>
          <w:rFonts w:ascii="Arial" w:hAnsi="Arial" w:cs="Arial"/>
          <w:b/>
          <w:bCs/>
          <w:iCs/>
          <w:sz w:val="24"/>
          <w:szCs w:val="24"/>
        </w:rPr>
        <w:t>also</w:t>
      </w:r>
      <w:r w:rsidRPr="00D961EF">
        <w:rPr>
          <w:rFonts w:ascii="Arial" w:hAnsi="Arial" w:cs="Arial"/>
          <w:sz w:val="24"/>
          <w:szCs w:val="24"/>
        </w:rPr>
        <w:t xml:space="preserve"> signed up to the DBS Update Service in relation to that check, </w:t>
      </w:r>
      <w:r w:rsidRPr="00716926">
        <w:rPr>
          <w:rFonts w:ascii="Arial" w:hAnsi="Arial" w:cs="Arial"/>
          <w:b/>
          <w:bCs/>
          <w:iCs/>
          <w:sz w:val="24"/>
          <w:szCs w:val="24"/>
        </w:rPr>
        <w:t>and</w:t>
      </w:r>
      <w:r w:rsidRPr="00D961EF">
        <w:rPr>
          <w:rFonts w:ascii="Arial" w:hAnsi="Arial" w:cs="Arial"/>
          <w:sz w:val="24"/>
          <w:szCs w:val="24"/>
        </w:rPr>
        <w:t xml:space="preserve"> if the</w:t>
      </w:r>
      <w:r w:rsidR="00CA796C">
        <w:rPr>
          <w:rFonts w:ascii="Arial" w:hAnsi="Arial" w:cs="Arial"/>
          <w:sz w:val="24"/>
          <w:szCs w:val="24"/>
        </w:rPr>
        <w:t xml:space="preserve">ir role at EFDSS </w:t>
      </w:r>
      <w:r w:rsidRPr="00D961EF">
        <w:rPr>
          <w:rFonts w:ascii="Arial" w:hAnsi="Arial" w:cs="Arial"/>
          <w:sz w:val="24"/>
          <w:szCs w:val="24"/>
        </w:rPr>
        <w:t>match</w:t>
      </w:r>
      <w:r w:rsidR="00CA796C">
        <w:rPr>
          <w:rFonts w:ascii="Arial" w:hAnsi="Arial" w:cs="Arial"/>
          <w:sz w:val="24"/>
          <w:szCs w:val="24"/>
        </w:rPr>
        <w:t>es</w:t>
      </w:r>
      <w:r w:rsidRPr="00D961EF">
        <w:rPr>
          <w:rFonts w:ascii="Arial" w:hAnsi="Arial" w:cs="Arial"/>
          <w:sz w:val="24"/>
          <w:szCs w:val="24"/>
        </w:rPr>
        <w:t xml:space="preserve"> the level </w:t>
      </w:r>
      <w:r w:rsidR="00CA796C">
        <w:rPr>
          <w:rFonts w:ascii="Arial" w:hAnsi="Arial" w:cs="Arial"/>
          <w:sz w:val="24"/>
          <w:szCs w:val="24"/>
        </w:rPr>
        <w:t xml:space="preserve">and type </w:t>
      </w:r>
      <w:r w:rsidRPr="00D961EF">
        <w:rPr>
          <w:rFonts w:ascii="Arial" w:hAnsi="Arial" w:cs="Arial"/>
          <w:sz w:val="24"/>
          <w:szCs w:val="24"/>
        </w:rPr>
        <w:t>of their existing DBS check</w:t>
      </w:r>
      <w:r w:rsidR="00CA796C">
        <w:rPr>
          <w:rFonts w:ascii="Arial" w:hAnsi="Arial" w:cs="Arial"/>
          <w:sz w:val="24"/>
          <w:szCs w:val="24"/>
        </w:rPr>
        <w:t xml:space="preserve">. (We cannot accept </w:t>
      </w:r>
      <w:r w:rsidR="00716926">
        <w:rPr>
          <w:rFonts w:ascii="Arial" w:hAnsi="Arial" w:cs="Arial"/>
          <w:sz w:val="24"/>
          <w:szCs w:val="24"/>
        </w:rPr>
        <w:t>a volunteer check for a paid role.)</w:t>
      </w:r>
      <w:r w:rsidRPr="00D961EF">
        <w:rPr>
          <w:rFonts w:ascii="Arial" w:hAnsi="Arial" w:cs="Arial"/>
          <w:sz w:val="24"/>
          <w:szCs w:val="24"/>
        </w:rPr>
        <w:t xml:space="preserve"> </w:t>
      </w:r>
    </w:p>
    <w:p w14:paraId="47765D74" w14:textId="77777777" w:rsidR="00A41774" w:rsidRPr="00D961EF" w:rsidRDefault="00A41774" w:rsidP="00550B94">
      <w:pPr>
        <w:pStyle w:val="ListParagraph"/>
        <w:numPr>
          <w:ilvl w:val="0"/>
          <w:numId w:val="71"/>
        </w:numPr>
        <w:spacing w:before="240" w:line="276" w:lineRule="auto"/>
        <w:rPr>
          <w:rFonts w:ascii="Arial" w:hAnsi="Arial" w:cs="Arial"/>
          <w:sz w:val="24"/>
          <w:szCs w:val="24"/>
        </w:rPr>
      </w:pPr>
      <w:r w:rsidRPr="00D961EF">
        <w:rPr>
          <w:rFonts w:ascii="Arial" w:hAnsi="Arial" w:cs="Arial"/>
          <w:sz w:val="24"/>
          <w:szCs w:val="24"/>
        </w:rPr>
        <w:t xml:space="preserve">In these circumstances, EFDSS will also look up their record on the Update Service to check whether the status has changed since the date of issue which may indicate new concerns. If the status has changed, the person will be required to undergo a new DBS check. </w:t>
      </w:r>
    </w:p>
    <w:p w14:paraId="22EBF9BE" w14:textId="7C161600" w:rsidR="00A41774" w:rsidRPr="00D961EF" w:rsidRDefault="00A41774" w:rsidP="00550B94">
      <w:pPr>
        <w:pStyle w:val="ListParagraph"/>
        <w:numPr>
          <w:ilvl w:val="0"/>
          <w:numId w:val="71"/>
        </w:numPr>
        <w:spacing w:before="240" w:line="276" w:lineRule="auto"/>
        <w:rPr>
          <w:rFonts w:ascii="Arial" w:hAnsi="Arial" w:cs="Arial"/>
          <w:sz w:val="24"/>
          <w:szCs w:val="24"/>
        </w:rPr>
      </w:pPr>
      <w:r w:rsidRPr="00D961EF">
        <w:rPr>
          <w:rFonts w:ascii="Arial" w:hAnsi="Arial" w:cs="Arial"/>
          <w:sz w:val="24"/>
          <w:szCs w:val="24"/>
        </w:rPr>
        <w:t>If their existing DBS check</w:t>
      </w:r>
      <w:r w:rsidR="00CA796C">
        <w:rPr>
          <w:rFonts w:ascii="Arial" w:hAnsi="Arial" w:cs="Arial"/>
          <w:sz w:val="24"/>
          <w:szCs w:val="24"/>
        </w:rPr>
        <w:t xml:space="preserve"> does not </w:t>
      </w:r>
      <w:r w:rsidR="00CA796C" w:rsidRPr="00D961EF">
        <w:rPr>
          <w:rFonts w:ascii="Arial" w:hAnsi="Arial" w:cs="Arial"/>
          <w:sz w:val="24"/>
          <w:szCs w:val="24"/>
        </w:rPr>
        <w:t>match</w:t>
      </w:r>
      <w:r w:rsidR="00CA796C">
        <w:rPr>
          <w:rFonts w:ascii="Arial" w:hAnsi="Arial" w:cs="Arial"/>
          <w:sz w:val="24"/>
          <w:szCs w:val="24"/>
        </w:rPr>
        <w:t xml:space="preserve"> </w:t>
      </w:r>
      <w:r w:rsidR="00CA796C" w:rsidRPr="00D961EF">
        <w:rPr>
          <w:rFonts w:ascii="Arial" w:hAnsi="Arial" w:cs="Arial"/>
          <w:sz w:val="24"/>
          <w:szCs w:val="24"/>
        </w:rPr>
        <w:t>the requirements</w:t>
      </w:r>
      <w:r w:rsidR="00CA796C">
        <w:rPr>
          <w:rFonts w:ascii="Arial" w:hAnsi="Arial" w:cs="Arial"/>
          <w:sz w:val="24"/>
          <w:szCs w:val="24"/>
        </w:rPr>
        <w:t xml:space="preserve"> of their role at EFDSS, </w:t>
      </w:r>
      <w:r w:rsidRPr="00D961EF">
        <w:rPr>
          <w:rFonts w:ascii="Arial" w:hAnsi="Arial" w:cs="Arial"/>
          <w:sz w:val="24"/>
          <w:szCs w:val="24"/>
        </w:rPr>
        <w:t>then they will also be required to undergo a new check.</w:t>
      </w:r>
    </w:p>
    <w:p w14:paraId="51D8B641" w14:textId="6AF99062" w:rsidR="00A41774" w:rsidRPr="00D961EF" w:rsidRDefault="00A41774" w:rsidP="00BA0DB9">
      <w:pPr>
        <w:pStyle w:val="ListParagraph"/>
        <w:numPr>
          <w:ilvl w:val="0"/>
          <w:numId w:val="51"/>
        </w:numPr>
        <w:spacing w:before="240" w:line="276" w:lineRule="auto"/>
        <w:rPr>
          <w:rFonts w:ascii="Arial" w:hAnsi="Arial" w:cs="Arial"/>
          <w:sz w:val="24"/>
          <w:szCs w:val="24"/>
        </w:rPr>
      </w:pPr>
      <w:r w:rsidRPr="00D961EF">
        <w:rPr>
          <w:rFonts w:ascii="Arial" w:hAnsi="Arial" w:cs="Arial"/>
          <w:sz w:val="24"/>
          <w:szCs w:val="24"/>
        </w:rPr>
        <w:t>EFDSS will ensure that employees working with children or adults at risk are joined up to the DBS Update Service and encourage freelance staff to do the same. For a small annual subscription, applicants can have their DBS Certificate kept up to date which means that it can be taken with them from role to role, within the same workforce/s (</w:t>
      </w:r>
      <w:proofErr w:type="spellStart"/>
      <w:r w:rsidRPr="00D961EF">
        <w:rPr>
          <w:rFonts w:ascii="Arial" w:hAnsi="Arial" w:cs="Arial"/>
          <w:sz w:val="24"/>
          <w:szCs w:val="24"/>
        </w:rPr>
        <w:t>ie</w:t>
      </w:r>
      <w:proofErr w:type="spellEnd"/>
      <w:r w:rsidRPr="00D961EF">
        <w:rPr>
          <w:rFonts w:ascii="Arial" w:hAnsi="Arial" w:cs="Arial"/>
          <w:sz w:val="24"/>
          <w:szCs w:val="24"/>
        </w:rPr>
        <w:t xml:space="preserve"> child or adult, or both), where the same type and level of check applies. </w:t>
      </w:r>
      <w:r w:rsidR="00B8758A">
        <w:rPr>
          <w:rFonts w:ascii="Arial" w:hAnsi="Arial" w:cs="Arial"/>
          <w:sz w:val="24"/>
          <w:szCs w:val="24"/>
        </w:rPr>
        <w:t xml:space="preserve">(Freelance staff will need to pay for this annual subscription themselves.) </w:t>
      </w:r>
    </w:p>
    <w:p w14:paraId="01D4B95A" w14:textId="11D78B0A" w:rsidR="00A41774" w:rsidRPr="00D961EF" w:rsidRDefault="00A41774" w:rsidP="00BA0DB9">
      <w:pPr>
        <w:pStyle w:val="ListParagraph"/>
        <w:numPr>
          <w:ilvl w:val="0"/>
          <w:numId w:val="51"/>
        </w:numPr>
        <w:spacing w:before="240" w:line="276" w:lineRule="auto"/>
        <w:rPr>
          <w:rFonts w:ascii="Arial" w:hAnsi="Arial" w:cs="Arial"/>
          <w:sz w:val="24"/>
          <w:szCs w:val="24"/>
        </w:rPr>
      </w:pPr>
      <w:r w:rsidRPr="00D961EF">
        <w:rPr>
          <w:rFonts w:ascii="Arial" w:hAnsi="Arial" w:cs="Arial"/>
          <w:sz w:val="24"/>
          <w:szCs w:val="24"/>
        </w:rPr>
        <w:t>EFDSS arranges for DBS checks for employees and, where appropriate, volunteers. It can advise freelance members of staff, such as artists</w:t>
      </w:r>
      <w:r w:rsidR="00E76F6A">
        <w:rPr>
          <w:rFonts w:ascii="Arial" w:hAnsi="Arial" w:cs="Arial"/>
          <w:sz w:val="24"/>
          <w:szCs w:val="24"/>
        </w:rPr>
        <w:t xml:space="preserve"> or pastoral staff</w:t>
      </w:r>
      <w:r w:rsidRPr="00D961EF">
        <w:rPr>
          <w:rFonts w:ascii="Arial" w:hAnsi="Arial" w:cs="Arial"/>
          <w:sz w:val="24"/>
          <w:szCs w:val="24"/>
        </w:rPr>
        <w:t xml:space="preserve">, how they can obtain a DBS Certificate </w:t>
      </w:r>
      <w:r w:rsidR="000A4584" w:rsidRPr="00D961EF">
        <w:rPr>
          <w:rFonts w:ascii="Arial" w:hAnsi="Arial" w:cs="Arial"/>
          <w:sz w:val="24"/>
          <w:szCs w:val="24"/>
        </w:rPr>
        <w:t>and</w:t>
      </w:r>
      <w:r w:rsidR="00D700A8">
        <w:rPr>
          <w:rFonts w:ascii="Arial" w:hAnsi="Arial" w:cs="Arial"/>
          <w:sz w:val="24"/>
          <w:szCs w:val="24"/>
        </w:rPr>
        <w:t xml:space="preserve"> </w:t>
      </w:r>
      <w:r w:rsidRPr="00D961EF">
        <w:rPr>
          <w:rFonts w:ascii="Arial" w:hAnsi="Arial" w:cs="Arial"/>
          <w:sz w:val="24"/>
          <w:szCs w:val="24"/>
        </w:rPr>
        <w:t xml:space="preserve">can request a DBS check for them. Freelance staff will need to pay for their own check. </w:t>
      </w:r>
    </w:p>
    <w:p w14:paraId="58D76E16" w14:textId="73229A29" w:rsidR="00A41774" w:rsidRPr="00D961EF" w:rsidRDefault="00A41774" w:rsidP="00BA0DB9">
      <w:pPr>
        <w:pStyle w:val="ListParagraph"/>
        <w:numPr>
          <w:ilvl w:val="0"/>
          <w:numId w:val="51"/>
        </w:numPr>
        <w:spacing w:before="240" w:line="276" w:lineRule="auto"/>
        <w:rPr>
          <w:rFonts w:ascii="Arial" w:hAnsi="Arial" w:cs="Arial"/>
          <w:sz w:val="24"/>
          <w:szCs w:val="24"/>
        </w:rPr>
      </w:pPr>
      <w:r w:rsidRPr="00D961EF">
        <w:rPr>
          <w:rFonts w:ascii="Arial" w:hAnsi="Arial" w:cs="Arial"/>
          <w:sz w:val="24"/>
          <w:szCs w:val="24"/>
        </w:rPr>
        <w:t>EFDSS checks annually with the DBS online Update Service to view the records of all relevant employees, freelance staff</w:t>
      </w:r>
      <w:r w:rsidR="00CA6548">
        <w:rPr>
          <w:rFonts w:ascii="Arial" w:hAnsi="Arial" w:cs="Arial"/>
          <w:sz w:val="24"/>
          <w:szCs w:val="24"/>
        </w:rPr>
        <w:t xml:space="preserve">, </w:t>
      </w:r>
      <w:r w:rsidRPr="00D961EF">
        <w:rPr>
          <w:rFonts w:ascii="Arial" w:hAnsi="Arial" w:cs="Arial"/>
          <w:sz w:val="24"/>
          <w:szCs w:val="24"/>
        </w:rPr>
        <w:t>volunteers</w:t>
      </w:r>
      <w:r w:rsidR="00CA6548">
        <w:rPr>
          <w:rFonts w:ascii="Arial" w:hAnsi="Arial" w:cs="Arial"/>
          <w:sz w:val="24"/>
          <w:szCs w:val="24"/>
        </w:rPr>
        <w:t xml:space="preserve"> and trustees </w:t>
      </w:r>
      <w:r w:rsidRPr="00D961EF">
        <w:rPr>
          <w:rFonts w:ascii="Arial" w:hAnsi="Arial" w:cs="Arial"/>
          <w:sz w:val="24"/>
          <w:szCs w:val="24"/>
        </w:rPr>
        <w:t>currently working with the organisation. The date and person conducting the check is logged. If their status has changed, which may indicate new concerns that have come up since the check was done, they will be required to undergo a new DBS check.</w:t>
      </w:r>
    </w:p>
    <w:p w14:paraId="5BA72B44" w14:textId="77777777" w:rsidR="00A41774" w:rsidRPr="00D961EF" w:rsidRDefault="00A41774" w:rsidP="006F3EFB">
      <w:pPr>
        <w:spacing w:before="240" w:line="276" w:lineRule="auto"/>
        <w:rPr>
          <w:rFonts w:ascii="Arial" w:hAnsi="Arial" w:cs="Arial"/>
          <w:sz w:val="24"/>
          <w:szCs w:val="24"/>
        </w:rPr>
      </w:pPr>
      <w:r w:rsidRPr="00D961EF">
        <w:rPr>
          <w:rFonts w:ascii="Arial" w:hAnsi="Arial" w:cs="Arial"/>
          <w:sz w:val="24"/>
          <w:szCs w:val="24"/>
        </w:rPr>
        <w:t xml:space="preserve">For people living outside England or Wales, different procedures apply: </w:t>
      </w:r>
    </w:p>
    <w:p w14:paraId="589C55E2" w14:textId="0B75337B" w:rsidR="00A41774" w:rsidRPr="00D961EF" w:rsidRDefault="001A74A7" w:rsidP="00BA0DB9">
      <w:pPr>
        <w:pStyle w:val="ListParagraph"/>
        <w:numPr>
          <w:ilvl w:val="0"/>
          <w:numId w:val="50"/>
        </w:numPr>
        <w:spacing w:line="276" w:lineRule="auto"/>
        <w:contextualSpacing/>
        <w:rPr>
          <w:rFonts w:ascii="Arial" w:hAnsi="Arial" w:cs="Arial"/>
          <w:sz w:val="24"/>
          <w:szCs w:val="24"/>
        </w:rPr>
      </w:pPr>
      <w:r w:rsidRPr="00D961EF">
        <w:rPr>
          <w:rFonts w:ascii="Arial" w:hAnsi="Arial" w:cs="Arial"/>
          <w:sz w:val="24"/>
          <w:szCs w:val="24"/>
        </w:rPr>
        <w:t>P</w:t>
      </w:r>
      <w:r w:rsidR="00A41774" w:rsidRPr="00D961EF">
        <w:rPr>
          <w:rFonts w:ascii="Arial" w:hAnsi="Arial" w:cs="Arial"/>
          <w:sz w:val="24"/>
          <w:szCs w:val="24"/>
        </w:rPr>
        <w:t xml:space="preserve">eople living in Scotland - </w:t>
      </w:r>
      <w:r w:rsidR="00024C54" w:rsidRPr="00D961EF">
        <w:rPr>
          <w:rFonts w:ascii="Arial" w:hAnsi="Arial" w:cs="Arial"/>
          <w:sz w:val="24"/>
          <w:szCs w:val="24"/>
        </w:rPr>
        <w:t xml:space="preserve">and working with EFDSS in England (most likely </w:t>
      </w:r>
      <w:r w:rsidR="00E45B67" w:rsidRPr="00D961EF">
        <w:rPr>
          <w:rFonts w:ascii="Arial" w:hAnsi="Arial" w:cs="Arial"/>
          <w:sz w:val="24"/>
          <w:szCs w:val="24"/>
        </w:rPr>
        <w:t xml:space="preserve">tutors working </w:t>
      </w:r>
      <w:r w:rsidR="00024C54" w:rsidRPr="00D961EF">
        <w:rPr>
          <w:rFonts w:ascii="Arial" w:hAnsi="Arial" w:cs="Arial"/>
          <w:sz w:val="24"/>
          <w:szCs w:val="24"/>
        </w:rPr>
        <w:t xml:space="preserve">on short-term </w:t>
      </w:r>
      <w:r w:rsidR="00E45B67" w:rsidRPr="00D961EF">
        <w:rPr>
          <w:rFonts w:ascii="Arial" w:hAnsi="Arial" w:cs="Arial"/>
          <w:sz w:val="24"/>
          <w:szCs w:val="24"/>
        </w:rPr>
        <w:t xml:space="preserve">projects with </w:t>
      </w:r>
      <w:r w:rsidR="00024C54" w:rsidRPr="00D961EF">
        <w:rPr>
          <w:rFonts w:ascii="Arial" w:hAnsi="Arial" w:cs="Arial"/>
          <w:sz w:val="24"/>
          <w:szCs w:val="24"/>
        </w:rPr>
        <w:t>the National Youth Folk Ensemble</w:t>
      </w:r>
      <w:r w:rsidR="00E45B67" w:rsidRPr="00D961EF">
        <w:rPr>
          <w:rFonts w:ascii="Arial" w:hAnsi="Arial" w:cs="Arial"/>
          <w:sz w:val="24"/>
          <w:szCs w:val="24"/>
        </w:rPr>
        <w:t xml:space="preserve"> or other youth activity</w:t>
      </w:r>
      <w:r w:rsidR="00024C54" w:rsidRPr="00D961EF">
        <w:rPr>
          <w:rFonts w:ascii="Arial" w:hAnsi="Arial" w:cs="Arial"/>
          <w:sz w:val="24"/>
          <w:szCs w:val="24"/>
        </w:rPr>
        <w:t>) will be required to have a DBS check. (</w:t>
      </w:r>
      <w:r w:rsidR="00E45B67" w:rsidRPr="00D961EF">
        <w:rPr>
          <w:rFonts w:ascii="Arial" w:hAnsi="Arial" w:cs="Arial"/>
          <w:sz w:val="24"/>
          <w:szCs w:val="24"/>
        </w:rPr>
        <w:t xml:space="preserve">Note: </w:t>
      </w:r>
      <w:r w:rsidR="00024C54" w:rsidRPr="00D961EF">
        <w:rPr>
          <w:rFonts w:ascii="Arial" w:hAnsi="Arial" w:cs="Arial"/>
          <w:sz w:val="24"/>
          <w:szCs w:val="24"/>
        </w:rPr>
        <w:t xml:space="preserve">EFDSS has sought advice from the DBS and Disclosure Scotland to confirm that this is the most appropriate course of action to safeguard young people and follow each of the nation’s </w:t>
      </w:r>
      <w:r w:rsidR="00E45B67" w:rsidRPr="00D961EF">
        <w:rPr>
          <w:rFonts w:ascii="Arial" w:hAnsi="Arial" w:cs="Arial"/>
          <w:sz w:val="24"/>
          <w:szCs w:val="24"/>
        </w:rPr>
        <w:t xml:space="preserve">different criminal record ‘filtering’ rules.) </w:t>
      </w:r>
      <w:r w:rsidR="00024C54" w:rsidRPr="00D961EF">
        <w:rPr>
          <w:rFonts w:ascii="Arial" w:hAnsi="Arial" w:cs="Arial"/>
          <w:sz w:val="24"/>
          <w:szCs w:val="24"/>
        </w:rPr>
        <w:t xml:space="preserve"> </w:t>
      </w:r>
      <w:r w:rsidR="00E45B67" w:rsidRPr="00D961EF">
        <w:rPr>
          <w:rFonts w:ascii="Arial" w:hAnsi="Arial" w:cs="Arial"/>
          <w:sz w:val="24"/>
          <w:szCs w:val="24"/>
        </w:rPr>
        <w:t>In certain circumstances, Disclosure Scotland’s PVG scheme</w:t>
      </w:r>
      <w:r w:rsidR="0021012B" w:rsidRPr="00D961EF">
        <w:rPr>
          <w:rFonts w:ascii="Arial" w:hAnsi="Arial" w:cs="Arial"/>
          <w:sz w:val="24"/>
          <w:szCs w:val="24"/>
        </w:rPr>
        <w:t>,</w:t>
      </w:r>
      <w:r w:rsidR="00E45B67" w:rsidRPr="00D961EF">
        <w:rPr>
          <w:rFonts w:ascii="Arial" w:hAnsi="Arial" w:cs="Arial"/>
          <w:sz w:val="24"/>
          <w:szCs w:val="24"/>
        </w:rPr>
        <w:t xml:space="preserve"> at the appropriate level</w:t>
      </w:r>
      <w:r w:rsidR="0021012B" w:rsidRPr="00D961EF">
        <w:rPr>
          <w:rFonts w:ascii="Arial" w:hAnsi="Arial" w:cs="Arial"/>
          <w:sz w:val="24"/>
          <w:szCs w:val="24"/>
        </w:rPr>
        <w:t>,</w:t>
      </w:r>
      <w:r w:rsidR="004C41C6" w:rsidRPr="00D961EF">
        <w:rPr>
          <w:rFonts w:ascii="Arial" w:hAnsi="Arial" w:cs="Arial"/>
          <w:sz w:val="24"/>
          <w:szCs w:val="24"/>
        </w:rPr>
        <w:t xml:space="preserve"> </w:t>
      </w:r>
      <w:r w:rsidR="00E45B67" w:rsidRPr="00D961EF">
        <w:rPr>
          <w:rFonts w:ascii="Arial" w:hAnsi="Arial" w:cs="Arial"/>
          <w:sz w:val="24"/>
          <w:szCs w:val="24"/>
        </w:rPr>
        <w:t xml:space="preserve">may be an acceptable alternative to a DBS check (refer to: </w:t>
      </w:r>
      <w:hyperlink r:id="rId35" w:history="1">
        <w:r w:rsidR="00E45B67" w:rsidRPr="00D961EF">
          <w:rPr>
            <w:rStyle w:val="Hyperlink"/>
            <w:rFonts w:ascii="Arial" w:hAnsi="Arial" w:cs="Arial"/>
            <w:color w:val="auto"/>
            <w:sz w:val="24"/>
            <w:szCs w:val="24"/>
          </w:rPr>
          <w:t>https://www.mygov.scot/pvg-scheme/</w:t>
        </w:r>
      </w:hyperlink>
      <w:r w:rsidR="00E45B67" w:rsidRPr="00D961EF">
        <w:rPr>
          <w:rFonts w:ascii="Arial" w:hAnsi="Arial" w:cs="Arial"/>
          <w:sz w:val="24"/>
          <w:szCs w:val="24"/>
        </w:rPr>
        <w:t xml:space="preserve">). </w:t>
      </w:r>
    </w:p>
    <w:p w14:paraId="2AEBF703" w14:textId="77777777" w:rsidR="00E45B67" w:rsidRPr="00D961EF" w:rsidRDefault="00E45B67" w:rsidP="006F3EFB">
      <w:pPr>
        <w:pStyle w:val="ListParagraph"/>
        <w:spacing w:line="276" w:lineRule="auto"/>
        <w:contextualSpacing/>
        <w:rPr>
          <w:rFonts w:ascii="Arial" w:hAnsi="Arial" w:cs="Arial"/>
          <w:sz w:val="24"/>
          <w:szCs w:val="24"/>
        </w:rPr>
      </w:pPr>
    </w:p>
    <w:p w14:paraId="0097B4F8" w14:textId="387A6239" w:rsidR="00A41774" w:rsidRPr="00D961EF" w:rsidRDefault="001A74A7" w:rsidP="00BA0DB9">
      <w:pPr>
        <w:pStyle w:val="ListParagraph"/>
        <w:numPr>
          <w:ilvl w:val="0"/>
          <w:numId w:val="50"/>
        </w:numPr>
        <w:spacing w:line="276" w:lineRule="auto"/>
        <w:contextualSpacing/>
        <w:rPr>
          <w:rFonts w:ascii="Arial" w:hAnsi="Arial" w:cs="Arial"/>
          <w:sz w:val="24"/>
          <w:szCs w:val="24"/>
        </w:rPr>
      </w:pPr>
      <w:r w:rsidRPr="00D961EF">
        <w:rPr>
          <w:rFonts w:ascii="Arial" w:hAnsi="Arial" w:cs="Arial"/>
          <w:sz w:val="24"/>
          <w:szCs w:val="24"/>
        </w:rPr>
        <w:t>P</w:t>
      </w:r>
      <w:r w:rsidR="00A41774" w:rsidRPr="00D961EF">
        <w:rPr>
          <w:rFonts w:ascii="Arial" w:hAnsi="Arial" w:cs="Arial"/>
          <w:sz w:val="24"/>
          <w:szCs w:val="24"/>
        </w:rPr>
        <w:t>eople living outside the UK</w:t>
      </w:r>
      <w:r w:rsidR="00E45B67" w:rsidRPr="00D961EF">
        <w:rPr>
          <w:rFonts w:ascii="Arial" w:hAnsi="Arial" w:cs="Arial"/>
          <w:sz w:val="24"/>
          <w:szCs w:val="24"/>
        </w:rPr>
        <w:t xml:space="preserve"> - </w:t>
      </w:r>
      <w:r w:rsidR="00A41774" w:rsidRPr="00D961EF">
        <w:rPr>
          <w:rFonts w:ascii="Arial" w:hAnsi="Arial" w:cs="Arial"/>
          <w:sz w:val="24"/>
          <w:szCs w:val="24"/>
        </w:rPr>
        <w:t xml:space="preserve">the </w:t>
      </w:r>
      <w:r w:rsidR="00A41774" w:rsidRPr="00D961EF">
        <w:rPr>
          <w:rFonts w:ascii="Arial" w:hAnsi="Arial" w:cs="Arial"/>
          <w:sz w:val="24"/>
          <w:szCs w:val="24"/>
          <w:shd w:val="clear" w:color="auto" w:fill="FFFFFF"/>
        </w:rPr>
        <w:t xml:space="preserve">application process for ‘Certificates of Good Character’ varies from country to country. </w:t>
      </w:r>
      <w:r w:rsidR="00A41774" w:rsidRPr="00D961EF">
        <w:rPr>
          <w:rFonts w:ascii="Arial" w:hAnsi="Arial" w:cs="Arial"/>
          <w:sz w:val="24"/>
          <w:szCs w:val="24"/>
        </w:rPr>
        <w:t xml:space="preserve">(For the latest Government guidance visit </w:t>
      </w:r>
      <w:hyperlink r:id="rId36" w:history="1">
        <w:r w:rsidR="00A41774" w:rsidRPr="00D961EF">
          <w:rPr>
            <w:rStyle w:val="Hyperlink"/>
            <w:rFonts w:ascii="Arial" w:hAnsi="Arial" w:cs="Arial"/>
            <w:color w:val="auto"/>
            <w:sz w:val="24"/>
            <w:szCs w:val="24"/>
          </w:rPr>
          <w:t>https://www.gov.uk/government/publications/criminal-records-checks-for-overseas-applicants</w:t>
        </w:r>
      </w:hyperlink>
      <w:r w:rsidR="00A41774" w:rsidRPr="00D961EF">
        <w:rPr>
          <w:rFonts w:ascii="Arial" w:hAnsi="Arial" w:cs="Arial"/>
          <w:sz w:val="24"/>
          <w:szCs w:val="24"/>
        </w:rPr>
        <w:t>).</w:t>
      </w:r>
    </w:p>
    <w:p w14:paraId="67FE2D62" w14:textId="77777777" w:rsidR="00AD7002" w:rsidRPr="00D961EF" w:rsidRDefault="00AD7002" w:rsidP="006F3EFB">
      <w:pPr>
        <w:spacing w:line="276" w:lineRule="auto"/>
        <w:contextualSpacing/>
        <w:rPr>
          <w:rFonts w:ascii="Arial" w:hAnsi="Arial" w:cs="Arial"/>
          <w:sz w:val="24"/>
          <w:szCs w:val="24"/>
        </w:rPr>
      </w:pPr>
    </w:p>
    <w:p w14:paraId="570636DB" w14:textId="77777777" w:rsidR="00A41774" w:rsidRPr="00D961EF" w:rsidRDefault="00A41774" w:rsidP="00BA0DB9">
      <w:pPr>
        <w:pStyle w:val="ListParagraph"/>
        <w:numPr>
          <w:ilvl w:val="0"/>
          <w:numId w:val="50"/>
        </w:numPr>
        <w:spacing w:line="276" w:lineRule="auto"/>
        <w:contextualSpacing/>
        <w:rPr>
          <w:rFonts w:ascii="Arial" w:hAnsi="Arial" w:cs="Arial"/>
          <w:sz w:val="24"/>
          <w:szCs w:val="24"/>
        </w:rPr>
      </w:pPr>
      <w:r w:rsidRPr="00D961EF">
        <w:rPr>
          <w:rFonts w:ascii="Arial" w:hAnsi="Arial" w:cs="Arial"/>
          <w:sz w:val="24"/>
          <w:szCs w:val="24"/>
        </w:rPr>
        <w:t xml:space="preserve">It is important to note though that most overseas arrangements are not as thorough as the DBS checking process so, depending on the nature of the post (for example if due to be working as a guest freelance tutor on a brief contract for a course of a few days), it may be more appropriate to rely on a thorough risk assessment and other mitigation measures such as increased supervision and ensuring they are never alone with young people or adults at risk.) </w:t>
      </w:r>
    </w:p>
    <w:p w14:paraId="24734235" w14:textId="77777777" w:rsidR="00A41774" w:rsidRPr="00D961EF" w:rsidRDefault="00A41774" w:rsidP="006F3EFB">
      <w:pPr>
        <w:pStyle w:val="ListParagraph"/>
        <w:spacing w:line="276" w:lineRule="auto"/>
        <w:rPr>
          <w:rFonts w:ascii="Arial" w:hAnsi="Arial" w:cs="Arial"/>
          <w:sz w:val="24"/>
          <w:szCs w:val="24"/>
        </w:rPr>
      </w:pPr>
    </w:p>
    <w:p w14:paraId="74BFB79A" w14:textId="09343355" w:rsidR="00A41774" w:rsidRPr="00D961EF" w:rsidRDefault="00A41774" w:rsidP="00BA0DB9">
      <w:pPr>
        <w:pStyle w:val="ListParagraph"/>
        <w:numPr>
          <w:ilvl w:val="0"/>
          <w:numId w:val="50"/>
        </w:numPr>
        <w:spacing w:line="276" w:lineRule="auto"/>
        <w:contextualSpacing/>
        <w:rPr>
          <w:rFonts w:ascii="Arial" w:hAnsi="Arial" w:cs="Arial"/>
          <w:sz w:val="24"/>
          <w:szCs w:val="24"/>
        </w:rPr>
      </w:pPr>
      <w:r w:rsidRPr="00D961EF">
        <w:rPr>
          <w:rFonts w:ascii="Arial" w:hAnsi="Arial" w:cs="Arial"/>
          <w:sz w:val="24"/>
          <w:szCs w:val="24"/>
        </w:rPr>
        <w:t xml:space="preserve">If the person will be moving to the UK to take up a post with EFDSS, they should be subject to the relevant UK check (DBS check in England and Wales) as soon as they have a UK address. </w:t>
      </w:r>
    </w:p>
    <w:p w14:paraId="0C4A5C56" w14:textId="77777777" w:rsidR="003A01C1" w:rsidRPr="00D961EF" w:rsidRDefault="003A01C1" w:rsidP="003B4ACD">
      <w:pPr>
        <w:pStyle w:val="ListParagraph"/>
        <w:rPr>
          <w:rFonts w:ascii="Arial" w:hAnsi="Arial" w:cs="Arial"/>
          <w:sz w:val="24"/>
          <w:szCs w:val="24"/>
        </w:rPr>
      </w:pPr>
    </w:p>
    <w:p w14:paraId="2CC7D248" w14:textId="32582EF4" w:rsidR="00393336" w:rsidRDefault="003A01C1" w:rsidP="00BA0DB9">
      <w:pPr>
        <w:pStyle w:val="ListParagraph"/>
        <w:numPr>
          <w:ilvl w:val="0"/>
          <w:numId w:val="50"/>
        </w:numPr>
        <w:spacing w:line="276" w:lineRule="auto"/>
        <w:contextualSpacing/>
        <w:rPr>
          <w:rFonts w:ascii="Arial" w:hAnsi="Arial" w:cs="Arial"/>
          <w:sz w:val="24"/>
          <w:szCs w:val="24"/>
        </w:rPr>
      </w:pPr>
      <w:r w:rsidRPr="00545090">
        <w:rPr>
          <w:rFonts w:ascii="Arial" w:hAnsi="Arial" w:cs="Arial"/>
          <w:sz w:val="24"/>
          <w:szCs w:val="24"/>
        </w:rPr>
        <w:t>UK nationals, or people who have previously lived in the UK, and wish to work or volunteer with</w:t>
      </w:r>
      <w:r w:rsidRPr="00D961EF">
        <w:rPr>
          <w:rFonts w:ascii="Arial" w:hAnsi="Arial" w:cs="Arial"/>
          <w:sz w:val="24"/>
          <w:szCs w:val="24"/>
        </w:rPr>
        <w:t xml:space="preserve"> children abroad</w:t>
      </w:r>
      <w:r w:rsidR="001A3EB2" w:rsidRPr="00D961EF">
        <w:rPr>
          <w:rFonts w:ascii="Arial" w:hAnsi="Arial" w:cs="Arial"/>
          <w:sz w:val="24"/>
          <w:szCs w:val="24"/>
        </w:rPr>
        <w:t>, or people who have lived abroad for extensive periods of time and are applying for work in the UK,</w:t>
      </w:r>
      <w:r w:rsidRPr="00D961EF">
        <w:rPr>
          <w:rFonts w:ascii="Arial" w:hAnsi="Arial" w:cs="Arial"/>
          <w:sz w:val="24"/>
          <w:szCs w:val="24"/>
        </w:rPr>
        <w:t xml:space="preserve"> may require and be able to obtain the International Child Protection Certificate (ICPC). (Further information</w:t>
      </w:r>
      <w:r w:rsidRPr="00545090">
        <w:rPr>
          <w:rFonts w:ascii="Arial" w:hAnsi="Arial" w:cs="Arial"/>
          <w:sz w:val="24"/>
          <w:szCs w:val="24"/>
        </w:rPr>
        <w:t>:</w:t>
      </w:r>
      <w:r w:rsidR="004C41C6" w:rsidRPr="00545090">
        <w:rPr>
          <w:rFonts w:ascii="Arial" w:hAnsi="Arial" w:cs="Arial"/>
          <w:sz w:val="24"/>
          <w:szCs w:val="24"/>
        </w:rPr>
        <w:t xml:space="preserve"> </w:t>
      </w:r>
      <w:r w:rsidR="00393336" w:rsidRPr="00393336">
        <w:rPr>
          <w:rFonts w:ascii="Arial" w:hAnsi="Arial" w:cs="Arial"/>
          <w:sz w:val="24"/>
          <w:szCs w:val="24"/>
        </w:rPr>
        <w:t>www.acro.police.uk/s/</w:t>
      </w:r>
      <w:r w:rsidR="00F2647F">
        <w:rPr>
          <w:rFonts w:ascii="Arial" w:hAnsi="Arial" w:cs="Arial"/>
          <w:sz w:val="24"/>
          <w:szCs w:val="24"/>
        </w:rPr>
        <w:t>)</w:t>
      </w:r>
    </w:p>
    <w:p w14:paraId="4CC1ADD3" w14:textId="3BA92486" w:rsidR="00A41774" w:rsidRDefault="00A41774" w:rsidP="006F3EFB">
      <w:pPr>
        <w:spacing w:before="240" w:line="276" w:lineRule="auto"/>
        <w:rPr>
          <w:rStyle w:val="Hyperlink"/>
          <w:rFonts w:ascii="Arial" w:hAnsi="Arial" w:cs="Arial"/>
          <w:color w:val="auto"/>
          <w:sz w:val="24"/>
          <w:szCs w:val="24"/>
        </w:rPr>
      </w:pPr>
      <w:r w:rsidRPr="00545090">
        <w:rPr>
          <w:rFonts w:ascii="Arial" w:hAnsi="Arial" w:cs="Arial"/>
          <w:sz w:val="24"/>
          <w:szCs w:val="24"/>
        </w:rPr>
        <w:t>For further information about the DBS visit the Disclosure and Barring</w:t>
      </w:r>
      <w:r w:rsidRPr="00D961EF">
        <w:rPr>
          <w:rFonts w:ascii="Arial" w:hAnsi="Arial" w:cs="Arial"/>
          <w:sz w:val="24"/>
          <w:szCs w:val="24"/>
        </w:rPr>
        <w:t xml:space="preserve"> Service section of the Home Office website: </w:t>
      </w:r>
      <w:hyperlink r:id="rId37" w:history="1">
        <w:r w:rsidRPr="00D961EF">
          <w:rPr>
            <w:rStyle w:val="Hyperlink"/>
            <w:rFonts w:ascii="Arial" w:hAnsi="Arial" w:cs="Arial"/>
            <w:color w:val="auto"/>
            <w:sz w:val="24"/>
            <w:szCs w:val="24"/>
          </w:rPr>
          <w:t>gov.uk/</w:t>
        </w:r>
        <w:proofErr w:type="spellStart"/>
        <w:r w:rsidRPr="00D961EF">
          <w:rPr>
            <w:rStyle w:val="Hyperlink"/>
            <w:rFonts w:ascii="Arial" w:hAnsi="Arial" w:cs="Arial"/>
            <w:color w:val="auto"/>
            <w:sz w:val="24"/>
            <w:szCs w:val="24"/>
          </w:rPr>
          <w:t>dbs</w:t>
        </w:r>
        <w:proofErr w:type="spellEnd"/>
      </w:hyperlink>
    </w:p>
    <w:p w14:paraId="1CC9F795" w14:textId="77777777" w:rsidR="00BF43B3" w:rsidRPr="00D961EF" w:rsidRDefault="00BF43B3" w:rsidP="006F3EFB">
      <w:pPr>
        <w:spacing w:before="240" w:line="276" w:lineRule="auto"/>
        <w:rPr>
          <w:rFonts w:ascii="Arial" w:hAnsi="Arial" w:cs="Arial"/>
          <w:sz w:val="24"/>
          <w:szCs w:val="24"/>
        </w:rPr>
      </w:pPr>
    </w:p>
    <w:p w14:paraId="52165E51" w14:textId="77777777" w:rsidR="003F7356" w:rsidRPr="00BA0DB9" w:rsidRDefault="00BD759A" w:rsidP="00BA0DB9">
      <w:pPr>
        <w:pStyle w:val="Style2"/>
      </w:pPr>
      <w:bookmarkStart w:id="39" w:name="_Toc11160204"/>
      <w:bookmarkStart w:id="40" w:name="_Toc231817094"/>
      <w:r w:rsidRPr="00BA0DB9">
        <w:t>Induction and t</w:t>
      </w:r>
      <w:r w:rsidR="003F7356" w:rsidRPr="00BA0DB9">
        <w:t>raining</w:t>
      </w:r>
      <w:bookmarkEnd w:id="39"/>
      <w:bookmarkEnd w:id="40"/>
    </w:p>
    <w:p w14:paraId="3F2D2DE8" w14:textId="50F93D9B" w:rsidR="003F7356" w:rsidRPr="00D961EF" w:rsidRDefault="003F7356" w:rsidP="006F3EFB">
      <w:pPr>
        <w:spacing w:line="276" w:lineRule="auto"/>
        <w:rPr>
          <w:rFonts w:ascii="Arial" w:hAnsi="Arial" w:cs="Arial"/>
          <w:sz w:val="24"/>
          <w:szCs w:val="24"/>
        </w:rPr>
      </w:pPr>
      <w:r w:rsidRPr="00D961EF">
        <w:rPr>
          <w:rFonts w:ascii="Arial" w:hAnsi="Arial" w:cs="Arial"/>
          <w:sz w:val="24"/>
          <w:szCs w:val="24"/>
        </w:rPr>
        <w:t>We have a clear induction and training strategy with clear job descriptions and responsibilitie</w:t>
      </w:r>
      <w:r w:rsidR="00F66C6B" w:rsidRPr="00D961EF">
        <w:rPr>
          <w:rFonts w:ascii="Arial" w:hAnsi="Arial" w:cs="Arial"/>
          <w:sz w:val="24"/>
          <w:szCs w:val="24"/>
        </w:rPr>
        <w:t xml:space="preserve">s and all relevant procedures. </w:t>
      </w:r>
      <w:r w:rsidRPr="00D961EF">
        <w:rPr>
          <w:rFonts w:ascii="Arial" w:hAnsi="Arial" w:cs="Arial"/>
          <w:sz w:val="24"/>
          <w:szCs w:val="24"/>
        </w:rPr>
        <w:t xml:space="preserve">All new staff, paid and unpaid, receive </w:t>
      </w:r>
      <w:r w:rsidR="00101912" w:rsidRPr="00D961EF">
        <w:rPr>
          <w:rFonts w:ascii="Arial" w:hAnsi="Arial" w:cs="Arial"/>
          <w:sz w:val="24"/>
          <w:szCs w:val="24"/>
        </w:rPr>
        <w:t xml:space="preserve">a thorough </w:t>
      </w:r>
      <w:r w:rsidRPr="00D961EF">
        <w:rPr>
          <w:rFonts w:ascii="Arial" w:hAnsi="Arial" w:cs="Arial"/>
          <w:sz w:val="24"/>
          <w:szCs w:val="24"/>
        </w:rPr>
        <w:t xml:space="preserve">induction as soon as possible </w:t>
      </w:r>
      <w:r w:rsidR="00072C00" w:rsidRPr="00D961EF">
        <w:rPr>
          <w:rFonts w:ascii="Arial" w:hAnsi="Arial" w:cs="Arial"/>
          <w:sz w:val="24"/>
          <w:szCs w:val="24"/>
        </w:rPr>
        <w:t xml:space="preserve">against an agreed checklist </w:t>
      </w:r>
      <w:r w:rsidRPr="00D961EF">
        <w:rPr>
          <w:rFonts w:ascii="Arial" w:hAnsi="Arial" w:cs="Arial"/>
          <w:sz w:val="24"/>
          <w:szCs w:val="24"/>
        </w:rPr>
        <w:t>and sign to record they have:</w:t>
      </w:r>
    </w:p>
    <w:p w14:paraId="4346E703" w14:textId="77777777" w:rsidR="003F7356" w:rsidRPr="00D961EF" w:rsidRDefault="003F7356" w:rsidP="00BA0DB9">
      <w:pPr>
        <w:pStyle w:val="ListParagraph"/>
        <w:numPr>
          <w:ilvl w:val="0"/>
          <w:numId w:val="13"/>
        </w:numPr>
        <w:spacing w:line="276" w:lineRule="auto"/>
        <w:contextualSpacing/>
        <w:rPr>
          <w:rFonts w:ascii="Arial" w:hAnsi="Arial" w:cs="Arial"/>
          <w:iCs/>
          <w:sz w:val="24"/>
          <w:szCs w:val="24"/>
        </w:rPr>
      </w:pPr>
      <w:r w:rsidRPr="00D961EF">
        <w:rPr>
          <w:rFonts w:ascii="Arial" w:hAnsi="Arial" w:cs="Arial"/>
          <w:sz w:val="24"/>
          <w:szCs w:val="24"/>
        </w:rPr>
        <w:t>received and understood this policy</w:t>
      </w:r>
    </w:p>
    <w:p w14:paraId="12192DBE" w14:textId="77777777" w:rsidR="003F7356" w:rsidRPr="00D961EF" w:rsidRDefault="003F7356" w:rsidP="00BA0DB9">
      <w:pPr>
        <w:pStyle w:val="ListParagraph"/>
        <w:numPr>
          <w:ilvl w:val="0"/>
          <w:numId w:val="13"/>
        </w:numPr>
        <w:spacing w:line="276" w:lineRule="auto"/>
        <w:contextualSpacing/>
        <w:rPr>
          <w:rFonts w:ascii="Arial" w:hAnsi="Arial" w:cs="Arial"/>
          <w:iCs/>
          <w:sz w:val="24"/>
          <w:szCs w:val="24"/>
        </w:rPr>
      </w:pPr>
      <w:r w:rsidRPr="00D961EF">
        <w:rPr>
          <w:rFonts w:ascii="Arial" w:hAnsi="Arial" w:cs="Arial"/>
          <w:iCs/>
          <w:sz w:val="24"/>
          <w:szCs w:val="24"/>
        </w:rPr>
        <w:t>been given any relevant resources</w:t>
      </w:r>
    </w:p>
    <w:p w14:paraId="6AFC88B8" w14:textId="77777777" w:rsidR="003F7356" w:rsidRPr="00D961EF" w:rsidRDefault="003F7356" w:rsidP="00BA0DB9">
      <w:pPr>
        <w:pStyle w:val="ListParagraph"/>
        <w:numPr>
          <w:ilvl w:val="0"/>
          <w:numId w:val="13"/>
        </w:numPr>
        <w:spacing w:line="276" w:lineRule="auto"/>
        <w:contextualSpacing/>
        <w:rPr>
          <w:rFonts w:ascii="Arial" w:hAnsi="Arial" w:cs="Arial"/>
          <w:iCs/>
          <w:sz w:val="24"/>
          <w:szCs w:val="24"/>
        </w:rPr>
      </w:pPr>
      <w:r w:rsidRPr="00D961EF">
        <w:rPr>
          <w:rFonts w:ascii="Arial" w:hAnsi="Arial" w:cs="Arial"/>
          <w:iCs/>
          <w:sz w:val="24"/>
          <w:szCs w:val="24"/>
        </w:rPr>
        <w:t>understood the commitment to safeguarding training</w:t>
      </w:r>
    </w:p>
    <w:p w14:paraId="7515EB9C" w14:textId="77777777" w:rsidR="003F7356" w:rsidRPr="00D961EF" w:rsidRDefault="003F7356" w:rsidP="006F3EFB">
      <w:pPr>
        <w:pStyle w:val="ListParagraph"/>
        <w:spacing w:line="276" w:lineRule="auto"/>
        <w:ind w:left="765"/>
        <w:rPr>
          <w:rFonts w:ascii="Arial" w:hAnsi="Arial" w:cs="Arial"/>
          <w:sz w:val="24"/>
          <w:szCs w:val="24"/>
        </w:rPr>
      </w:pPr>
    </w:p>
    <w:p w14:paraId="64FCA7BF" w14:textId="77777777" w:rsidR="003F7356" w:rsidRPr="00D961EF" w:rsidRDefault="003F7356" w:rsidP="006F3EFB">
      <w:pPr>
        <w:pStyle w:val="ListParagraph"/>
        <w:spacing w:line="276" w:lineRule="auto"/>
        <w:ind w:left="0"/>
        <w:rPr>
          <w:rFonts w:ascii="Arial" w:hAnsi="Arial" w:cs="Arial"/>
          <w:sz w:val="24"/>
          <w:szCs w:val="24"/>
        </w:rPr>
      </w:pPr>
      <w:r w:rsidRPr="00D961EF">
        <w:rPr>
          <w:rFonts w:ascii="Arial" w:hAnsi="Arial" w:cs="Arial"/>
          <w:sz w:val="24"/>
          <w:szCs w:val="24"/>
        </w:rPr>
        <w:t xml:space="preserve">When needed, staff will receive further safeguarding training, at the appropriate level, as soon as possible. </w:t>
      </w:r>
    </w:p>
    <w:p w14:paraId="4BBC2FC4" w14:textId="77777777" w:rsidR="003F7356" w:rsidRPr="00D961EF" w:rsidRDefault="003F7356" w:rsidP="006F3EFB">
      <w:pPr>
        <w:pStyle w:val="ListParagraph"/>
        <w:spacing w:line="276" w:lineRule="auto"/>
        <w:ind w:left="0"/>
        <w:rPr>
          <w:rFonts w:ascii="Arial" w:hAnsi="Arial" w:cs="Arial"/>
          <w:sz w:val="24"/>
          <w:szCs w:val="24"/>
        </w:rPr>
      </w:pPr>
    </w:p>
    <w:p w14:paraId="0D8142D4" w14:textId="2229861C" w:rsidR="003F7356" w:rsidRPr="00D961EF" w:rsidRDefault="00F30204" w:rsidP="006F3EFB">
      <w:pPr>
        <w:pStyle w:val="ListParagraph"/>
        <w:spacing w:line="276" w:lineRule="auto"/>
        <w:ind w:left="0"/>
        <w:rPr>
          <w:rFonts w:ascii="Arial" w:hAnsi="Arial" w:cs="Arial"/>
          <w:iCs/>
          <w:sz w:val="24"/>
          <w:szCs w:val="24"/>
        </w:rPr>
      </w:pPr>
      <w:r w:rsidRPr="00D961EF">
        <w:rPr>
          <w:rFonts w:ascii="Arial" w:hAnsi="Arial" w:cs="Arial"/>
          <w:sz w:val="24"/>
          <w:szCs w:val="24"/>
        </w:rPr>
        <w:t xml:space="preserve">All staff are appointed with a probationary period of 3 – 6 months depending on the role. Following successful completion of </w:t>
      </w:r>
      <w:r w:rsidR="001A74A7" w:rsidRPr="00D961EF">
        <w:rPr>
          <w:rFonts w:ascii="Arial" w:hAnsi="Arial" w:cs="Arial"/>
          <w:sz w:val="24"/>
          <w:szCs w:val="24"/>
        </w:rPr>
        <w:t>probation</w:t>
      </w:r>
      <w:r w:rsidRPr="00D961EF">
        <w:rPr>
          <w:rFonts w:ascii="Arial" w:hAnsi="Arial" w:cs="Arial"/>
          <w:sz w:val="24"/>
          <w:szCs w:val="24"/>
        </w:rPr>
        <w:t xml:space="preserve">, we </w:t>
      </w:r>
      <w:r w:rsidR="003F7356" w:rsidRPr="00D961EF">
        <w:rPr>
          <w:rFonts w:ascii="Arial" w:hAnsi="Arial" w:cs="Arial"/>
          <w:sz w:val="24"/>
          <w:szCs w:val="24"/>
        </w:rPr>
        <w:t xml:space="preserve">agree </w:t>
      </w:r>
      <w:r w:rsidRPr="00D961EF">
        <w:rPr>
          <w:rFonts w:ascii="Arial" w:hAnsi="Arial" w:cs="Arial"/>
          <w:sz w:val="24"/>
          <w:szCs w:val="24"/>
        </w:rPr>
        <w:t xml:space="preserve">annual </w:t>
      </w:r>
      <w:r w:rsidR="00101912" w:rsidRPr="00D961EF">
        <w:rPr>
          <w:rFonts w:ascii="Arial" w:hAnsi="Arial" w:cs="Arial"/>
          <w:sz w:val="24"/>
          <w:szCs w:val="24"/>
        </w:rPr>
        <w:t>reviews with clear goals as appropriate to the role</w:t>
      </w:r>
      <w:r w:rsidRPr="00D961EF">
        <w:rPr>
          <w:rFonts w:ascii="Arial" w:hAnsi="Arial" w:cs="Arial"/>
          <w:sz w:val="24"/>
          <w:szCs w:val="24"/>
        </w:rPr>
        <w:t xml:space="preserve"> with their line manager, and en</w:t>
      </w:r>
      <w:r w:rsidR="00101912" w:rsidRPr="00D961EF">
        <w:rPr>
          <w:rFonts w:ascii="Arial" w:hAnsi="Arial" w:cs="Arial"/>
          <w:sz w:val="24"/>
          <w:szCs w:val="24"/>
        </w:rPr>
        <w:t>sure</w:t>
      </w:r>
      <w:r w:rsidRPr="00D961EF">
        <w:rPr>
          <w:rFonts w:ascii="Arial" w:hAnsi="Arial" w:cs="Arial"/>
          <w:sz w:val="24"/>
          <w:szCs w:val="24"/>
        </w:rPr>
        <w:t xml:space="preserve"> regular</w:t>
      </w:r>
      <w:r w:rsidR="00101912" w:rsidRPr="00D961EF">
        <w:rPr>
          <w:rFonts w:ascii="Arial" w:hAnsi="Arial" w:cs="Arial"/>
          <w:sz w:val="24"/>
          <w:szCs w:val="24"/>
        </w:rPr>
        <w:t xml:space="preserve"> </w:t>
      </w:r>
      <w:r w:rsidRPr="00D961EF">
        <w:rPr>
          <w:rFonts w:ascii="Arial" w:hAnsi="Arial" w:cs="Arial"/>
          <w:sz w:val="24"/>
          <w:szCs w:val="24"/>
        </w:rPr>
        <w:t xml:space="preserve">ongoing </w:t>
      </w:r>
      <w:r w:rsidR="00101912" w:rsidRPr="00D961EF">
        <w:rPr>
          <w:rFonts w:ascii="Arial" w:hAnsi="Arial" w:cs="Arial"/>
          <w:sz w:val="24"/>
          <w:szCs w:val="24"/>
        </w:rPr>
        <w:t>supervision</w:t>
      </w:r>
      <w:r w:rsidR="00F050A4" w:rsidRPr="00D961EF">
        <w:rPr>
          <w:rFonts w:ascii="Arial" w:hAnsi="Arial" w:cs="Arial"/>
          <w:sz w:val="24"/>
          <w:szCs w:val="24"/>
        </w:rPr>
        <w:t xml:space="preserve"> </w:t>
      </w:r>
      <w:r w:rsidR="00101912" w:rsidRPr="00D961EF">
        <w:rPr>
          <w:rFonts w:ascii="Arial" w:hAnsi="Arial" w:cs="Arial"/>
          <w:sz w:val="24"/>
          <w:szCs w:val="24"/>
        </w:rPr>
        <w:t>mentoring</w:t>
      </w:r>
      <w:r w:rsidR="00F050A4" w:rsidRPr="00D961EF">
        <w:rPr>
          <w:rFonts w:ascii="Arial" w:hAnsi="Arial" w:cs="Arial"/>
          <w:sz w:val="24"/>
          <w:szCs w:val="24"/>
        </w:rPr>
        <w:t>,</w:t>
      </w:r>
      <w:r w:rsidR="00101912" w:rsidRPr="00D961EF">
        <w:rPr>
          <w:rFonts w:ascii="Arial" w:hAnsi="Arial" w:cs="Arial"/>
          <w:sz w:val="24"/>
          <w:szCs w:val="24"/>
        </w:rPr>
        <w:t xml:space="preserve"> </w:t>
      </w:r>
      <w:r w:rsidRPr="00D961EF">
        <w:rPr>
          <w:rFonts w:ascii="Arial" w:hAnsi="Arial" w:cs="Arial"/>
          <w:sz w:val="24"/>
          <w:szCs w:val="24"/>
        </w:rPr>
        <w:t>coaching and support.</w:t>
      </w:r>
    </w:p>
    <w:p w14:paraId="32ED8393" w14:textId="77777777" w:rsidR="003F7356" w:rsidRPr="00D961EF" w:rsidRDefault="003F7356" w:rsidP="006F3EFB">
      <w:pPr>
        <w:spacing w:line="276" w:lineRule="auto"/>
        <w:rPr>
          <w:rFonts w:ascii="Arial" w:hAnsi="Arial" w:cs="Arial"/>
          <w:iCs/>
          <w:sz w:val="24"/>
          <w:szCs w:val="24"/>
        </w:rPr>
      </w:pPr>
    </w:p>
    <w:p w14:paraId="5CDD7FF5" w14:textId="77777777" w:rsidR="003F7356" w:rsidRPr="00D961EF" w:rsidRDefault="003F7356" w:rsidP="006F3EFB">
      <w:pPr>
        <w:spacing w:line="276" w:lineRule="auto"/>
        <w:rPr>
          <w:rFonts w:ascii="Arial" w:hAnsi="Arial" w:cs="Arial"/>
          <w:iCs/>
          <w:sz w:val="24"/>
          <w:szCs w:val="24"/>
        </w:rPr>
      </w:pPr>
      <w:r w:rsidRPr="00D961EF">
        <w:rPr>
          <w:rFonts w:ascii="Arial" w:hAnsi="Arial" w:cs="Arial"/>
          <w:iCs/>
          <w:sz w:val="24"/>
          <w:szCs w:val="24"/>
        </w:rPr>
        <w:t>Updated safeguarding training is normally required every 2 years (</w:t>
      </w:r>
      <w:r w:rsidR="00F050A4" w:rsidRPr="00D961EF">
        <w:rPr>
          <w:rFonts w:ascii="Arial" w:hAnsi="Arial" w:cs="Arial"/>
          <w:iCs/>
          <w:sz w:val="24"/>
          <w:szCs w:val="24"/>
        </w:rPr>
        <w:t>online</w:t>
      </w:r>
      <w:r w:rsidRPr="00D961EF">
        <w:rPr>
          <w:rFonts w:ascii="Arial" w:hAnsi="Arial" w:cs="Arial"/>
          <w:iCs/>
          <w:sz w:val="24"/>
          <w:szCs w:val="24"/>
        </w:rPr>
        <w:t>) or three years (face to face).</w:t>
      </w:r>
    </w:p>
    <w:p w14:paraId="3882C6E0" w14:textId="77777777" w:rsidR="003F7356" w:rsidRPr="00D961EF" w:rsidRDefault="003F7356" w:rsidP="006F3EFB">
      <w:pPr>
        <w:spacing w:line="276" w:lineRule="auto"/>
        <w:rPr>
          <w:rFonts w:ascii="Arial" w:hAnsi="Arial" w:cs="Arial"/>
          <w:iCs/>
          <w:sz w:val="24"/>
          <w:szCs w:val="24"/>
        </w:rPr>
      </w:pPr>
    </w:p>
    <w:p w14:paraId="0C14564C" w14:textId="33761D27" w:rsidR="003F7356" w:rsidRPr="00D961EF" w:rsidRDefault="003F7356" w:rsidP="006F3EFB">
      <w:pPr>
        <w:spacing w:line="276" w:lineRule="auto"/>
        <w:rPr>
          <w:rFonts w:ascii="Arial" w:hAnsi="Arial" w:cs="Arial"/>
          <w:iCs/>
          <w:sz w:val="24"/>
          <w:szCs w:val="24"/>
          <w:u w:val="single"/>
        </w:rPr>
      </w:pPr>
      <w:r w:rsidRPr="00D961EF">
        <w:rPr>
          <w:rFonts w:ascii="Arial" w:hAnsi="Arial" w:cs="Arial"/>
          <w:iCs/>
          <w:sz w:val="24"/>
          <w:szCs w:val="24"/>
        </w:rPr>
        <w:t>Relevant staff in the Education department, who lead on the organisation’s work with children and young people</w:t>
      </w:r>
      <w:r w:rsidR="00E45B67" w:rsidRPr="00D961EF">
        <w:rPr>
          <w:rFonts w:ascii="Arial" w:hAnsi="Arial" w:cs="Arial"/>
          <w:iCs/>
          <w:sz w:val="24"/>
          <w:szCs w:val="24"/>
        </w:rPr>
        <w:t xml:space="preserve"> and adults at risk</w:t>
      </w:r>
      <w:r w:rsidRPr="00D961EF">
        <w:rPr>
          <w:rFonts w:ascii="Arial" w:hAnsi="Arial" w:cs="Arial"/>
          <w:iCs/>
          <w:sz w:val="24"/>
          <w:szCs w:val="24"/>
        </w:rPr>
        <w:t xml:space="preserve">, also undertake the free online government training for anti-extremism </w:t>
      </w:r>
      <w:r w:rsidR="00630C6C" w:rsidRPr="00D961EF">
        <w:rPr>
          <w:rFonts w:ascii="Arial" w:hAnsi="Arial" w:cs="Arial"/>
          <w:iCs/>
          <w:sz w:val="24"/>
          <w:szCs w:val="24"/>
        </w:rPr>
        <w:t xml:space="preserve">on the Prevent duty </w:t>
      </w:r>
      <w:hyperlink r:id="rId38" w:history="1">
        <w:r w:rsidR="00630C6C" w:rsidRPr="00D961EF">
          <w:rPr>
            <w:rStyle w:val="Hyperlink"/>
            <w:rFonts w:ascii="Arial" w:hAnsi="Arial" w:cs="Arial"/>
            <w:iCs/>
            <w:color w:val="auto"/>
            <w:sz w:val="24"/>
            <w:szCs w:val="24"/>
          </w:rPr>
          <w:t>www.gov.uk/guidance/prevent-duty-training</w:t>
        </w:r>
      </w:hyperlink>
      <w:r w:rsidR="00630C6C" w:rsidRPr="00D961EF">
        <w:rPr>
          <w:rFonts w:ascii="Arial" w:hAnsi="Arial" w:cs="Arial"/>
          <w:iCs/>
          <w:sz w:val="24"/>
          <w:szCs w:val="24"/>
        </w:rPr>
        <w:t xml:space="preserve">, </w:t>
      </w:r>
      <w:r w:rsidRPr="00D961EF">
        <w:rPr>
          <w:rFonts w:ascii="Arial" w:hAnsi="Arial" w:cs="Arial"/>
          <w:iCs/>
          <w:sz w:val="24"/>
          <w:szCs w:val="24"/>
        </w:rPr>
        <w:t xml:space="preserve">and </w:t>
      </w:r>
      <w:r w:rsidR="00630C6C" w:rsidRPr="00D961EF">
        <w:rPr>
          <w:rFonts w:ascii="Arial" w:hAnsi="Arial" w:cs="Arial"/>
          <w:iCs/>
          <w:sz w:val="24"/>
          <w:szCs w:val="24"/>
        </w:rPr>
        <w:t xml:space="preserve">Female Genital Mutilation </w:t>
      </w:r>
      <w:hyperlink r:id="rId39" w:history="1">
        <w:r w:rsidR="00630C6C" w:rsidRPr="00D961EF">
          <w:rPr>
            <w:rStyle w:val="Hyperlink"/>
            <w:rFonts w:ascii="Arial" w:hAnsi="Arial" w:cs="Arial"/>
            <w:iCs/>
            <w:color w:val="auto"/>
            <w:sz w:val="24"/>
            <w:szCs w:val="24"/>
          </w:rPr>
          <w:t>www.gov.uk/government/collections/female-genital-mutilation</w:t>
        </w:r>
      </w:hyperlink>
      <w:r w:rsidR="00630C6C" w:rsidRPr="00D961EF">
        <w:rPr>
          <w:rFonts w:ascii="Arial" w:hAnsi="Arial" w:cs="Arial"/>
          <w:iCs/>
          <w:sz w:val="24"/>
          <w:szCs w:val="24"/>
        </w:rPr>
        <w:t xml:space="preserve">. </w:t>
      </w:r>
    </w:p>
    <w:p w14:paraId="033F49B3" w14:textId="77777777" w:rsidR="003F7356" w:rsidRPr="00D961EF" w:rsidRDefault="003F7356" w:rsidP="006F3EFB">
      <w:pPr>
        <w:spacing w:line="276" w:lineRule="auto"/>
        <w:rPr>
          <w:sz w:val="24"/>
          <w:szCs w:val="24"/>
        </w:rPr>
      </w:pPr>
    </w:p>
    <w:p w14:paraId="2DFB1253" w14:textId="77777777" w:rsidR="00331ADE" w:rsidRPr="00D961EF" w:rsidRDefault="00331ADE" w:rsidP="006F3EFB">
      <w:pPr>
        <w:spacing w:line="276" w:lineRule="auto"/>
        <w:rPr>
          <w:sz w:val="24"/>
          <w:szCs w:val="24"/>
        </w:rPr>
      </w:pPr>
      <w:bookmarkStart w:id="41" w:name="_Toc532564359"/>
      <w:bookmarkStart w:id="42" w:name="_Toc532482514"/>
      <w:bookmarkStart w:id="43" w:name="_Toc11160212"/>
      <w:bookmarkEnd w:id="41"/>
      <w:bookmarkEnd w:id="42"/>
    </w:p>
    <w:p w14:paraId="13FAB9C6" w14:textId="77777777" w:rsidR="00331ADE" w:rsidRPr="00BA0DB9" w:rsidRDefault="000D57C5" w:rsidP="00BA0DB9">
      <w:pPr>
        <w:pStyle w:val="Style2"/>
      </w:pPr>
      <w:bookmarkStart w:id="44" w:name="_Toc231817095"/>
      <w:r w:rsidRPr="00BA0DB9">
        <w:t>Consent</w:t>
      </w:r>
      <w:bookmarkEnd w:id="44"/>
    </w:p>
    <w:p w14:paraId="48851DEA" w14:textId="31014EF5" w:rsidR="000942D7" w:rsidRPr="00D961EF" w:rsidRDefault="00331ADE" w:rsidP="006F3EFB">
      <w:pPr>
        <w:spacing w:line="276" w:lineRule="auto"/>
        <w:rPr>
          <w:color w:val="FF0000"/>
          <w:sz w:val="24"/>
          <w:szCs w:val="24"/>
          <w:lang w:eastAsia="en-GB"/>
        </w:rPr>
      </w:pPr>
      <w:r w:rsidRPr="00D961EF">
        <w:rPr>
          <w:rFonts w:ascii="Arial" w:hAnsi="Arial" w:cs="Arial"/>
          <w:sz w:val="24"/>
          <w:szCs w:val="24"/>
        </w:rPr>
        <w:t>When consent is required for any care, activity</w:t>
      </w:r>
      <w:r w:rsidR="00F050A4" w:rsidRPr="00D961EF">
        <w:rPr>
          <w:rFonts w:ascii="Arial" w:hAnsi="Arial" w:cs="Arial"/>
          <w:sz w:val="24"/>
          <w:szCs w:val="24"/>
        </w:rPr>
        <w:t>,</w:t>
      </w:r>
      <w:r w:rsidRPr="00D961EF">
        <w:rPr>
          <w:rFonts w:ascii="Arial" w:hAnsi="Arial" w:cs="Arial"/>
          <w:sz w:val="24"/>
          <w:szCs w:val="24"/>
        </w:rPr>
        <w:t xml:space="preserve"> or intervention we will, unless it is an emergency, obtain consent from the individual if of sufficient age and or understanding</w:t>
      </w:r>
      <w:r w:rsidR="001A3EB2" w:rsidRPr="00D961EF">
        <w:rPr>
          <w:rFonts w:ascii="Arial" w:hAnsi="Arial" w:cs="Arial"/>
          <w:sz w:val="24"/>
          <w:szCs w:val="24"/>
        </w:rPr>
        <w:t>.</w:t>
      </w:r>
    </w:p>
    <w:p w14:paraId="404772E2" w14:textId="100F222B" w:rsidR="000942D7" w:rsidRPr="00D961EF" w:rsidRDefault="000942D7" w:rsidP="006F3EFB">
      <w:pPr>
        <w:spacing w:line="276" w:lineRule="auto"/>
        <w:rPr>
          <w:rFonts w:ascii="Arial" w:hAnsi="Arial" w:cs="Arial"/>
          <w:sz w:val="24"/>
          <w:szCs w:val="24"/>
        </w:rPr>
      </w:pPr>
    </w:p>
    <w:p w14:paraId="0E272508" w14:textId="087C208A"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Where relevant, we will ensure we fulfil our obligations under Child Care Law in terms of parental responsibility and Mental Capacity Legislation on supporting w</w:t>
      </w:r>
      <w:r w:rsidR="000D57C5" w:rsidRPr="00D961EF">
        <w:rPr>
          <w:rFonts w:ascii="Arial" w:hAnsi="Arial" w:cs="Arial"/>
          <w:sz w:val="24"/>
          <w:szCs w:val="24"/>
        </w:rPr>
        <w:t>h</w:t>
      </w:r>
      <w:r w:rsidRPr="00D961EF">
        <w:rPr>
          <w:rFonts w:ascii="Arial" w:hAnsi="Arial" w:cs="Arial"/>
          <w:sz w:val="24"/>
          <w:szCs w:val="24"/>
        </w:rPr>
        <w:t xml:space="preserve">ere possible the individual's right to make their own decisions. Any decisions made should be the least restrictive and </w:t>
      </w:r>
      <w:r w:rsidR="00FC2D92" w:rsidRPr="00D961EF">
        <w:rPr>
          <w:rFonts w:ascii="Arial" w:hAnsi="Arial" w:cs="Arial"/>
          <w:sz w:val="24"/>
          <w:szCs w:val="24"/>
        </w:rPr>
        <w:t xml:space="preserve">must be </w:t>
      </w:r>
      <w:r w:rsidRPr="00D961EF">
        <w:rPr>
          <w:rFonts w:ascii="Arial" w:hAnsi="Arial" w:cs="Arial"/>
          <w:sz w:val="24"/>
          <w:szCs w:val="24"/>
        </w:rPr>
        <w:t xml:space="preserve">recorded. </w:t>
      </w:r>
    </w:p>
    <w:p w14:paraId="0EC44E2B" w14:textId="77777777" w:rsidR="003D3DC8" w:rsidRPr="00D961EF" w:rsidRDefault="003D3DC8" w:rsidP="006F3EFB">
      <w:pPr>
        <w:spacing w:line="276" w:lineRule="auto"/>
        <w:rPr>
          <w:rFonts w:ascii="Arial" w:hAnsi="Arial" w:cs="Arial"/>
          <w:sz w:val="24"/>
          <w:szCs w:val="24"/>
        </w:rPr>
      </w:pPr>
    </w:p>
    <w:p w14:paraId="1BF78C2F" w14:textId="77777777" w:rsidR="003D3DC8" w:rsidRPr="00BA0DB9" w:rsidRDefault="003D3DC8" w:rsidP="00BA0DB9">
      <w:pPr>
        <w:pStyle w:val="Style2"/>
      </w:pPr>
      <w:bookmarkStart w:id="45" w:name="_Toc231817096"/>
      <w:r w:rsidRPr="00BA0DB9">
        <w:t>Safe deployment of staff</w:t>
      </w:r>
      <w:bookmarkEnd w:id="45"/>
      <w:r w:rsidRPr="00BA0DB9">
        <w:t xml:space="preserve"> </w:t>
      </w:r>
    </w:p>
    <w:p w14:paraId="02C9A246" w14:textId="77777777" w:rsidR="003D3DC8" w:rsidRPr="00D961EF" w:rsidRDefault="003D3DC8" w:rsidP="006F3EFB">
      <w:pPr>
        <w:spacing w:line="276" w:lineRule="auto"/>
        <w:rPr>
          <w:rFonts w:ascii="Arial" w:hAnsi="Arial" w:cs="Arial"/>
          <w:sz w:val="24"/>
          <w:szCs w:val="24"/>
        </w:rPr>
      </w:pPr>
      <w:r w:rsidRPr="00D961EF">
        <w:rPr>
          <w:rFonts w:ascii="Arial" w:hAnsi="Arial" w:cs="Arial"/>
          <w:sz w:val="24"/>
          <w:szCs w:val="24"/>
        </w:rPr>
        <w:t>To ensure the safety of children, adults at risk and staff, EFDSS always:</w:t>
      </w:r>
    </w:p>
    <w:p w14:paraId="0C62F794" w14:textId="77777777" w:rsidR="003D3DC8" w:rsidRPr="00D961EF" w:rsidRDefault="003D3DC8" w:rsidP="00BA0DB9">
      <w:pPr>
        <w:numPr>
          <w:ilvl w:val="0"/>
          <w:numId w:val="30"/>
        </w:numPr>
        <w:spacing w:before="240" w:line="276" w:lineRule="auto"/>
        <w:rPr>
          <w:rFonts w:ascii="Arial" w:hAnsi="Arial" w:cs="Arial"/>
          <w:sz w:val="24"/>
          <w:szCs w:val="24"/>
        </w:rPr>
      </w:pPr>
      <w:r w:rsidRPr="00D961EF">
        <w:rPr>
          <w:rFonts w:ascii="Arial" w:hAnsi="Arial" w:cs="Arial"/>
          <w:sz w:val="24"/>
          <w:szCs w:val="24"/>
        </w:rPr>
        <w:t>Employs</w:t>
      </w:r>
      <w:r w:rsidR="00D953B3" w:rsidRPr="00D961EF">
        <w:rPr>
          <w:rFonts w:ascii="Arial" w:hAnsi="Arial" w:cs="Arial"/>
          <w:sz w:val="24"/>
          <w:szCs w:val="24"/>
        </w:rPr>
        <w:t xml:space="preserve"> staff</w:t>
      </w:r>
      <w:r w:rsidRPr="00D961EF">
        <w:rPr>
          <w:rFonts w:ascii="Arial" w:hAnsi="Arial" w:cs="Arial"/>
          <w:sz w:val="24"/>
          <w:szCs w:val="24"/>
        </w:rPr>
        <w:t xml:space="preserve"> who have appropriate experience, skills</w:t>
      </w:r>
      <w:r w:rsidR="00F050A4" w:rsidRPr="00D961EF">
        <w:rPr>
          <w:rFonts w:ascii="Arial" w:hAnsi="Arial" w:cs="Arial"/>
          <w:sz w:val="24"/>
          <w:szCs w:val="24"/>
        </w:rPr>
        <w:t>,</w:t>
      </w:r>
      <w:r w:rsidRPr="00D961EF">
        <w:rPr>
          <w:rFonts w:ascii="Arial" w:hAnsi="Arial" w:cs="Arial"/>
          <w:sz w:val="24"/>
          <w:szCs w:val="24"/>
        </w:rPr>
        <w:t xml:space="preserve"> and qualifications to lead participatory activities with children or adults at risk.</w:t>
      </w:r>
    </w:p>
    <w:p w14:paraId="4BC09952" w14:textId="62DC0BA5" w:rsidR="003D3DC8" w:rsidRPr="00237368" w:rsidRDefault="00D953B3" w:rsidP="00BA0DB9">
      <w:pPr>
        <w:numPr>
          <w:ilvl w:val="0"/>
          <w:numId w:val="30"/>
        </w:numPr>
        <w:spacing w:before="240" w:line="276" w:lineRule="auto"/>
        <w:rPr>
          <w:rFonts w:ascii="Arial" w:hAnsi="Arial" w:cs="Arial"/>
          <w:sz w:val="24"/>
          <w:szCs w:val="24"/>
        </w:rPr>
      </w:pPr>
      <w:r w:rsidRPr="00D961EF">
        <w:rPr>
          <w:rFonts w:ascii="Arial" w:hAnsi="Arial" w:cs="Arial"/>
          <w:sz w:val="24"/>
          <w:szCs w:val="24"/>
        </w:rPr>
        <w:t xml:space="preserve">Gives all staff access to </w:t>
      </w:r>
      <w:r w:rsidR="003D3DC8" w:rsidRPr="00D961EF">
        <w:rPr>
          <w:rFonts w:ascii="Arial" w:hAnsi="Arial" w:cs="Arial"/>
          <w:sz w:val="24"/>
          <w:szCs w:val="24"/>
        </w:rPr>
        <w:t>EFDSS’ policies on Eq</w:t>
      </w:r>
      <w:r w:rsidR="00471BA2">
        <w:rPr>
          <w:rFonts w:ascii="Arial" w:hAnsi="Arial" w:cs="Arial"/>
          <w:sz w:val="24"/>
          <w:szCs w:val="24"/>
        </w:rPr>
        <w:t xml:space="preserve">uity, Diversity and </w:t>
      </w:r>
      <w:r w:rsidR="00D700A8">
        <w:rPr>
          <w:rFonts w:ascii="Arial" w:hAnsi="Arial" w:cs="Arial"/>
          <w:sz w:val="24"/>
          <w:szCs w:val="24"/>
        </w:rPr>
        <w:t xml:space="preserve">Inclusion, </w:t>
      </w:r>
      <w:r w:rsidR="00D700A8" w:rsidRPr="00D961EF">
        <w:rPr>
          <w:rFonts w:ascii="Arial" w:hAnsi="Arial" w:cs="Arial"/>
          <w:sz w:val="24"/>
          <w:szCs w:val="24"/>
        </w:rPr>
        <w:t>and</w:t>
      </w:r>
      <w:r w:rsidR="003D3DC8" w:rsidRPr="00D961EF">
        <w:rPr>
          <w:rFonts w:ascii="Arial" w:hAnsi="Arial" w:cs="Arial"/>
          <w:sz w:val="24"/>
          <w:szCs w:val="24"/>
        </w:rPr>
        <w:t xml:space="preserve"> Health and Safety as well as this Safeguarding Policy (which contains the Code of Conduct When Working with Children and Adults at Risk).</w:t>
      </w:r>
      <w:r w:rsidR="007B74BC" w:rsidRPr="00D961EF">
        <w:rPr>
          <w:rFonts w:ascii="Arial" w:hAnsi="Arial" w:cs="Arial"/>
          <w:sz w:val="24"/>
          <w:szCs w:val="24"/>
        </w:rPr>
        <w:t xml:space="preserve"> These policies are publicly available on the EFDSS website</w:t>
      </w:r>
      <w:r w:rsidR="00237368">
        <w:rPr>
          <w:rFonts w:ascii="Arial" w:hAnsi="Arial" w:cs="Arial"/>
          <w:sz w:val="24"/>
          <w:szCs w:val="24"/>
        </w:rPr>
        <w:t xml:space="preserve"> </w:t>
      </w:r>
      <w:hyperlink r:id="rId40" w:history="1">
        <w:r w:rsidR="00237368" w:rsidRPr="00237368">
          <w:rPr>
            <w:rStyle w:val="Hyperlink"/>
            <w:rFonts w:ascii="Arial" w:hAnsi="Arial" w:cs="Arial"/>
            <w:color w:val="auto"/>
            <w:sz w:val="24"/>
            <w:szCs w:val="24"/>
          </w:rPr>
          <w:t>www.efdss.org/polices</w:t>
        </w:r>
      </w:hyperlink>
      <w:r w:rsidR="00237368" w:rsidRPr="00237368">
        <w:rPr>
          <w:rFonts w:ascii="Arial" w:hAnsi="Arial" w:cs="Arial"/>
          <w:sz w:val="24"/>
          <w:szCs w:val="24"/>
        </w:rPr>
        <w:t xml:space="preserve">. </w:t>
      </w:r>
    </w:p>
    <w:p w14:paraId="36C6C43C" w14:textId="0902AFDC" w:rsidR="003D3DC8" w:rsidRPr="00D961EF" w:rsidRDefault="003D3DC8" w:rsidP="00BA0DB9">
      <w:pPr>
        <w:numPr>
          <w:ilvl w:val="0"/>
          <w:numId w:val="30"/>
        </w:numPr>
        <w:spacing w:before="240" w:line="276" w:lineRule="auto"/>
        <w:rPr>
          <w:rFonts w:ascii="Arial" w:hAnsi="Arial" w:cs="Arial"/>
          <w:sz w:val="24"/>
          <w:szCs w:val="24"/>
        </w:rPr>
      </w:pPr>
      <w:r w:rsidRPr="00D961EF">
        <w:rPr>
          <w:rFonts w:ascii="Arial" w:hAnsi="Arial" w:cs="Arial"/>
          <w:sz w:val="24"/>
          <w:szCs w:val="24"/>
        </w:rPr>
        <w:t>Makes clear in</w:t>
      </w:r>
      <w:r w:rsidR="00D953B3" w:rsidRPr="00D961EF">
        <w:rPr>
          <w:rFonts w:ascii="Arial" w:hAnsi="Arial" w:cs="Arial"/>
          <w:sz w:val="24"/>
          <w:szCs w:val="24"/>
        </w:rPr>
        <w:t xml:space="preserve"> staff </w:t>
      </w:r>
      <w:r w:rsidRPr="00D961EF">
        <w:rPr>
          <w:rFonts w:ascii="Arial" w:hAnsi="Arial" w:cs="Arial"/>
          <w:sz w:val="24"/>
          <w:szCs w:val="24"/>
        </w:rPr>
        <w:t>contracts and briefings the level of professional conduct expected.</w:t>
      </w:r>
    </w:p>
    <w:p w14:paraId="47214F42" w14:textId="13BB21B8" w:rsidR="00513C43" w:rsidRPr="00D961EF" w:rsidRDefault="00513C43" w:rsidP="00BA0DB9">
      <w:pPr>
        <w:numPr>
          <w:ilvl w:val="0"/>
          <w:numId w:val="30"/>
        </w:numPr>
        <w:spacing w:before="240" w:line="276" w:lineRule="auto"/>
        <w:rPr>
          <w:rFonts w:ascii="Arial" w:hAnsi="Arial" w:cs="Arial"/>
          <w:sz w:val="24"/>
          <w:szCs w:val="24"/>
        </w:rPr>
      </w:pPr>
      <w:r w:rsidRPr="00D961EF">
        <w:rPr>
          <w:rFonts w:ascii="Arial" w:hAnsi="Arial" w:cs="Arial"/>
          <w:sz w:val="24"/>
          <w:szCs w:val="24"/>
        </w:rPr>
        <w:t xml:space="preserve">EFDSS staff do not make home visits (if this changes in the future, appropriate guidelines will </w:t>
      </w:r>
      <w:r w:rsidR="00EE7E80">
        <w:rPr>
          <w:rFonts w:ascii="Arial" w:hAnsi="Arial" w:cs="Arial"/>
          <w:sz w:val="24"/>
          <w:szCs w:val="24"/>
        </w:rPr>
        <w:t xml:space="preserve">be added </w:t>
      </w:r>
      <w:r w:rsidRPr="00D961EF">
        <w:rPr>
          <w:rFonts w:ascii="Arial" w:hAnsi="Arial" w:cs="Arial"/>
          <w:sz w:val="24"/>
          <w:szCs w:val="24"/>
        </w:rPr>
        <w:t xml:space="preserve"> to this safeguarding policy).</w:t>
      </w:r>
    </w:p>
    <w:p w14:paraId="0262FA1B" w14:textId="77777777" w:rsidR="003D3DC8" w:rsidRPr="00D961EF" w:rsidRDefault="003D3DC8" w:rsidP="006F3EFB">
      <w:pPr>
        <w:spacing w:line="276" w:lineRule="auto"/>
        <w:rPr>
          <w:rFonts w:ascii="Arial" w:hAnsi="Arial" w:cs="Arial"/>
          <w:sz w:val="24"/>
          <w:szCs w:val="24"/>
        </w:rPr>
      </w:pPr>
    </w:p>
    <w:p w14:paraId="2A219C27" w14:textId="77777777" w:rsidR="00331ADE" w:rsidRPr="00D961EF" w:rsidRDefault="00331ADE" w:rsidP="006F3EFB">
      <w:pPr>
        <w:spacing w:line="276" w:lineRule="auto"/>
        <w:rPr>
          <w:sz w:val="24"/>
          <w:szCs w:val="24"/>
        </w:rPr>
      </w:pPr>
    </w:p>
    <w:p w14:paraId="66703C70" w14:textId="77777777" w:rsidR="00331ADE" w:rsidRPr="00BA0DB9" w:rsidRDefault="003E23A0" w:rsidP="00BA0DB9">
      <w:pPr>
        <w:pStyle w:val="Style2"/>
      </w:pPr>
      <w:bookmarkStart w:id="46" w:name="_Toc231817097"/>
      <w:r w:rsidRPr="00BA0DB9">
        <w:t>Staff ratios to children and adults at r</w:t>
      </w:r>
      <w:r w:rsidR="00331ADE" w:rsidRPr="00BA0DB9">
        <w:t>isk</w:t>
      </w:r>
      <w:bookmarkEnd w:id="46"/>
    </w:p>
    <w:p w14:paraId="7ACB9556" w14:textId="1A3EDEFA"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 xml:space="preserve">There must always be a </w:t>
      </w:r>
      <w:r w:rsidRPr="00D961EF">
        <w:rPr>
          <w:rFonts w:ascii="Arial" w:hAnsi="Arial" w:cs="Arial"/>
          <w:b/>
          <w:bCs/>
          <w:iCs/>
          <w:sz w:val="24"/>
          <w:szCs w:val="24"/>
        </w:rPr>
        <w:t xml:space="preserve">minimum </w:t>
      </w:r>
      <w:r w:rsidRPr="00D961EF">
        <w:rPr>
          <w:rFonts w:ascii="Arial" w:hAnsi="Arial" w:cs="Arial"/>
          <w:sz w:val="24"/>
          <w:szCs w:val="24"/>
        </w:rPr>
        <w:t>of two responsible</w:t>
      </w:r>
      <w:r w:rsidR="001A3EB2" w:rsidRPr="00D961EF">
        <w:rPr>
          <w:rFonts w:ascii="Arial" w:hAnsi="Arial" w:cs="Arial"/>
          <w:sz w:val="24"/>
          <w:szCs w:val="24"/>
        </w:rPr>
        <w:t xml:space="preserve"> </w:t>
      </w:r>
      <w:r w:rsidR="00852234" w:rsidRPr="00D961EF">
        <w:rPr>
          <w:rFonts w:ascii="Arial" w:hAnsi="Arial" w:cs="Arial"/>
          <w:sz w:val="24"/>
          <w:szCs w:val="24"/>
        </w:rPr>
        <w:t xml:space="preserve">adults </w:t>
      </w:r>
      <w:r w:rsidRPr="00D961EF">
        <w:rPr>
          <w:rFonts w:ascii="Arial" w:hAnsi="Arial" w:cs="Arial"/>
          <w:sz w:val="24"/>
          <w:szCs w:val="24"/>
        </w:rPr>
        <w:t>present for all activities.</w:t>
      </w:r>
    </w:p>
    <w:p w14:paraId="6F2CFFB9" w14:textId="77777777" w:rsidR="00331ADE" w:rsidRPr="00D961EF" w:rsidRDefault="00331ADE" w:rsidP="006F3EFB">
      <w:pPr>
        <w:spacing w:before="240" w:line="276" w:lineRule="auto"/>
        <w:rPr>
          <w:rFonts w:ascii="Arial" w:hAnsi="Arial" w:cs="Arial"/>
          <w:sz w:val="24"/>
          <w:szCs w:val="24"/>
        </w:rPr>
      </w:pPr>
      <w:r w:rsidRPr="00D961EF">
        <w:rPr>
          <w:rFonts w:ascii="Arial" w:hAnsi="Arial" w:cs="Arial"/>
          <w:sz w:val="24"/>
          <w:szCs w:val="24"/>
        </w:rPr>
        <w:t xml:space="preserve">Appropriate ratios of staff to child or adult at risk participants are in place for all projects. These are risk assessed on a </w:t>
      </w:r>
      <w:r w:rsidR="00A2324F" w:rsidRPr="00D961EF">
        <w:rPr>
          <w:rFonts w:ascii="Arial" w:hAnsi="Arial" w:cs="Arial"/>
          <w:sz w:val="24"/>
          <w:szCs w:val="24"/>
        </w:rPr>
        <w:t>case-by-case</w:t>
      </w:r>
      <w:r w:rsidRPr="00D961EF">
        <w:rPr>
          <w:rFonts w:ascii="Arial" w:hAnsi="Arial" w:cs="Arial"/>
          <w:sz w:val="24"/>
          <w:szCs w:val="24"/>
        </w:rPr>
        <w:t xml:space="preserve"> basis, considering the age, ability and needs of the children or adults at risk; the nature of the activity; experience of the staff leading the activity; and the number of other staff present supporting the project in pastoral or management roles. </w:t>
      </w:r>
    </w:p>
    <w:p w14:paraId="2C5B433C" w14:textId="77777777" w:rsidR="00331ADE" w:rsidRPr="00D961EF" w:rsidRDefault="00331ADE" w:rsidP="006F3EFB">
      <w:pPr>
        <w:spacing w:before="240" w:line="276" w:lineRule="auto"/>
        <w:rPr>
          <w:rFonts w:ascii="Arial" w:hAnsi="Arial" w:cs="Arial"/>
          <w:sz w:val="24"/>
          <w:szCs w:val="24"/>
        </w:rPr>
      </w:pPr>
      <w:r w:rsidRPr="00D961EF">
        <w:rPr>
          <w:rFonts w:ascii="Arial" w:hAnsi="Arial" w:cs="Arial"/>
          <w:sz w:val="24"/>
          <w:szCs w:val="24"/>
        </w:rPr>
        <w:t>As a guide there will usually be:</w:t>
      </w:r>
    </w:p>
    <w:p w14:paraId="442F2558" w14:textId="77777777" w:rsidR="00331ADE" w:rsidRPr="00D961EF" w:rsidRDefault="00331ADE" w:rsidP="00BA0DB9">
      <w:pPr>
        <w:pStyle w:val="ListParagraph"/>
        <w:numPr>
          <w:ilvl w:val="0"/>
          <w:numId w:val="32"/>
        </w:numPr>
        <w:spacing w:before="240" w:line="276" w:lineRule="auto"/>
        <w:rPr>
          <w:rFonts w:ascii="Arial" w:hAnsi="Arial" w:cs="Arial"/>
          <w:sz w:val="24"/>
          <w:szCs w:val="24"/>
        </w:rPr>
      </w:pPr>
      <w:r w:rsidRPr="00D961EF">
        <w:rPr>
          <w:rFonts w:ascii="Arial" w:hAnsi="Arial" w:cs="Arial"/>
          <w:sz w:val="24"/>
          <w:szCs w:val="24"/>
        </w:rPr>
        <w:t>a minimum of one member of staff to eight participants under eight years (with a minimum of two present)</w:t>
      </w:r>
    </w:p>
    <w:p w14:paraId="5FB884EC" w14:textId="77777777" w:rsidR="00331ADE" w:rsidRPr="00D961EF" w:rsidRDefault="00331ADE" w:rsidP="00BA0DB9">
      <w:pPr>
        <w:pStyle w:val="ListParagraph"/>
        <w:numPr>
          <w:ilvl w:val="0"/>
          <w:numId w:val="32"/>
        </w:numPr>
        <w:spacing w:before="240" w:line="276" w:lineRule="auto"/>
        <w:rPr>
          <w:rFonts w:ascii="Arial" w:hAnsi="Arial" w:cs="Arial"/>
          <w:sz w:val="24"/>
          <w:szCs w:val="24"/>
        </w:rPr>
      </w:pPr>
      <w:r w:rsidRPr="00D961EF">
        <w:rPr>
          <w:rFonts w:ascii="Arial" w:hAnsi="Arial" w:cs="Arial"/>
          <w:sz w:val="24"/>
          <w:szCs w:val="24"/>
        </w:rPr>
        <w:t>one member of staff to 10 participants over eight years (with a minimum of two present)</w:t>
      </w:r>
    </w:p>
    <w:p w14:paraId="44D03769" w14:textId="77777777" w:rsidR="00331ADE" w:rsidRPr="00D961EF" w:rsidRDefault="00331ADE" w:rsidP="00BA0DB9">
      <w:pPr>
        <w:pStyle w:val="ListParagraph"/>
        <w:numPr>
          <w:ilvl w:val="0"/>
          <w:numId w:val="32"/>
        </w:numPr>
        <w:spacing w:before="240" w:line="276" w:lineRule="auto"/>
        <w:rPr>
          <w:rFonts w:ascii="Arial" w:hAnsi="Arial" w:cs="Arial"/>
          <w:sz w:val="24"/>
          <w:szCs w:val="24"/>
        </w:rPr>
      </w:pPr>
      <w:r w:rsidRPr="00D961EF">
        <w:rPr>
          <w:rFonts w:ascii="Arial" w:hAnsi="Arial" w:cs="Arial"/>
          <w:sz w:val="24"/>
          <w:szCs w:val="24"/>
        </w:rPr>
        <w:t>one member of staff to 15 participants over 12 years (with a minimum of two present)</w:t>
      </w:r>
    </w:p>
    <w:p w14:paraId="02EAA3A5" w14:textId="77777777" w:rsidR="00331ADE" w:rsidRPr="00D961EF" w:rsidRDefault="00331ADE" w:rsidP="006F3EFB">
      <w:pPr>
        <w:spacing w:line="276" w:lineRule="auto"/>
        <w:rPr>
          <w:sz w:val="24"/>
          <w:szCs w:val="24"/>
        </w:rPr>
      </w:pPr>
      <w:bookmarkStart w:id="47" w:name="_Toc11160208"/>
    </w:p>
    <w:p w14:paraId="7E94A503" w14:textId="77777777" w:rsidR="00331ADE" w:rsidRPr="00BA0DB9" w:rsidRDefault="003E23A0" w:rsidP="00BA0DB9">
      <w:pPr>
        <w:pStyle w:val="Style2"/>
      </w:pPr>
      <w:bookmarkStart w:id="48" w:name="_Toc231817098"/>
      <w:r w:rsidRPr="00BA0DB9">
        <w:t>Lone and o</w:t>
      </w:r>
      <w:r w:rsidR="00D953B3" w:rsidRPr="00BA0DB9">
        <w:t>ne-to-</w:t>
      </w:r>
      <w:r w:rsidRPr="00BA0DB9">
        <w:t>one w</w:t>
      </w:r>
      <w:r w:rsidR="00331ADE" w:rsidRPr="00BA0DB9">
        <w:t>orking</w:t>
      </w:r>
      <w:bookmarkEnd w:id="47"/>
      <w:bookmarkEnd w:id="48"/>
    </w:p>
    <w:p w14:paraId="278B6D83" w14:textId="77777777" w:rsidR="00331ADE" w:rsidRPr="00D961EF" w:rsidRDefault="00331ADE" w:rsidP="006F3EFB">
      <w:pPr>
        <w:spacing w:line="276" w:lineRule="auto"/>
        <w:rPr>
          <w:rFonts w:ascii="Arial" w:hAnsi="Arial" w:cs="Arial"/>
          <w:bCs/>
          <w:sz w:val="24"/>
          <w:szCs w:val="24"/>
        </w:rPr>
      </w:pPr>
      <w:r w:rsidRPr="00D961EF">
        <w:rPr>
          <w:rFonts w:ascii="Arial" w:hAnsi="Arial" w:cs="Arial"/>
          <w:bCs/>
          <w:sz w:val="24"/>
          <w:szCs w:val="24"/>
        </w:rPr>
        <w:t xml:space="preserve">We </w:t>
      </w:r>
      <w:r w:rsidR="00D953B3" w:rsidRPr="00D961EF">
        <w:rPr>
          <w:rFonts w:ascii="Arial" w:hAnsi="Arial" w:cs="Arial"/>
          <w:bCs/>
          <w:sz w:val="24"/>
          <w:szCs w:val="24"/>
        </w:rPr>
        <w:t>will avoid lone working and one-to-</w:t>
      </w:r>
      <w:r w:rsidRPr="00D961EF">
        <w:rPr>
          <w:rFonts w:ascii="Arial" w:hAnsi="Arial" w:cs="Arial"/>
          <w:bCs/>
          <w:sz w:val="24"/>
          <w:szCs w:val="24"/>
        </w:rPr>
        <w:t>one working whenever possible to protect both individuals. A risk assessment will always be undertaken to ensure:</w:t>
      </w:r>
    </w:p>
    <w:p w14:paraId="2AF50A17" w14:textId="77777777" w:rsidR="003D3DC8" w:rsidRPr="00D961EF" w:rsidRDefault="003D3DC8" w:rsidP="006F3EFB">
      <w:pPr>
        <w:spacing w:line="276" w:lineRule="auto"/>
        <w:rPr>
          <w:rFonts w:ascii="Arial" w:hAnsi="Arial" w:cs="Arial"/>
          <w:bCs/>
          <w:sz w:val="24"/>
          <w:szCs w:val="24"/>
        </w:rPr>
      </w:pPr>
    </w:p>
    <w:p w14:paraId="1590E37C" w14:textId="035A68C5" w:rsidR="00331ADE" w:rsidRPr="00D961EF" w:rsidRDefault="00331ADE" w:rsidP="00BA0DB9">
      <w:pPr>
        <w:pStyle w:val="ListParagraph"/>
        <w:numPr>
          <w:ilvl w:val="0"/>
          <w:numId w:val="31"/>
        </w:numPr>
        <w:spacing w:line="276" w:lineRule="auto"/>
        <w:contextualSpacing/>
        <w:rPr>
          <w:rFonts w:ascii="Arial" w:hAnsi="Arial" w:cs="Arial"/>
          <w:bCs/>
          <w:sz w:val="24"/>
          <w:szCs w:val="24"/>
        </w:rPr>
      </w:pPr>
      <w:r w:rsidRPr="00D961EF">
        <w:rPr>
          <w:rFonts w:ascii="Arial" w:hAnsi="Arial" w:cs="Arial"/>
          <w:bCs/>
          <w:sz w:val="24"/>
          <w:szCs w:val="24"/>
        </w:rPr>
        <w:t xml:space="preserve">the care or activity provided is suitable for </w:t>
      </w:r>
      <w:r w:rsidR="00F050A4" w:rsidRPr="00D961EF">
        <w:rPr>
          <w:rFonts w:ascii="Arial" w:hAnsi="Arial" w:cs="Arial"/>
          <w:bCs/>
          <w:sz w:val="24"/>
          <w:szCs w:val="24"/>
        </w:rPr>
        <w:t>one-to-one</w:t>
      </w:r>
      <w:r w:rsidRPr="00D961EF">
        <w:rPr>
          <w:rFonts w:ascii="Arial" w:hAnsi="Arial" w:cs="Arial"/>
          <w:bCs/>
          <w:sz w:val="24"/>
          <w:szCs w:val="24"/>
        </w:rPr>
        <w:t xml:space="preserve"> working</w:t>
      </w:r>
    </w:p>
    <w:p w14:paraId="7273B854" w14:textId="384281CA" w:rsidR="00331ADE" w:rsidRPr="00D961EF" w:rsidRDefault="00331ADE" w:rsidP="00BA0DB9">
      <w:pPr>
        <w:pStyle w:val="ListParagraph"/>
        <w:numPr>
          <w:ilvl w:val="0"/>
          <w:numId w:val="31"/>
        </w:numPr>
        <w:spacing w:line="276" w:lineRule="auto"/>
        <w:contextualSpacing/>
        <w:rPr>
          <w:rFonts w:ascii="Arial" w:hAnsi="Arial" w:cs="Arial"/>
          <w:bCs/>
          <w:sz w:val="24"/>
          <w:szCs w:val="24"/>
        </w:rPr>
      </w:pPr>
      <w:r w:rsidRPr="00D961EF">
        <w:rPr>
          <w:rFonts w:ascii="Arial" w:hAnsi="Arial" w:cs="Arial"/>
          <w:bCs/>
          <w:sz w:val="24"/>
          <w:szCs w:val="24"/>
        </w:rPr>
        <w:t>the lone worker has been recruited, trained</w:t>
      </w:r>
      <w:r w:rsidR="00F050A4" w:rsidRPr="00D961EF">
        <w:rPr>
          <w:rFonts w:ascii="Arial" w:hAnsi="Arial" w:cs="Arial"/>
          <w:bCs/>
          <w:sz w:val="24"/>
          <w:szCs w:val="24"/>
        </w:rPr>
        <w:t>,</w:t>
      </w:r>
      <w:r w:rsidRPr="00D961EF">
        <w:rPr>
          <w:rFonts w:ascii="Arial" w:hAnsi="Arial" w:cs="Arial"/>
          <w:bCs/>
          <w:sz w:val="24"/>
          <w:szCs w:val="24"/>
        </w:rPr>
        <w:t xml:space="preserve"> and supervise</w:t>
      </w:r>
      <w:r w:rsidR="007B74BC" w:rsidRPr="00D961EF">
        <w:rPr>
          <w:rFonts w:ascii="Arial" w:hAnsi="Arial" w:cs="Arial"/>
          <w:bCs/>
          <w:sz w:val="24"/>
          <w:szCs w:val="24"/>
        </w:rPr>
        <w:t>d</w:t>
      </w:r>
      <w:r w:rsidRPr="00D961EF">
        <w:rPr>
          <w:rFonts w:ascii="Arial" w:hAnsi="Arial" w:cs="Arial"/>
          <w:bCs/>
          <w:sz w:val="24"/>
          <w:szCs w:val="24"/>
        </w:rPr>
        <w:t xml:space="preserve"> to undertake this particular role</w:t>
      </w:r>
    </w:p>
    <w:p w14:paraId="5C7355C4" w14:textId="3E720BFB" w:rsidR="00331ADE" w:rsidRPr="00D961EF" w:rsidRDefault="00331ADE" w:rsidP="00BA0DB9">
      <w:pPr>
        <w:pStyle w:val="ListParagraph"/>
        <w:numPr>
          <w:ilvl w:val="0"/>
          <w:numId w:val="31"/>
        </w:numPr>
        <w:spacing w:line="276" w:lineRule="auto"/>
        <w:contextualSpacing/>
        <w:rPr>
          <w:rFonts w:ascii="Arial" w:hAnsi="Arial" w:cs="Arial"/>
          <w:bCs/>
          <w:sz w:val="24"/>
          <w:szCs w:val="24"/>
        </w:rPr>
      </w:pPr>
      <w:r w:rsidRPr="00D961EF">
        <w:rPr>
          <w:rFonts w:ascii="Arial" w:hAnsi="Arial" w:cs="Arial"/>
          <w:bCs/>
          <w:sz w:val="24"/>
          <w:szCs w:val="24"/>
        </w:rPr>
        <w:t>that health and safety issues have been identified and recommendations followed</w:t>
      </w:r>
    </w:p>
    <w:p w14:paraId="4FAE25BB" w14:textId="6A79E18C" w:rsidR="00331ADE" w:rsidRPr="00D961EF" w:rsidRDefault="00331ADE" w:rsidP="00BA0DB9">
      <w:pPr>
        <w:pStyle w:val="ListParagraph"/>
        <w:numPr>
          <w:ilvl w:val="0"/>
          <w:numId w:val="31"/>
        </w:numPr>
        <w:spacing w:line="276" w:lineRule="auto"/>
        <w:contextualSpacing/>
        <w:rPr>
          <w:rFonts w:ascii="Arial" w:hAnsi="Arial" w:cs="Arial"/>
          <w:bCs/>
          <w:sz w:val="24"/>
          <w:szCs w:val="24"/>
        </w:rPr>
      </w:pPr>
      <w:r w:rsidRPr="00D961EF">
        <w:rPr>
          <w:rFonts w:ascii="Arial" w:hAnsi="Arial" w:cs="Arial"/>
          <w:bCs/>
          <w:sz w:val="24"/>
          <w:szCs w:val="24"/>
        </w:rPr>
        <w:t>safeguards are in place to protect individuals</w:t>
      </w:r>
      <w:r w:rsidR="007D3B82" w:rsidRPr="00D961EF">
        <w:rPr>
          <w:rFonts w:ascii="Arial" w:hAnsi="Arial" w:cs="Arial"/>
          <w:bCs/>
          <w:sz w:val="24"/>
          <w:szCs w:val="24"/>
        </w:rPr>
        <w:t>’</w:t>
      </w:r>
      <w:r w:rsidRPr="00D961EF">
        <w:rPr>
          <w:rFonts w:ascii="Arial" w:hAnsi="Arial" w:cs="Arial"/>
          <w:bCs/>
          <w:sz w:val="24"/>
          <w:szCs w:val="24"/>
        </w:rPr>
        <w:t xml:space="preserve"> rights to safe working practice</w:t>
      </w:r>
    </w:p>
    <w:p w14:paraId="66EA557E" w14:textId="60CE966B" w:rsidR="00331ADE" w:rsidRPr="00D961EF" w:rsidRDefault="00331ADE" w:rsidP="00BA0DB9">
      <w:pPr>
        <w:pStyle w:val="ListParagraph"/>
        <w:numPr>
          <w:ilvl w:val="0"/>
          <w:numId w:val="31"/>
        </w:numPr>
        <w:spacing w:line="276" w:lineRule="auto"/>
        <w:contextualSpacing/>
        <w:rPr>
          <w:rFonts w:ascii="Arial" w:hAnsi="Arial" w:cs="Arial"/>
          <w:bCs/>
          <w:sz w:val="24"/>
          <w:szCs w:val="24"/>
        </w:rPr>
      </w:pPr>
      <w:r w:rsidRPr="00D961EF">
        <w:rPr>
          <w:rFonts w:ascii="Arial" w:hAnsi="Arial" w:cs="Arial"/>
          <w:bCs/>
          <w:sz w:val="24"/>
          <w:szCs w:val="24"/>
        </w:rPr>
        <w:t>safeguards are in place in relation to strategies for emergency situations</w:t>
      </w:r>
    </w:p>
    <w:p w14:paraId="171BB6B8" w14:textId="5F894247" w:rsidR="00FC2D92" w:rsidRPr="005715A2" w:rsidRDefault="00FC2D92" w:rsidP="00BA0DB9">
      <w:pPr>
        <w:pStyle w:val="ListParagraph"/>
        <w:numPr>
          <w:ilvl w:val="0"/>
          <w:numId w:val="31"/>
        </w:numPr>
        <w:spacing w:line="276" w:lineRule="auto"/>
        <w:contextualSpacing/>
        <w:rPr>
          <w:rFonts w:ascii="Arial" w:hAnsi="Arial" w:cs="Arial"/>
          <w:bCs/>
          <w:sz w:val="24"/>
          <w:szCs w:val="24"/>
        </w:rPr>
      </w:pPr>
      <w:r w:rsidRPr="005715A2">
        <w:rPr>
          <w:rFonts w:ascii="Arial" w:hAnsi="Arial" w:cs="Arial"/>
          <w:bCs/>
          <w:sz w:val="24"/>
          <w:szCs w:val="24"/>
        </w:rPr>
        <w:t>relevant business insurance is in place</w:t>
      </w:r>
      <w:r w:rsidR="00B7079C" w:rsidRPr="005715A2">
        <w:rPr>
          <w:rFonts w:ascii="Arial" w:hAnsi="Arial" w:cs="Arial"/>
          <w:bCs/>
          <w:sz w:val="24"/>
          <w:szCs w:val="24"/>
        </w:rPr>
        <w:t xml:space="preserve"> for use of personal vehicles</w:t>
      </w:r>
      <w:r w:rsidR="001C210D" w:rsidRPr="005715A2">
        <w:rPr>
          <w:rFonts w:ascii="Arial" w:hAnsi="Arial" w:cs="Arial"/>
          <w:bCs/>
          <w:sz w:val="24"/>
          <w:szCs w:val="24"/>
        </w:rPr>
        <w:t xml:space="preserve"> – these are only used in </w:t>
      </w:r>
      <w:r w:rsidR="005715A2" w:rsidRPr="005715A2">
        <w:rPr>
          <w:rFonts w:ascii="Arial" w:hAnsi="Arial" w:cs="Arial"/>
          <w:bCs/>
          <w:sz w:val="24"/>
          <w:szCs w:val="24"/>
        </w:rPr>
        <w:t xml:space="preserve">rare </w:t>
      </w:r>
      <w:r w:rsidR="001C210D" w:rsidRPr="005715A2">
        <w:rPr>
          <w:rFonts w:ascii="Arial" w:hAnsi="Arial" w:cs="Arial"/>
          <w:bCs/>
          <w:sz w:val="24"/>
          <w:szCs w:val="24"/>
        </w:rPr>
        <w:t>emergency situations in relation to the National Youth Folk Ensemble where a young person may need transporting for urgent medical care. (See more detail in section on Transport in Appendix 4.)</w:t>
      </w:r>
    </w:p>
    <w:p w14:paraId="46DEA574" w14:textId="30772888" w:rsidR="00331ADE" w:rsidRPr="00D961EF" w:rsidRDefault="00331ADE" w:rsidP="00BA0DB9">
      <w:pPr>
        <w:pStyle w:val="ListParagraph"/>
        <w:numPr>
          <w:ilvl w:val="0"/>
          <w:numId w:val="31"/>
        </w:numPr>
        <w:spacing w:line="276" w:lineRule="auto"/>
        <w:contextualSpacing/>
        <w:rPr>
          <w:rFonts w:ascii="Arial" w:hAnsi="Arial" w:cs="Arial"/>
          <w:bCs/>
          <w:sz w:val="24"/>
          <w:szCs w:val="24"/>
        </w:rPr>
      </w:pPr>
      <w:r w:rsidRPr="00D961EF">
        <w:rPr>
          <w:rFonts w:ascii="Arial" w:hAnsi="Arial" w:cs="Arial"/>
          <w:bCs/>
          <w:sz w:val="24"/>
          <w:szCs w:val="24"/>
        </w:rPr>
        <w:t>accurate and relevant written recording is maintained following any care and activity, signed</w:t>
      </w:r>
      <w:r w:rsidR="00B7079C" w:rsidRPr="00D961EF">
        <w:rPr>
          <w:rFonts w:ascii="Arial" w:hAnsi="Arial" w:cs="Arial"/>
          <w:bCs/>
          <w:sz w:val="24"/>
          <w:szCs w:val="24"/>
        </w:rPr>
        <w:t>, timed</w:t>
      </w:r>
      <w:r w:rsidRPr="00D961EF">
        <w:rPr>
          <w:rFonts w:ascii="Arial" w:hAnsi="Arial" w:cs="Arial"/>
          <w:bCs/>
          <w:sz w:val="24"/>
          <w:szCs w:val="24"/>
        </w:rPr>
        <w:t xml:space="preserve"> and dated</w:t>
      </w:r>
    </w:p>
    <w:p w14:paraId="667E3572" w14:textId="25D1E608" w:rsidR="0020103B" w:rsidRPr="00D961EF" w:rsidRDefault="0020103B" w:rsidP="006F3EFB">
      <w:pPr>
        <w:spacing w:before="240" w:line="276" w:lineRule="auto"/>
        <w:rPr>
          <w:rFonts w:ascii="Arial" w:hAnsi="Arial" w:cs="Arial"/>
          <w:sz w:val="24"/>
          <w:szCs w:val="24"/>
        </w:rPr>
      </w:pPr>
      <w:r w:rsidRPr="00D961EF">
        <w:rPr>
          <w:rFonts w:ascii="Arial" w:hAnsi="Arial" w:cs="Arial"/>
          <w:sz w:val="24"/>
          <w:szCs w:val="24"/>
        </w:rPr>
        <w:t xml:space="preserve">EFDSS ensures that staff members are not asked to take sole charge of a group of children or adults at risk in a school, or other </w:t>
      </w:r>
      <w:r w:rsidR="00F050A4" w:rsidRPr="00D961EF">
        <w:rPr>
          <w:rFonts w:ascii="Arial" w:hAnsi="Arial" w:cs="Arial"/>
          <w:sz w:val="24"/>
          <w:szCs w:val="24"/>
        </w:rPr>
        <w:t>third-party</w:t>
      </w:r>
      <w:r w:rsidRPr="00D961EF">
        <w:rPr>
          <w:rFonts w:ascii="Arial" w:hAnsi="Arial" w:cs="Arial"/>
          <w:sz w:val="24"/>
          <w:szCs w:val="24"/>
        </w:rPr>
        <w:t xml:space="preserve"> setting</w:t>
      </w:r>
      <w:r w:rsidR="006F4B93" w:rsidRPr="00D961EF">
        <w:rPr>
          <w:rFonts w:ascii="Arial" w:hAnsi="Arial" w:cs="Arial"/>
          <w:sz w:val="24"/>
          <w:szCs w:val="24"/>
        </w:rPr>
        <w:t xml:space="preserve"> as the ‘duty of care’ </w:t>
      </w:r>
      <w:r w:rsidR="00061116" w:rsidRPr="00D961EF">
        <w:rPr>
          <w:rFonts w:ascii="Arial" w:hAnsi="Arial" w:cs="Arial"/>
          <w:sz w:val="24"/>
          <w:szCs w:val="24"/>
        </w:rPr>
        <w:t xml:space="preserve">and insurance liability </w:t>
      </w:r>
      <w:r w:rsidR="006F4B93" w:rsidRPr="00D961EF">
        <w:rPr>
          <w:rFonts w:ascii="Arial" w:hAnsi="Arial" w:cs="Arial"/>
          <w:sz w:val="24"/>
          <w:szCs w:val="24"/>
        </w:rPr>
        <w:t>lies with that organisation</w:t>
      </w:r>
      <w:r w:rsidRPr="00D961EF">
        <w:rPr>
          <w:rFonts w:ascii="Arial" w:hAnsi="Arial" w:cs="Arial"/>
          <w:sz w:val="24"/>
          <w:szCs w:val="24"/>
        </w:rPr>
        <w:t>. When projects take place in these settings, a teacher or other suitably qualified member of staff is present during workshops, taking overall responsibility for the children’s or adult at risk</w:t>
      </w:r>
      <w:r w:rsidR="006F4B93" w:rsidRPr="00D961EF">
        <w:rPr>
          <w:rFonts w:ascii="Arial" w:hAnsi="Arial" w:cs="Arial"/>
          <w:sz w:val="24"/>
          <w:szCs w:val="24"/>
        </w:rPr>
        <w:t>’s</w:t>
      </w:r>
      <w:r w:rsidRPr="00D961EF">
        <w:rPr>
          <w:rFonts w:ascii="Arial" w:hAnsi="Arial" w:cs="Arial"/>
          <w:sz w:val="24"/>
          <w:szCs w:val="24"/>
        </w:rPr>
        <w:t xml:space="preserve"> welfare and discipline (ideally working in a mutually supportive and complementary partnership with the EFDSS practitioner)</w:t>
      </w:r>
    </w:p>
    <w:p w14:paraId="12D53C3F" w14:textId="0733EC40" w:rsidR="0020103B" w:rsidRPr="00D961EF" w:rsidRDefault="0020103B" w:rsidP="006F3EFB">
      <w:pPr>
        <w:spacing w:before="240" w:line="276" w:lineRule="auto"/>
        <w:rPr>
          <w:rFonts w:ascii="Arial" w:hAnsi="Arial" w:cs="Arial"/>
          <w:sz w:val="24"/>
          <w:szCs w:val="24"/>
        </w:rPr>
      </w:pPr>
      <w:r w:rsidRPr="00D961EF">
        <w:rPr>
          <w:rFonts w:ascii="Arial" w:hAnsi="Arial" w:cs="Arial"/>
          <w:sz w:val="24"/>
          <w:szCs w:val="24"/>
        </w:rPr>
        <w:t>EFDSS</w:t>
      </w:r>
      <w:r w:rsidR="00D953B3" w:rsidRPr="00D961EF">
        <w:rPr>
          <w:rFonts w:ascii="Arial" w:hAnsi="Arial" w:cs="Arial"/>
          <w:sz w:val="24"/>
          <w:szCs w:val="24"/>
        </w:rPr>
        <w:t xml:space="preserve"> ensures that only staff</w:t>
      </w:r>
      <w:r w:rsidRPr="00D961EF">
        <w:rPr>
          <w:rFonts w:ascii="Arial" w:hAnsi="Arial" w:cs="Arial"/>
          <w:sz w:val="24"/>
          <w:szCs w:val="24"/>
        </w:rPr>
        <w:t xml:space="preserve"> with an Enhanced DBS Disclosure and appropriate qualifications, training, skills</w:t>
      </w:r>
      <w:r w:rsidR="00B7079C" w:rsidRPr="00D961EF">
        <w:rPr>
          <w:rFonts w:ascii="Arial" w:hAnsi="Arial" w:cs="Arial"/>
          <w:sz w:val="24"/>
          <w:szCs w:val="24"/>
        </w:rPr>
        <w:t xml:space="preserve">, </w:t>
      </w:r>
      <w:r w:rsidRPr="00D961EF">
        <w:rPr>
          <w:rFonts w:ascii="Arial" w:hAnsi="Arial" w:cs="Arial"/>
          <w:sz w:val="24"/>
          <w:szCs w:val="24"/>
        </w:rPr>
        <w:t xml:space="preserve">and experience are asked to teach or lead groups of children or adults at risk on their own, in appropriately safe situations assessed on a </w:t>
      </w:r>
      <w:r w:rsidR="006F4B93" w:rsidRPr="00D961EF">
        <w:rPr>
          <w:rFonts w:ascii="Arial" w:hAnsi="Arial" w:cs="Arial"/>
          <w:sz w:val="24"/>
          <w:szCs w:val="24"/>
        </w:rPr>
        <w:t>case-by-case</w:t>
      </w:r>
      <w:r w:rsidRPr="00D961EF">
        <w:rPr>
          <w:rFonts w:ascii="Arial" w:hAnsi="Arial" w:cs="Arial"/>
          <w:sz w:val="24"/>
          <w:szCs w:val="24"/>
        </w:rPr>
        <w:t xml:space="preserve"> basis (for example as part of holiday or residential courses)</w:t>
      </w:r>
      <w:r w:rsidR="002F3735" w:rsidRPr="00D961EF">
        <w:rPr>
          <w:rFonts w:ascii="Arial" w:hAnsi="Arial" w:cs="Arial"/>
          <w:sz w:val="24"/>
          <w:szCs w:val="24"/>
        </w:rPr>
        <w:t>.</w:t>
      </w:r>
    </w:p>
    <w:p w14:paraId="1974EA98" w14:textId="6DFAFB42" w:rsidR="0020103B" w:rsidRPr="00D961EF" w:rsidRDefault="0020103B" w:rsidP="006F3EFB">
      <w:pPr>
        <w:spacing w:before="240" w:line="276" w:lineRule="auto"/>
        <w:rPr>
          <w:rFonts w:ascii="Arial" w:hAnsi="Arial" w:cs="Arial"/>
          <w:sz w:val="24"/>
          <w:szCs w:val="24"/>
        </w:rPr>
      </w:pPr>
      <w:r w:rsidRPr="00D961EF">
        <w:rPr>
          <w:rFonts w:ascii="Arial" w:hAnsi="Arial" w:cs="Arial"/>
          <w:sz w:val="24"/>
          <w:szCs w:val="24"/>
        </w:rPr>
        <w:t>W</w:t>
      </w:r>
      <w:r w:rsidR="00D953B3" w:rsidRPr="00D961EF">
        <w:rPr>
          <w:rFonts w:ascii="Arial" w:hAnsi="Arial" w:cs="Arial"/>
          <w:sz w:val="24"/>
          <w:szCs w:val="24"/>
        </w:rPr>
        <w:t>hen EFDSS staff</w:t>
      </w:r>
      <w:r w:rsidRPr="00D961EF">
        <w:rPr>
          <w:rFonts w:ascii="Arial" w:hAnsi="Arial" w:cs="Arial"/>
          <w:sz w:val="24"/>
          <w:szCs w:val="24"/>
        </w:rPr>
        <w:t xml:space="preserve"> are required to work alone with a sole child or adult at risk (for example to give one-to-one music tuition or similar coaching) this takes place in a room or space that is an adequately safe and open location that can be easily observed by others, for example a room with a glass panel or window in the door. On rare occasions when this is </w:t>
      </w:r>
      <w:r w:rsidR="00D953B3" w:rsidRPr="00D961EF">
        <w:rPr>
          <w:rFonts w:ascii="Arial" w:hAnsi="Arial" w:cs="Arial"/>
          <w:sz w:val="24"/>
          <w:szCs w:val="24"/>
        </w:rPr>
        <w:t xml:space="preserve">strictly </w:t>
      </w:r>
      <w:r w:rsidRPr="00D961EF">
        <w:rPr>
          <w:rFonts w:ascii="Arial" w:hAnsi="Arial" w:cs="Arial"/>
          <w:sz w:val="24"/>
          <w:szCs w:val="24"/>
        </w:rPr>
        <w:t>not possible, the door to the room will be left partly open. All one-to-one sessions must be agreed in advance with the project leader or manager.</w:t>
      </w:r>
      <w:r w:rsidR="00B07594" w:rsidRPr="00D961EF">
        <w:rPr>
          <w:rFonts w:ascii="Arial" w:hAnsi="Arial" w:cs="Arial"/>
          <w:sz w:val="24"/>
          <w:szCs w:val="24"/>
        </w:rPr>
        <w:t xml:space="preserve"> The young person must be positioned closest to the door to avoid the adult forming a barrier to exiting the room.</w:t>
      </w:r>
    </w:p>
    <w:p w14:paraId="35589B6B" w14:textId="77777777" w:rsidR="007E7F11" w:rsidRPr="00D961EF" w:rsidRDefault="007E7F11" w:rsidP="006F3EFB">
      <w:pPr>
        <w:spacing w:before="240" w:line="276" w:lineRule="auto"/>
        <w:rPr>
          <w:rFonts w:ascii="Arial" w:hAnsi="Arial" w:cs="Arial"/>
          <w:sz w:val="24"/>
          <w:szCs w:val="24"/>
        </w:rPr>
      </w:pPr>
      <w:r w:rsidRPr="00D961EF">
        <w:rPr>
          <w:rFonts w:ascii="Arial" w:hAnsi="Arial" w:cs="Arial"/>
          <w:sz w:val="24"/>
          <w:szCs w:val="24"/>
        </w:rPr>
        <w:t>All one-to-one sessions as part of online learning activities, are held in an EFDSS Zoom (or other video technology account), with another DBS-checked member of EFDSS staff able to drop in at any time.</w:t>
      </w:r>
      <w:r w:rsidR="006F4B93" w:rsidRPr="00D961EF">
        <w:rPr>
          <w:rFonts w:ascii="Arial" w:hAnsi="Arial" w:cs="Arial"/>
          <w:sz w:val="24"/>
          <w:szCs w:val="24"/>
        </w:rPr>
        <w:t xml:space="preserve"> (See G</w:t>
      </w:r>
      <w:r w:rsidRPr="00D961EF">
        <w:rPr>
          <w:rFonts w:ascii="Arial" w:hAnsi="Arial" w:cs="Arial"/>
          <w:sz w:val="24"/>
          <w:szCs w:val="24"/>
        </w:rPr>
        <w:t xml:space="preserve">uidance on Online Learning in Appendix </w:t>
      </w:r>
      <w:r w:rsidR="005452D8" w:rsidRPr="00D961EF">
        <w:rPr>
          <w:rFonts w:ascii="Arial" w:hAnsi="Arial" w:cs="Arial"/>
          <w:sz w:val="24"/>
          <w:szCs w:val="24"/>
        </w:rPr>
        <w:t>7</w:t>
      </w:r>
      <w:r w:rsidR="006F4B93" w:rsidRPr="00D961EF">
        <w:rPr>
          <w:rFonts w:ascii="Arial" w:hAnsi="Arial" w:cs="Arial"/>
          <w:sz w:val="24"/>
          <w:szCs w:val="24"/>
        </w:rPr>
        <w:t xml:space="preserve">.) </w:t>
      </w:r>
      <w:r w:rsidRPr="00D961EF">
        <w:rPr>
          <w:rFonts w:ascii="Arial" w:hAnsi="Arial" w:cs="Arial"/>
          <w:sz w:val="24"/>
          <w:szCs w:val="24"/>
        </w:rPr>
        <w:t xml:space="preserve"> </w:t>
      </w:r>
    </w:p>
    <w:p w14:paraId="234F1550" w14:textId="77777777" w:rsidR="00331ADE" w:rsidRPr="00D961EF" w:rsidRDefault="00331ADE" w:rsidP="006F3EFB">
      <w:pPr>
        <w:spacing w:line="276" w:lineRule="auto"/>
        <w:rPr>
          <w:sz w:val="24"/>
          <w:szCs w:val="24"/>
        </w:rPr>
      </w:pPr>
      <w:bookmarkStart w:id="49" w:name="_Toc11160210"/>
    </w:p>
    <w:p w14:paraId="4294DDB7" w14:textId="4C3667AE" w:rsidR="00B7079C" w:rsidRPr="00BA0DB9" w:rsidRDefault="00B7079C" w:rsidP="00BA0DB9">
      <w:pPr>
        <w:pStyle w:val="Style2"/>
      </w:pPr>
      <w:bookmarkStart w:id="50" w:name="_Toc231817099"/>
      <w:r w:rsidRPr="00BA0DB9">
        <w:t>Home visits</w:t>
      </w:r>
      <w:bookmarkEnd w:id="50"/>
    </w:p>
    <w:p w14:paraId="0AD2B313" w14:textId="7D021838" w:rsidR="00550B94" w:rsidRPr="00550B94" w:rsidRDefault="00550B94" w:rsidP="00550B94">
      <w:pPr>
        <w:rPr>
          <w:rFonts w:ascii="Arial" w:hAnsi="Arial" w:cs="Arial"/>
          <w:sz w:val="24"/>
          <w:szCs w:val="24"/>
        </w:rPr>
      </w:pPr>
      <w:r w:rsidRPr="00550B94">
        <w:rPr>
          <w:rFonts w:ascii="Arial" w:hAnsi="Arial" w:cs="Arial"/>
          <w:sz w:val="24"/>
          <w:szCs w:val="24"/>
        </w:rPr>
        <w:t>EFDSS does not conduct any home visits as part of its work with children and adults at risk.</w:t>
      </w:r>
    </w:p>
    <w:p w14:paraId="0FD88B07" w14:textId="77777777" w:rsidR="00B7079C" w:rsidRPr="00D961EF" w:rsidRDefault="00B7079C" w:rsidP="00550B94">
      <w:pPr>
        <w:pStyle w:val="Style1"/>
      </w:pPr>
    </w:p>
    <w:p w14:paraId="2BF175CE" w14:textId="50861307" w:rsidR="00331ADE" w:rsidRPr="00BA0DB9" w:rsidRDefault="003E23A0" w:rsidP="00BA0DB9">
      <w:pPr>
        <w:pStyle w:val="Style2"/>
      </w:pPr>
      <w:bookmarkStart w:id="51" w:name="_Toc231817100"/>
      <w:r w:rsidRPr="00BA0DB9">
        <w:t>Young p</w:t>
      </w:r>
      <w:r w:rsidR="00331ADE" w:rsidRPr="00BA0DB9">
        <w:t xml:space="preserve">eople </w:t>
      </w:r>
      <w:r w:rsidRPr="00BA0DB9">
        <w:t>or adults at r</w:t>
      </w:r>
      <w:r w:rsidR="00E900AD" w:rsidRPr="00BA0DB9">
        <w:t xml:space="preserve">isk </w:t>
      </w:r>
      <w:r w:rsidRPr="00BA0DB9">
        <w:t>who work in our o</w:t>
      </w:r>
      <w:r w:rsidR="00331ADE" w:rsidRPr="00BA0DB9">
        <w:t>rganisation</w:t>
      </w:r>
      <w:bookmarkEnd w:id="49"/>
      <w:bookmarkEnd w:id="51"/>
    </w:p>
    <w:p w14:paraId="69412E35" w14:textId="2A1E179A"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 xml:space="preserve">All young people </w:t>
      </w:r>
      <w:r w:rsidR="003D5076" w:rsidRPr="00D961EF">
        <w:rPr>
          <w:rFonts w:ascii="Arial" w:hAnsi="Arial" w:cs="Arial"/>
          <w:sz w:val="24"/>
          <w:szCs w:val="24"/>
        </w:rPr>
        <w:t xml:space="preserve">under 18, </w:t>
      </w:r>
      <w:r w:rsidRPr="00D961EF">
        <w:rPr>
          <w:rFonts w:ascii="Arial" w:hAnsi="Arial" w:cs="Arial"/>
          <w:sz w:val="24"/>
          <w:szCs w:val="24"/>
        </w:rPr>
        <w:t>or adults at risk</w:t>
      </w:r>
      <w:r w:rsidR="003D5076" w:rsidRPr="00D961EF">
        <w:rPr>
          <w:rFonts w:ascii="Arial" w:hAnsi="Arial" w:cs="Arial"/>
          <w:sz w:val="24"/>
          <w:szCs w:val="24"/>
        </w:rPr>
        <w:t>,</w:t>
      </w:r>
      <w:r w:rsidRPr="00D961EF">
        <w:rPr>
          <w:rFonts w:ascii="Arial" w:hAnsi="Arial" w:cs="Arial"/>
          <w:sz w:val="24"/>
          <w:szCs w:val="24"/>
        </w:rPr>
        <w:t xml:space="preserve"> who are undertaking </w:t>
      </w:r>
      <w:r w:rsidR="00935DC4" w:rsidRPr="00D961EF">
        <w:rPr>
          <w:rFonts w:ascii="Arial" w:hAnsi="Arial" w:cs="Arial"/>
          <w:sz w:val="24"/>
          <w:szCs w:val="24"/>
        </w:rPr>
        <w:t xml:space="preserve">paid work, </w:t>
      </w:r>
      <w:r w:rsidRPr="00D961EF">
        <w:rPr>
          <w:rFonts w:ascii="Arial" w:hAnsi="Arial" w:cs="Arial"/>
          <w:sz w:val="24"/>
          <w:szCs w:val="24"/>
        </w:rPr>
        <w:t>volunteer</w:t>
      </w:r>
      <w:r w:rsidR="00935DC4" w:rsidRPr="00D961EF">
        <w:rPr>
          <w:rFonts w:ascii="Arial" w:hAnsi="Arial" w:cs="Arial"/>
          <w:sz w:val="24"/>
          <w:szCs w:val="24"/>
        </w:rPr>
        <w:t>ing</w:t>
      </w:r>
      <w:r w:rsidRPr="00D961EF">
        <w:rPr>
          <w:rFonts w:ascii="Arial" w:hAnsi="Arial" w:cs="Arial"/>
          <w:sz w:val="24"/>
          <w:szCs w:val="24"/>
        </w:rPr>
        <w:t>, apprenticeships</w:t>
      </w:r>
      <w:r w:rsidR="00D953B3" w:rsidRPr="00D961EF">
        <w:rPr>
          <w:rFonts w:ascii="Arial" w:hAnsi="Arial" w:cs="Arial"/>
          <w:sz w:val="24"/>
          <w:szCs w:val="24"/>
        </w:rPr>
        <w:t>, placements</w:t>
      </w:r>
      <w:r w:rsidR="006F4B93" w:rsidRPr="00D961EF">
        <w:rPr>
          <w:rFonts w:ascii="Arial" w:hAnsi="Arial" w:cs="Arial"/>
          <w:sz w:val="24"/>
          <w:szCs w:val="24"/>
        </w:rPr>
        <w:t>,</w:t>
      </w:r>
      <w:r w:rsidRPr="00D961EF">
        <w:rPr>
          <w:rFonts w:ascii="Arial" w:hAnsi="Arial" w:cs="Arial"/>
          <w:sz w:val="24"/>
          <w:szCs w:val="24"/>
        </w:rPr>
        <w:t xml:space="preserve"> or work experience within our organisation</w:t>
      </w:r>
      <w:r w:rsidR="00612BC4" w:rsidRPr="00D961EF">
        <w:rPr>
          <w:rFonts w:ascii="Arial" w:hAnsi="Arial" w:cs="Arial"/>
          <w:sz w:val="24"/>
          <w:szCs w:val="24"/>
        </w:rPr>
        <w:t xml:space="preserve"> </w:t>
      </w:r>
      <w:r w:rsidRPr="00D961EF">
        <w:rPr>
          <w:rFonts w:ascii="Arial" w:hAnsi="Arial" w:cs="Arial"/>
          <w:sz w:val="24"/>
          <w:szCs w:val="24"/>
        </w:rPr>
        <w:t xml:space="preserve">are to be included within this policy and their safeguarding as individuals given the same importance as all young people or adults at risk we come into contact with. </w:t>
      </w:r>
    </w:p>
    <w:p w14:paraId="0496A74F" w14:textId="77777777" w:rsidR="00331ADE" w:rsidRPr="00D961EF" w:rsidRDefault="00331ADE" w:rsidP="006F3EFB">
      <w:pPr>
        <w:spacing w:line="276" w:lineRule="auto"/>
        <w:rPr>
          <w:rFonts w:ascii="Arial" w:hAnsi="Arial" w:cs="Arial"/>
          <w:sz w:val="24"/>
          <w:szCs w:val="24"/>
        </w:rPr>
      </w:pPr>
    </w:p>
    <w:p w14:paraId="229D4570" w14:textId="06E48644"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 xml:space="preserve">Any disclosures, observations of possible harm or disturbing behaviour must be reported to the </w:t>
      </w:r>
      <w:r w:rsidR="007B74BC" w:rsidRPr="00D961EF">
        <w:rPr>
          <w:rFonts w:ascii="Arial" w:hAnsi="Arial" w:cs="Arial"/>
          <w:sz w:val="24"/>
          <w:szCs w:val="24"/>
        </w:rPr>
        <w:t xml:space="preserve">Designated </w:t>
      </w:r>
      <w:r w:rsidR="00612BC4" w:rsidRPr="00D961EF">
        <w:rPr>
          <w:rFonts w:ascii="Arial" w:hAnsi="Arial" w:cs="Arial"/>
          <w:sz w:val="24"/>
          <w:szCs w:val="24"/>
        </w:rPr>
        <w:t xml:space="preserve">Safeguarding </w:t>
      </w:r>
      <w:r w:rsidR="00B9396C" w:rsidRPr="00D961EF">
        <w:rPr>
          <w:rFonts w:ascii="Arial" w:hAnsi="Arial" w:cs="Arial"/>
          <w:sz w:val="24"/>
          <w:szCs w:val="24"/>
        </w:rPr>
        <w:t>Lead</w:t>
      </w:r>
      <w:r w:rsidRPr="00D961EF">
        <w:rPr>
          <w:rFonts w:ascii="Arial" w:hAnsi="Arial" w:cs="Arial"/>
          <w:sz w:val="24"/>
          <w:szCs w:val="24"/>
        </w:rPr>
        <w:t xml:space="preserve"> or Deputy immediately.</w:t>
      </w:r>
    </w:p>
    <w:p w14:paraId="067D94F6" w14:textId="77777777" w:rsidR="00331ADE" w:rsidRPr="00D961EF" w:rsidRDefault="00331ADE" w:rsidP="006F3EFB">
      <w:pPr>
        <w:spacing w:line="276" w:lineRule="auto"/>
        <w:rPr>
          <w:rFonts w:ascii="Arial" w:hAnsi="Arial" w:cs="Arial"/>
          <w:sz w:val="24"/>
          <w:szCs w:val="24"/>
        </w:rPr>
      </w:pPr>
    </w:p>
    <w:p w14:paraId="1AC8487B" w14:textId="77777777"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They will also require an induction program</w:t>
      </w:r>
      <w:r w:rsidR="00612BC4" w:rsidRPr="00D961EF">
        <w:rPr>
          <w:rFonts w:ascii="Arial" w:hAnsi="Arial" w:cs="Arial"/>
          <w:sz w:val="24"/>
          <w:szCs w:val="24"/>
        </w:rPr>
        <w:t>me</w:t>
      </w:r>
      <w:r w:rsidRPr="00D961EF">
        <w:rPr>
          <w:rFonts w:ascii="Arial" w:hAnsi="Arial" w:cs="Arial"/>
          <w:sz w:val="24"/>
          <w:szCs w:val="24"/>
        </w:rPr>
        <w:t xml:space="preserve"> that includes their commitment to safeguarding within the remit of the safeguarding policy and in line with all staff induction.</w:t>
      </w:r>
    </w:p>
    <w:p w14:paraId="1091697C" w14:textId="77777777" w:rsidR="00331ADE" w:rsidRPr="00D961EF" w:rsidRDefault="00331ADE" w:rsidP="006F3EFB">
      <w:pPr>
        <w:spacing w:line="276" w:lineRule="auto"/>
        <w:rPr>
          <w:rFonts w:ascii="Arial" w:hAnsi="Arial" w:cs="Arial"/>
          <w:sz w:val="24"/>
          <w:szCs w:val="24"/>
        </w:rPr>
      </w:pPr>
    </w:p>
    <w:p w14:paraId="35886282" w14:textId="5E7FAB39" w:rsidR="00425925" w:rsidRPr="00D961EF" w:rsidRDefault="00331ADE" w:rsidP="006F3EFB">
      <w:pPr>
        <w:spacing w:line="276" w:lineRule="auto"/>
        <w:rPr>
          <w:rFonts w:ascii="Arial" w:hAnsi="Arial" w:cs="Arial"/>
          <w:sz w:val="24"/>
          <w:szCs w:val="24"/>
        </w:rPr>
      </w:pPr>
      <w:r w:rsidRPr="00D961EF">
        <w:rPr>
          <w:rFonts w:ascii="Arial" w:hAnsi="Arial" w:cs="Arial"/>
          <w:sz w:val="24"/>
          <w:szCs w:val="24"/>
        </w:rPr>
        <w:t>In addition, information on the young person or adult at risk’s contacts</w:t>
      </w:r>
      <w:r w:rsidR="00612BC4" w:rsidRPr="00D961EF">
        <w:rPr>
          <w:rFonts w:ascii="Arial" w:hAnsi="Arial" w:cs="Arial"/>
          <w:sz w:val="24"/>
          <w:szCs w:val="24"/>
        </w:rPr>
        <w:t xml:space="preserve"> must be recorded as relevant </w:t>
      </w:r>
      <w:proofErr w:type="spellStart"/>
      <w:r w:rsidR="00612BC4" w:rsidRPr="00D961EF">
        <w:rPr>
          <w:rFonts w:ascii="Arial" w:hAnsi="Arial" w:cs="Arial"/>
          <w:sz w:val="24"/>
          <w:szCs w:val="24"/>
        </w:rPr>
        <w:t>eg</w:t>
      </w:r>
      <w:proofErr w:type="spellEnd"/>
      <w:r w:rsidRPr="00D961EF">
        <w:rPr>
          <w:rFonts w:ascii="Arial" w:hAnsi="Arial" w:cs="Arial"/>
          <w:sz w:val="24"/>
          <w:szCs w:val="24"/>
        </w:rPr>
        <w:t xml:space="preserve"> parents, carers, school representatives and any supervisors, with emergency contact numbers</w:t>
      </w:r>
      <w:r w:rsidR="003D5076" w:rsidRPr="00D961EF">
        <w:rPr>
          <w:rFonts w:ascii="Arial" w:hAnsi="Arial" w:cs="Arial"/>
          <w:sz w:val="24"/>
          <w:szCs w:val="24"/>
        </w:rPr>
        <w:t>.</w:t>
      </w:r>
    </w:p>
    <w:p w14:paraId="62D88EA2" w14:textId="63593CE2" w:rsidR="003D5076" w:rsidRPr="00D961EF" w:rsidRDefault="003D5076" w:rsidP="006F3EFB">
      <w:pPr>
        <w:spacing w:line="276" w:lineRule="auto"/>
        <w:rPr>
          <w:rFonts w:ascii="Arial" w:hAnsi="Arial" w:cs="Arial"/>
          <w:sz w:val="24"/>
          <w:szCs w:val="24"/>
        </w:rPr>
      </w:pPr>
    </w:p>
    <w:p w14:paraId="7181A5F5" w14:textId="7F7A1E88" w:rsidR="003D5076" w:rsidRPr="00D961EF" w:rsidRDefault="003D5076" w:rsidP="006F3EFB">
      <w:pPr>
        <w:spacing w:line="276" w:lineRule="auto"/>
        <w:rPr>
          <w:rFonts w:ascii="Arial" w:hAnsi="Arial" w:cs="Arial"/>
          <w:sz w:val="24"/>
          <w:szCs w:val="24"/>
        </w:rPr>
      </w:pPr>
      <w:r w:rsidRPr="00D961EF">
        <w:rPr>
          <w:rFonts w:ascii="Arial" w:hAnsi="Arial" w:cs="Arial"/>
          <w:sz w:val="24"/>
          <w:szCs w:val="24"/>
        </w:rPr>
        <w:t xml:space="preserve">We will check with the relevant local authority’s education welfare team to see if an employment permit is required for any young person working with us and, in the case of performances, if a child performance licence is required. (See </w:t>
      </w:r>
      <w:r w:rsidR="00652819" w:rsidRPr="00D961EF">
        <w:rPr>
          <w:rFonts w:ascii="Arial" w:hAnsi="Arial" w:cs="Arial"/>
          <w:sz w:val="24"/>
          <w:szCs w:val="24"/>
        </w:rPr>
        <w:t>s</w:t>
      </w:r>
      <w:r w:rsidRPr="00D961EF">
        <w:rPr>
          <w:rFonts w:ascii="Arial" w:hAnsi="Arial" w:cs="Arial"/>
          <w:sz w:val="24"/>
          <w:szCs w:val="24"/>
        </w:rPr>
        <w:t xml:space="preserve">ection </w:t>
      </w:r>
      <w:r w:rsidR="00652819" w:rsidRPr="00D961EF">
        <w:rPr>
          <w:rFonts w:ascii="Arial" w:hAnsi="Arial" w:cs="Arial"/>
          <w:sz w:val="24"/>
          <w:szCs w:val="24"/>
        </w:rPr>
        <w:t>on</w:t>
      </w:r>
      <w:r w:rsidRPr="00D961EF">
        <w:rPr>
          <w:rFonts w:ascii="Arial" w:hAnsi="Arial" w:cs="Arial"/>
          <w:sz w:val="24"/>
          <w:szCs w:val="24"/>
        </w:rPr>
        <w:t xml:space="preserve"> </w:t>
      </w:r>
      <w:r w:rsidR="00852234" w:rsidRPr="00D961EF">
        <w:rPr>
          <w:rFonts w:ascii="Arial" w:hAnsi="Arial" w:cs="Arial"/>
          <w:sz w:val="24"/>
          <w:szCs w:val="24"/>
        </w:rPr>
        <w:t>Performances by children and young people.)</w:t>
      </w:r>
      <w:r w:rsidRPr="00D961EF">
        <w:rPr>
          <w:rFonts w:ascii="Arial" w:hAnsi="Arial" w:cs="Arial"/>
          <w:sz w:val="24"/>
          <w:szCs w:val="24"/>
        </w:rPr>
        <w:t xml:space="preserve"> </w:t>
      </w:r>
    </w:p>
    <w:p w14:paraId="4C37F25D" w14:textId="77777777" w:rsidR="00425925" w:rsidRPr="00D961EF" w:rsidRDefault="00425925" w:rsidP="006F3EFB">
      <w:pPr>
        <w:spacing w:line="276" w:lineRule="auto"/>
        <w:rPr>
          <w:rFonts w:ascii="Arial" w:hAnsi="Arial" w:cs="Arial"/>
          <w:sz w:val="24"/>
          <w:szCs w:val="24"/>
        </w:rPr>
      </w:pPr>
    </w:p>
    <w:p w14:paraId="1959AB29" w14:textId="5CCE057E" w:rsidR="00425925" w:rsidRPr="00BA0DB9" w:rsidRDefault="00425925" w:rsidP="00BA0DB9">
      <w:pPr>
        <w:pStyle w:val="Style2"/>
      </w:pPr>
      <w:bookmarkStart w:id="52" w:name="_Toc231817101"/>
      <w:r w:rsidRPr="00BA0DB9">
        <w:t>Organisations hiring space at Cecil Sharp House</w:t>
      </w:r>
      <w:bookmarkEnd w:id="52"/>
    </w:p>
    <w:p w14:paraId="25A2D856" w14:textId="57969133" w:rsidR="00F870D5" w:rsidRPr="00D961EF" w:rsidRDefault="004E1D9F" w:rsidP="00BA0DB9">
      <w:pPr>
        <w:spacing w:line="276" w:lineRule="auto"/>
        <w:rPr>
          <w:rStyle w:val="Hyperlink"/>
          <w:rFonts w:ascii="Arial" w:hAnsi="Arial" w:cs="Arial"/>
          <w:color w:val="auto"/>
          <w:sz w:val="24"/>
          <w:szCs w:val="24"/>
          <w:u w:val="none"/>
        </w:rPr>
      </w:pPr>
      <w:bookmarkStart w:id="53" w:name="_Toc166255510"/>
      <w:r w:rsidRPr="00D961EF">
        <w:rPr>
          <w:rFonts w:ascii="Arial" w:hAnsi="Arial" w:cs="Arial"/>
          <w:sz w:val="24"/>
          <w:szCs w:val="24"/>
        </w:rPr>
        <w:t xml:space="preserve">Organisations or groups hiring space at Cecil Sharp House </w:t>
      </w:r>
      <w:r w:rsidR="00E547A7" w:rsidRPr="00D961EF">
        <w:rPr>
          <w:rFonts w:ascii="Arial" w:hAnsi="Arial" w:cs="Arial"/>
          <w:sz w:val="24"/>
          <w:szCs w:val="24"/>
        </w:rPr>
        <w:t xml:space="preserve">(including free-of-charge hires and partner arrangements) </w:t>
      </w:r>
      <w:r w:rsidR="00425925" w:rsidRPr="00D961EF">
        <w:rPr>
          <w:rFonts w:ascii="Arial" w:hAnsi="Arial" w:cs="Arial"/>
          <w:sz w:val="24"/>
          <w:szCs w:val="24"/>
        </w:rPr>
        <w:t xml:space="preserve">are required to confirm in </w:t>
      </w:r>
      <w:r w:rsidR="00592A2B" w:rsidRPr="00D961EF">
        <w:rPr>
          <w:rFonts w:ascii="Arial" w:hAnsi="Arial" w:cs="Arial"/>
          <w:sz w:val="24"/>
          <w:szCs w:val="24"/>
        </w:rPr>
        <w:t xml:space="preserve">writing in </w:t>
      </w:r>
      <w:r w:rsidR="00425925" w:rsidRPr="00D961EF">
        <w:rPr>
          <w:rFonts w:ascii="Arial" w:hAnsi="Arial" w:cs="Arial"/>
          <w:sz w:val="24"/>
          <w:szCs w:val="24"/>
        </w:rPr>
        <w:t>their hire agreement that th</w:t>
      </w:r>
      <w:r w:rsidR="00AB0569" w:rsidRPr="00D961EF">
        <w:rPr>
          <w:rFonts w:ascii="Arial" w:hAnsi="Arial" w:cs="Arial"/>
          <w:sz w:val="24"/>
          <w:szCs w:val="24"/>
        </w:rPr>
        <w:t xml:space="preserve">ey </w:t>
      </w:r>
      <w:r w:rsidR="00592A2B" w:rsidRPr="00D961EF">
        <w:rPr>
          <w:rFonts w:ascii="Arial" w:hAnsi="Arial" w:cs="Arial"/>
          <w:sz w:val="24"/>
          <w:szCs w:val="24"/>
        </w:rPr>
        <w:t xml:space="preserve">have robust safeguarding policies, procedures and safer recruitment in place in line with their own sector regulatory authority, </w:t>
      </w:r>
      <w:hyperlink r:id="rId41" w:history="1">
        <w:r w:rsidR="00592A2B" w:rsidRPr="00D961EF">
          <w:rPr>
            <w:rStyle w:val="Hyperlink"/>
            <w:rFonts w:ascii="Arial" w:hAnsi="Arial" w:cs="Arial"/>
            <w:color w:val="auto"/>
            <w:sz w:val="24"/>
            <w:szCs w:val="24"/>
            <w:u w:val="none"/>
          </w:rPr>
          <w:t>local Safeguarding Partnership/Boards, Area Protection Committees</w:t>
        </w:r>
      </w:hyperlink>
      <w:r w:rsidR="00592A2B" w:rsidRPr="00D961EF">
        <w:rPr>
          <w:rFonts w:ascii="Arial" w:hAnsi="Arial" w:cs="Arial"/>
          <w:sz w:val="24"/>
          <w:szCs w:val="24"/>
        </w:rPr>
        <w:t xml:space="preserve"> and, for after-school clubs, community activities and </w:t>
      </w:r>
      <w:r w:rsidR="00592A2B" w:rsidRPr="00545090">
        <w:rPr>
          <w:rFonts w:ascii="Arial" w:hAnsi="Arial" w:cs="Arial"/>
          <w:sz w:val="24"/>
          <w:szCs w:val="24"/>
        </w:rPr>
        <w:t xml:space="preserve">tuition </w:t>
      </w:r>
      <w:r w:rsidR="00F870D5" w:rsidRPr="00545090">
        <w:rPr>
          <w:rFonts w:ascii="Arial" w:hAnsi="Arial" w:cs="Arial"/>
          <w:sz w:val="24"/>
          <w:szCs w:val="24"/>
        </w:rPr>
        <w:t xml:space="preserve">they are following the Government’s </w:t>
      </w:r>
      <w:hyperlink r:id="rId42" w:history="1">
        <w:r w:rsidR="00592A2B" w:rsidRPr="00545090">
          <w:rPr>
            <w:rStyle w:val="Hyperlink"/>
            <w:rFonts w:ascii="Arial" w:hAnsi="Arial" w:cs="Arial"/>
            <w:color w:val="auto"/>
            <w:sz w:val="24"/>
            <w:szCs w:val="24"/>
            <w:u w:val="none"/>
          </w:rPr>
          <w:t xml:space="preserve">Safeguarding Advice for </w:t>
        </w:r>
        <w:r w:rsidR="00F870D5" w:rsidRPr="00545090">
          <w:rPr>
            <w:rStyle w:val="Hyperlink"/>
            <w:rFonts w:ascii="Arial" w:hAnsi="Arial" w:cs="Arial"/>
            <w:color w:val="auto"/>
            <w:sz w:val="24"/>
            <w:szCs w:val="24"/>
            <w:u w:val="none"/>
          </w:rPr>
          <w:t xml:space="preserve">out-of-school setting </w:t>
        </w:r>
        <w:r w:rsidR="00592A2B" w:rsidRPr="00545090">
          <w:rPr>
            <w:rStyle w:val="Hyperlink"/>
            <w:rFonts w:ascii="Arial" w:hAnsi="Arial" w:cs="Arial"/>
            <w:color w:val="auto"/>
            <w:sz w:val="24"/>
            <w:szCs w:val="24"/>
            <w:u w:val="none"/>
          </w:rPr>
          <w:t>providers</w:t>
        </w:r>
      </w:hyperlink>
      <w:r w:rsidR="00F870D5" w:rsidRPr="00545090">
        <w:rPr>
          <w:rStyle w:val="Hyperlink"/>
          <w:rFonts w:ascii="Arial" w:hAnsi="Arial" w:cs="Arial"/>
          <w:color w:val="auto"/>
          <w:sz w:val="24"/>
          <w:szCs w:val="24"/>
          <w:u w:val="none"/>
        </w:rPr>
        <w:t xml:space="preserve"> </w:t>
      </w:r>
      <w:hyperlink r:id="rId43" w:history="1">
        <w:r w:rsidR="00F870D5" w:rsidRPr="00545090">
          <w:rPr>
            <w:rStyle w:val="Hyperlink"/>
            <w:rFonts w:ascii="Arial" w:hAnsi="Arial" w:cs="Arial"/>
            <w:color w:val="auto"/>
            <w:sz w:val="24"/>
            <w:szCs w:val="24"/>
          </w:rPr>
          <w:t>https://www.gov.uk/government/publications/keeping-children-safe-in-out-of-school-settings-code-of-practice</w:t>
        </w:r>
      </w:hyperlink>
      <w:r w:rsidR="00F870D5" w:rsidRPr="00545090">
        <w:rPr>
          <w:rStyle w:val="Hyperlink"/>
          <w:rFonts w:ascii="Arial" w:hAnsi="Arial" w:cs="Arial"/>
          <w:color w:val="auto"/>
          <w:sz w:val="24"/>
          <w:szCs w:val="24"/>
          <w:u w:val="none"/>
        </w:rPr>
        <w:t>.</w:t>
      </w:r>
      <w:bookmarkEnd w:id="53"/>
    </w:p>
    <w:p w14:paraId="2DE51D70" w14:textId="77777777" w:rsidR="00810D42" w:rsidRPr="00D961EF" w:rsidRDefault="00810D42" w:rsidP="00BA0DB9">
      <w:pPr>
        <w:spacing w:line="276" w:lineRule="auto"/>
        <w:rPr>
          <w:rStyle w:val="Hyperlink"/>
          <w:rFonts w:ascii="Arial" w:hAnsi="Arial" w:cs="Arial"/>
          <w:b/>
          <w:color w:val="auto"/>
          <w:sz w:val="24"/>
          <w:szCs w:val="24"/>
          <w:u w:val="none"/>
        </w:rPr>
      </w:pPr>
    </w:p>
    <w:p w14:paraId="2008016A" w14:textId="435B6E4A" w:rsidR="00425925" w:rsidRPr="00D961EF" w:rsidRDefault="00592A2B" w:rsidP="00BA0DB9">
      <w:pPr>
        <w:spacing w:line="276" w:lineRule="auto"/>
        <w:rPr>
          <w:rFonts w:ascii="Arial" w:hAnsi="Arial" w:cs="Arial"/>
          <w:b/>
          <w:sz w:val="24"/>
          <w:szCs w:val="24"/>
          <w:u w:val="single"/>
        </w:rPr>
      </w:pPr>
      <w:bookmarkStart w:id="54" w:name="_Toc166255511"/>
      <w:r w:rsidRPr="00D961EF">
        <w:rPr>
          <w:rStyle w:val="Hyperlink"/>
          <w:rFonts w:ascii="Arial" w:hAnsi="Arial" w:cs="Arial"/>
          <w:bCs/>
          <w:color w:val="auto"/>
          <w:sz w:val="24"/>
          <w:szCs w:val="24"/>
          <w:u w:val="none"/>
        </w:rPr>
        <w:t xml:space="preserve">They also confirm that </w:t>
      </w:r>
      <w:r w:rsidR="00425925" w:rsidRPr="00D961EF">
        <w:rPr>
          <w:rFonts w:ascii="Arial" w:hAnsi="Arial" w:cs="Arial"/>
          <w:sz w:val="24"/>
          <w:szCs w:val="24"/>
        </w:rPr>
        <w:t xml:space="preserve">they will follow the </w:t>
      </w:r>
      <w:r w:rsidR="00A2324F" w:rsidRPr="00D961EF">
        <w:rPr>
          <w:rFonts w:ascii="Arial" w:hAnsi="Arial" w:cs="Arial"/>
          <w:sz w:val="24"/>
          <w:szCs w:val="24"/>
        </w:rPr>
        <w:t xml:space="preserve">EFDSS </w:t>
      </w:r>
      <w:r w:rsidR="00425925" w:rsidRPr="00D961EF">
        <w:rPr>
          <w:rFonts w:ascii="Arial" w:hAnsi="Arial" w:cs="Arial"/>
          <w:sz w:val="24"/>
          <w:szCs w:val="24"/>
        </w:rPr>
        <w:t xml:space="preserve">Code of Conduct </w:t>
      </w:r>
      <w:r w:rsidR="00A2324F" w:rsidRPr="00D961EF">
        <w:rPr>
          <w:rFonts w:ascii="Arial" w:hAnsi="Arial" w:cs="Arial"/>
          <w:sz w:val="24"/>
          <w:szCs w:val="24"/>
        </w:rPr>
        <w:t xml:space="preserve">which applies to </w:t>
      </w:r>
      <w:r w:rsidR="00425925" w:rsidRPr="00D961EF">
        <w:rPr>
          <w:rFonts w:ascii="Arial" w:hAnsi="Arial" w:cs="Arial"/>
          <w:sz w:val="24"/>
          <w:szCs w:val="24"/>
        </w:rPr>
        <w:t>users of Cecil Sharp House</w:t>
      </w:r>
      <w:r w:rsidR="00E547A7" w:rsidRPr="00D961EF">
        <w:rPr>
          <w:rFonts w:ascii="Arial" w:hAnsi="Arial" w:cs="Arial"/>
          <w:sz w:val="24"/>
          <w:szCs w:val="24"/>
        </w:rPr>
        <w:t xml:space="preserve">, which </w:t>
      </w:r>
      <w:r w:rsidR="00A2324F" w:rsidRPr="00D961EF">
        <w:rPr>
          <w:rFonts w:ascii="Arial" w:hAnsi="Arial" w:cs="Arial"/>
          <w:sz w:val="24"/>
          <w:szCs w:val="24"/>
        </w:rPr>
        <w:t xml:space="preserve">has its own page on the EFDSS website </w:t>
      </w:r>
      <w:hyperlink r:id="rId44" w:history="1">
        <w:r w:rsidRPr="00D961EF">
          <w:rPr>
            <w:rStyle w:val="Hyperlink"/>
            <w:rFonts w:ascii="Arial" w:hAnsi="Arial" w:cs="Arial"/>
            <w:bCs/>
            <w:color w:val="auto"/>
            <w:sz w:val="24"/>
            <w:szCs w:val="24"/>
          </w:rPr>
          <w:t>www.efdss.org/code-of-conduct</w:t>
        </w:r>
      </w:hyperlink>
      <w:r w:rsidR="006F4B93" w:rsidRPr="00D961EF">
        <w:rPr>
          <w:rFonts w:ascii="Arial" w:hAnsi="Arial" w:cs="Arial"/>
          <w:sz w:val="24"/>
          <w:szCs w:val="24"/>
          <w:u w:val="single"/>
        </w:rPr>
        <w:t xml:space="preserve">. </w:t>
      </w:r>
      <w:r w:rsidR="00425925" w:rsidRPr="00D961EF">
        <w:rPr>
          <w:rFonts w:ascii="Arial" w:hAnsi="Arial" w:cs="Arial"/>
          <w:sz w:val="24"/>
          <w:szCs w:val="24"/>
          <w:u w:val="single"/>
        </w:rPr>
        <w:t xml:space="preserve"> </w:t>
      </w:r>
      <w:bookmarkEnd w:id="54"/>
    </w:p>
    <w:p w14:paraId="7BE12092" w14:textId="67751E95" w:rsidR="00592A2B" w:rsidRPr="00D961EF" w:rsidRDefault="00592A2B" w:rsidP="00810D42">
      <w:pPr>
        <w:pStyle w:val="NormalWeb"/>
        <w:shd w:val="clear" w:color="auto" w:fill="FFFFFF"/>
        <w:ind w:left="300"/>
        <w:rPr>
          <w:rStyle w:val="Hyperlink"/>
          <w:rFonts w:ascii="Arial" w:hAnsi="Arial"/>
          <w:color w:val="auto"/>
          <w:u w:val="none"/>
        </w:rPr>
      </w:pPr>
    </w:p>
    <w:p w14:paraId="6E2AF7DA" w14:textId="77777777" w:rsidR="00425925" w:rsidRPr="00D961EF" w:rsidRDefault="00425925" w:rsidP="006F3EFB">
      <w:pPr>
        <w:spacing w:line="276" w:lineRule="auto"/>
        <w:rPr>
          <w:sz w:val="24"/>
          <w:szCs w:val="24"/>
        </w:rPr>
      </w:pPr>
    </w:p>
    <w:p w14:paraId="017356D1" w14:textId="77777777" w:rsidR="00141092" w:rsidRPr="00BA0DB9" w:rsidRDefault="00141092" w:rsidP="00BA0DB9">
      <w:pPr>
        <w:pStyle w:val="Style2"/>
      </w:pPr>
      <w:bookmarkStart w:id="55" w:name="_Toc231817102"/>
      <w:bookmarkStart w:id="56" w:name="_Toc11160211"/>
      <w:r w:rsidRPr="00BA0DB9">
        <w:t>Performances by children and young people</w:t>
      </w:r>
      <w:bookmarkEnd w:id="55"/>
      <w:r w:rsidRPr="00BA0DB9">
        <w:t xml:space="preserve"> </w:t>
      </w:r>
    </w:p>
    <w:p w14:paraId="40D643B4" w14:textId="77777777" w:rsidR="00612BC4" w:rsidRPr="00D961EF" w:rsidRDefault="00612BC4" w:rsidP="006F3EFB">
      <w:pPr>
        <w:spacing w:line="276" w:lineRule="auto"/>
        <w:rPr>
          <w:rFonts w:ascii="Arial" w:hAnsi="Arial" w:cs="Arial"/>
          <w:sz w:val="24"/>
          <w:szCs w:val="24"/>
        </w:rPr>
      </w:pPr>
      <w:r w:rsidRPr="00D961EF">
        <w:rPr>
          <w:rFonts w:ascii="Arial" w:hAnsi="Arial" w:cs="Arial"/>
          <w:sz w:val="24"/>
          <w:szCs w:val="24"/>
        </w:rPr>
        <w:t>EFDSS’ two youth ensembles, the National Youth Folk Ensemble and London Youth Folk Ensemble, and occasionally other EFDSS youth projects, involve young people performing in public.</w:t>
      </w:r>
    </w:p>
    <w:p w14:paraId="76F01792" w14:textId="77777777" w:rsidR="00612BC4" w:rsidRPr="00D961EF" w:rsidRDefault="00612BC4" w:rsidP="006F3EFB">
      <w:pPr>
        <w:spacing w:line="276" w:lineRule="auto"/>
        <w:rPr>
          <w:rFonts w:ascii="Arial" w:hAnsi="Arial" w:cs="Arial"/>
          <w:sz w:val="24"/>
          <w:szCs w:val="24"/>
        </w:rPr>
      </w:pPr>
    </w:p>
    <w:p w14:paraId="73C536C5" w14:textId="77777777" w:rsidR="00C75F29" w:rsidRPr="00D961EF" w:rsidRDefault="00612BC4" w:rsidP="006F3EFB">
      <w:pPr>
        <w:pStyle w:val="Heading2"/>
        <w:spacing w:line="276" w:lineRule="auto"/>
        <w:rPr>
          <w:szCs w:val="24"/>
        </w:rPr>
      </w:pPr>
      <w:bookmarkStart w:id="57" w:name="_Toc231817103"/>
      <w:r w:rsidRPr="00D961EF">
        <w:rPr>
          <w:szCs w:val="24"/>
        </w:rPr>
        <w:t>Child performance licensing</w:t>
      </w:r>
      <w:bookmarkEnd w:id="57"/>
      <w:r w:rsidRPr="00D961EF">
        <w:rPr>
          <w:szCs w:val="24"/>
        </w:rPr>
        <w:t xml:space="preserve"> </w:t>
      </w:r>
    </w:p>
    <w:p w14:paraId="6FD311C9" w14:textId="67DD57CC" w:rsidR="00F17197" w:rsidRPr="00D961EF" w:rsidRDefault="00612BC4" w:rsidP="006F3EFB">
      <w:pPr>
        <w:pStyle w:val="ListParagraph"/>
        <w:spacing w:line="276" w:lineRule="auto"/>
        <w:ind w:left="0"/>
        <w:rPr>
          <w:rStyle w:val="Hyperlink"/>
          <w:rFonts w:ascii="Arial" w:hAnsi="Arial" w:cs="Arial"/>
          <w:b/>
          <w:color w:val="auto"/>
          <w:sz w:val="24"/>
          <w:szCs w:val="24"/>
        </w:rPr>
      </w:pPr>
      <w:r w:rsidRPr="00D961EF">
        <w:rPr>
          <w:rFonts w:ascii="Arial" w:hAnsi="Arial" w:cs="Arial"/>
          <w:sz w:val="24"/>
          <w:szCs w:val="24"/>
        </w:rPr>
        <w:t>Young people under the age of 16 may need a child performance licence to tak</w:t>
      </w:r>
      <w:r w:rsidR="00F17197" w:rsidRPr="00D961EF">
        <w:rPr>
          <w:rFonts w:ascii="Arial" w:hAnsi="Arial" w:cs="Arial"/>
          <w:sz w:val="24"/>
          <w:szCs w:val="24"/>
        </w:rPr>
        <w:t xml:space="preserve">e part in concerts or </w:t>
      </w:r>
      <w:r w:rsidRPr="00D961EF">
        <w:rPr>
          <w:rFonts w:ascii="Arial" w:hAnsi="Arial" w:cs="Arial"/>
          <w:sz w:val="24"/>
          <w:szCs w:val="24"/>
        </w:rPr>
        <w:t>other public performances that the audience pays to see, or that take place on licensed premises</w:t>
      </w:r>
      <w:r w:rsidR="00F17197" w:rsidRPr="00D961EF">
        <w:rPr>
          <w:rFonts w:ascii="Arial" w:hAnsi="Arial" w:cs="Arial"/>
          <w:sz w:val="24"/>
          <w:szCs w:val="24"/>
        </w:rPr>
        <w:t xml:space="preserve"> (l</w:t>
      </w:r>
      <w:r w:rsidRPr="00D961EF">
        <w:rPr>
          <w:rFonts w:ascii="Arial" w:hAnsi="Arial" w:cs="Arial"/>
          <w:sz w:val="24"/>
          <w:szCs w:val="24"/>
        </w:rPr>
        <w:t>icensed premises include venues selling alcohol or providing live or recorded music</w:t>
      </w:r>
      <w:r w:rsidR="00F17197" w:rsidRPr="00D961EF">
        <w:rPr>
          <w:rFonts w:ascii="Arial" w:hAnsi="Arial" w:cs="Arial"/>
          <w:sz w:val="24"/>
          <w:szCs w:val="24"/>
        </w:rPr>
        <w:t xml:space="preserve">); </w:t>
      </w:r>
      <w:r w:rsidR="00973471" w:rsidRPr="00D961EF">
        <w:rPr>
          <w:rFonts w:ascii="Arial" w:hAnsi="Arial" w:cs="Arial"/>
          <w:sz w:val="24"/>
          <w:szCs w:val="24"/>
        </w:rPr>
        <w:t xml:space="preserve">and / or if </w:t>
      </w:r>
      <w:r w:rsidR="00F17197" w:rsidRPr="00D961EF">
        <w:rPr>
          <w:rFonts w:ascii="Arial" w:hAnsi="Arial" w:cs="Arial"/>
          <w:sz w:val="24"/>
          <w:szCs w:val="24"/>
        </w:rPr>
        <w:t>there is a live broadcast, or the performance is being recorded for future performance;</w:t>
      </w:r>
      <w:r w:rsidR="00973471" w:rsidRPr="00D961EF">
        <w:rPr>
          <w:rFonts w:ascii="Arial" w:hAnsi="Arial" w:cs="Arial"/>
          <w:sz w:val="24"/>
          <w:szCs w:val="24"/>
        </w:rPr>
        <w:t xml:space="preserve"> and /</w:t>
      </w:r>
      <w:r w:rsidR="00F17197" w:rsidRPr="00D961EF">
        <w:rPr>
          <w:rFonts w:ascii="Arial" w:hAnsi="Arial" w:cs="Arial"/>
          <w:sz w:val="24"/>
          <w:szCs w:val="24"/>
        </w:rPr>
        <w:t xml:space="preserve"> </w:t>
      </w:r>
      <w:r w:rsidR="00973471" w:rsidRPr="00D961EF">
        <w:rPr>
          <w:rFonts w:ascii="Arial" w:hAnsi="Arial" w:cs="Arial"/>
          <w:sz w:val="24"/>
          <w:szCs w:val="24"/>
        </w:rPr>
        <w:t xml:space="preserve">or </w:t>
      </w:r>
      <w:r w:rsidR="00F17197" w:rsidRPr="00D961EF">
        <w:rPr>
          <w:rFonts w:ascii="Arial" w:hAnsi="Arial" w:cs="Arial"/>
          <w:sz w:val="24"/>
          <w:szCs w:val="24"/>
        </w:rPr>
        <w:t>payment is made to the child performing or to someone else on their behalf.</w:t>
      </w:r>
      <w:r w:rsidR="00AB0569" w:rsidRPr="00D961EF">
        <w:rPr>
          <w:rFonts w:ascii="Arial" w:hAnsi="Arial" w:cs="Arial"/>
          <w:sz w:val="24"/>
          <w:szCs w:val="24"/>
        </w:rPr>
        <w:t xml:space="preserve"> Further information can be found at </w:t>
      </w:r>
      <w:hyperlink r:id="rId45" w:history="1">
        <w:r w:rsidR="00F17197" w:rsidRPr="00D961EF">
          <w:rPr>
            <w:rStyle w:val="Hyperlink"/>
            <w:rFonts w:ascii="Arial" w:hAnsi="Arial" w:cs="Arial"/>
            <w:color w:val="auto"/>
            <w:sz w:val="24"/>
            <w:szCs w:val="24"/>
          </w:rPr>
          <w:t>www.gov.uk/government/publications/child-performance-and-activities-licensing-legislation</w:t>
        </w:r>
      </w:hyperlink>
    </w:p>
    <w:p w14:paraId="0F5E2D5B" w14:textId="77777777" w:rsidR="00612BC4" w:rsidRPr="00D961EF" w:rsidRDefault="00612BC4" w:rsidP="006F3EFB">
      <w:pPr>
        <w:spacing w:line="276" w:lineRule="auto"/>
        <w:rPr>
          <w:rFonts w:ascii="Arial" w:hAnsi="Arial" w:cs="Arial"/>
          <w:sz w:val="24"/>
          <w:szCs w:val="24"/>
        </w:rPr>
      </w:pPr>
      <w:r w:rsidRPr="00D961EF">
        <w:rPr>
          <w:rFonts w:ascii="Arial" w:hAnsi="Arial" w:cs="Arial"/>
          <w:sz w:val="24"/>
          <w:szCs w:val="24"/>
        </w:rPr>
        <w:t> </w:t>
      </w:r>
    </w:p>
    <w:p w14:paraId="2AFEADBD" w14:textId="77777777" w:rsidR="00AB0569" w:rsidRPr="00D961EF" w:rsidRDefault="00AB0569" w:rsidP="006F3EFB">
      <w:pPr>
        <w:spacing w:line="276" w:lineRule="auto"/>
        <w:rPr>
          <w:rFonts w:ascii="Arial" w:hAnsi="Arial" w:cs="Arial"/>
          <w:sz w:val="24"/>
          <w:szCs w:val="24"/>
        </w:rPr>
      </w:pPr>
      <w:r w:rsidRPr="00D961EF">
        <w:rPr>
          <w:rFonts w:ascii="Arial" w:hAnsi="Arial" w:cs="Arial"/>
          <w:sz w:val="24"/>
          <w:szCs w:val="24"/>
        </w:rPr>
        <w:t xml:space="preserve">The main legislation governing child performers is the Children and Young Persons Act 1963.  That Act sets out what is within scope of the licensing regime and what exemptions may apply.  Where licences are required, organisations must apply for licences for each child from that child’s home local authority. The </w:t>
      </w:r>
      <w:r w:rsidRPr="00716926">
        <w:rPr>
          <w:rFonts w:ascii="Arial" w:hAnsi="Arial" w:cs="Arial"/>
          <w:sz w:val="24"/>
          <w:szCs w:val="24"/>
        </w:rPr>
        <w:t>Children (Performances and Activities) (England) Regulations 2014</w:t>
      </w:r>
      <w:r w:rsidRPr="00D961EF">
        <w:rPr>
          <w:rFonts w:ascii="Arial" w:hAnsi="Arial" w:cs="Arial"/>
          <w:b/>
          <w:bCs/>
          <w:i/>
          <w:iCs/>
          <w:sz w:val="24"/>
          <w:szCs w:val="24"/>
        </w:rPr>
        <w:t xml:space="preserve"> </w:t>
      </w:r>
      <w:r w:rsidRPr="00D961EF">
        <w:rPr>
          <w:rFonts w:ascii="Arial" w:hAnsi="Arial" w:cs="Arial"/>
          <w:sz w:val="24"/>
          <w:szCs w:val="24"/>
        </w:rPr>
        <w:t xml:space="preserve">specify the information that must be provided with every application.  </w:t>
      </w:r>
    </w:p>
    <w:p w14:paraId="075BEF8D" w14:textId="77777777" w:rsidR="00AB0569" w:rsidRPr="00D961EF" w:rsidRDefault="00AB0569" w:rsidP="006F3EFB">
      <w:pPr>
        <w:spacing w:line="276" w:lineRule="auto"/>
        <w:rPr>
          <w:rFonts w:ascii="Arial" w:hAnsi="Arial" w:cs="Arial"/>
          <w:sz w:val="24"/>
          <w:szCs w:val="24"/>
        </w:rPr>
      </w:pPr>
    </w:p>
    <w:p w14:paraId="6D019710" w14:textId="77777777" w:rsidR="00E547A7" w:rsidRPr="00D961EF" w:rsidRDefault="00612BC4" w:rsidP="006F3EFB">
      <w:pPr>
        <w:spacing w:line="276" w:lineRule="auto"/>
        <w:rPr>
          <w:rFonts w:ascii="Arial" w:hAnsi="Arial" w:cs="Arial"/>
          <w:sz w:val="24"/>
          <w:szCs w:val="24"/>
        </w:rPr>
      </w:pPr>
      <w:r w:rsidRPr="00D961EF">
        <w:rPr>
          <w:rFonts w:ascii="Arial" w:hAnsi="Arial" w:cs="Arial"/>
          <w:sz w:val="24"/>
          <w:szCs w:val="24"/>
        </w:rPr>
        <w:t xml:space="preserve">Further information can be found at </w:t>
      </w:r>
      <w:hyperlink r:id="rId46" w:history="1">
        <w:r w:rsidR="00C75F29" w:rsidRPr="00D961EF">
          <w:rPr>
            <w:rStyle w:val="Hyperlink"/>
            <w:rFonts w:ascii="Arial" w:hAnsi="Arial" w:cs="Arial"/>
            <w:color w:val="auto"/>
            <w:sz w:val="24"/>
            <w:szCs w:val="24"/>
          </w:rPr>
          <w:t>www.</w:t>
        </w:r>
        <w:r w:rsidRPr="00D961EF">
          <w:rPr>
            <w:rStyle w:val="Hyperlink"/>
            <w:rFonts w:ascii="Arial" w:hAnsi="Arial" w:cs="Arial"/>
            <w:color w:val="auto"/>
            <w:sz w:val="24"/>
            <w:szCs w:val="24"/>
          </w:rPr>
          <w:t>gov.uk/apply-for-child-performance-licence</w:t>
        </w:r>
      </w:hyperlink>
      <w:r w:rsidR="00C75F29" w:rsidRPr="00D961EF">
        <w:rPr>
          <w:rFonts w:ascii="Arial" w:hAnsi="Arial" w:cs="Arial"/>
          <w:sz w:val="24"/>
          <w:szCs w:val="24"/>
        </w:rPr>
        <w:t xml:space="preserve"> </w:t>
      </w:r>
    </w:p>
    <w:p w14:paraId="710D2C68" w14:textId="77777777" w:rsidR="00A2324F" w:rsidRPr="00D961EF" w:rsidRDefault="00A2324F" w:rsidP="006F3EFB">
      <w:pPr>
        <w:spacing w:line="276" w:lineRule="auto"/>
        <w:rPr>
          <w:rFonts w:ascii="Arial" w:hAnsi="Arial" w:cs="Arial"/>
          <w:sz w:val="24"/>
          <w:szCs w:val="24"/>
        </w:rPr>
      </w:pPr>
    </w:p>
    <w:p w14:paraId="216D8BB1" w14:textId="77777777" w:rsidR="009C686D" w:rsidRPr="00D961EF" w:rsidRDefault="00F2207B" w:rsidP="006F3EFB">
      <w:pPr>
        <w:pStyle w:val="Heading2"/>
        <w:spacing w:line="276" w:lineRule="auto"/>
        <w:rPr>
          <w:szCs w:val="24"/>
        </w:rPr>
      </w:pPr>
      <w:bookmarkStart w:id="58" w:name="_Toc231817104"/>
      <w:r w:rsidRPr="00D961EF">
        <w:rPr>
          <w:szCs w:val="24"/>
        </w:rPr>
        <w:t>EFDSS’ BOPA</w:t>
      </w:r>
      <w:bookmarkEnd w:id="58"/>
    </w:p>
    <w:p w14:paraId="0294CD29" w14:textId="7B6368D1" w:rsidR="00CD06FB" w:rsidRPr="00D961EF" w:rsidRDefault="00F2207B" w:rsidP="004B40F6">
      <w:pPr>
        <w:shd w:val="clear" w:color="auto" w:fill="FFFFFF"/>
        <w:spacing w:after="100" w:afterAutospacing="1" w:line="276" w:lineRule="auto"/>
        <w:rPr>
          <w:rFonts w:ascii="Arial" w:hAnsi="Arial" w:cs="Arial"/>
          <w:sz w:val="24"/>
          <w:szCs w:val="24"/>
        </w:rPr>
      </w:pPr>
      <w:r w:rsidRPr="00D961EF">
        <w:rPr>
          <w:rFonts w:ascii="Arial" w:hAnsi="Arial" w:cs="Arial"/>
          <w:sz w:val="24"/>
          <w:szCs w:val="24"/>
        </w:rPr>
        <w:t xml:space="preserve">EFDSS has been granted a Body of Persons Approval (BOPA) by the Department for Education (DfE) to cover </w:t>
      </w:r>
      <w:r w:rsidR="0059065D" w:rsidRPr="00D961EF">
        <w:rPr>
          <w:rFonts w:ascii="Arial" w:hAnsi="Arial" w:cs="Arial"/>
          <w:sz w:val="24"/>
          <w:szCs w:val="24"/>
        </w:rPr>
        <w:t xml:space="preserve">EFDSS-organised </w:t>
      </w:r>
      <w:r w:rsidRPr="00D961EF">
        <w:rPr>
          <w:rFonts w:ascii="Arial" w:hAnsi="Arial" w:cs="Arial"/>
          <w:sz w:val="24"/>
          <w:szCs w:val="24"/>
        </w:rPr>
        <w:t xml:space="preserve">youth performance activities as a blanket child performance licence. This </w:t>
      </w:r>
      <w:r w:rsidR="009C686D" w:rsidRPr="00D961EF">
        <w:rPr>
          <w:rFonts w:ascii="Arial" w:hAnsi="Arial" w:cs="Arial"/>
          <w:sz w:val="24"/>
          <w:szCs w:val="24"/>
        </w:rPr>
        <w:t xml:space="preserve">is </w:t>
      </w:r>
      <w:r w:rsidRPr="00D961EF">
        <w:rPr>
          <w:rFonts w:ascii="Arial" w:hAnsi="Arial" w:cs="Arial"/>
          <w:sz w:val="24"/>
          <w:szCs w:val="24"/>
        </w:rPr>
        <w:t xml:space="preserve">renewable on an annual basis by application to the DfE. </w:t>
      </w:r>
      <w:r w:rsidR="0059065D" w:rsidRPr="00D961EF">
        <w:rPr>
          <w:rFonts w:ascii="Arial" w:hAnsi="Arial" w:cs="Arial"/>
          <w:sz w:val="24"/>
          <w:szCs w:val="24"/>
        </w:rPr>
        <w:t>The EFDSS BOPA only applies to performances where no payment, except expenses, is made to a child or to anyone else on their behalf</w:t>
      </w:r>
      <w:r w:rsidR="007E7F11" w:rsidRPr="00D961EF">
        <w:rPr>
          <w:rFonts w:ascii="Arial" w:hAnsi="Arial" w:cs="Arial"/>
          <w:sz w:val="24"/>
          <w:szCs w:val="24"/>
        </w:rPr>
        <w:t xml:space="preserve"> - </w:t>
      </w:r>
      <w:r w:rsidR="0059065D" w:rsidRPr="00D961EF">
        <w:rPr>
          <w:rFonts w:ascii="Arial" w:hAnsi="Arial" w:cs="Arial"/>
          <w:sz w:val="24"/>
          <w:szCs w:val="24"/>
        </w:rPr>
        <w:t xml:space="preserve">if it were, a licence would have to be obtained from the child’s home authority. </w:t>
      </w:r>
      <w:r w:rsidR="006D07EF" w:rsidRPr="00D961EF">
        <w:rPr>
          <w:rFonts w:ascii="Arial" w:hAnsi="Arial" w:cs="Arial"/>
          <w:sz w:val="24"/>
          <w:szCs w:val="24"/>
          <w:lang w:val="en-US"/>
        </w:rPr>
        <w:t xml:space="preserve">EFDSS </w:t>
      </w:r>
      <w:r w:rsidR="009C686D" w:rsidRPr="00D961EF">
        <w:rPr>
          <w:rFonts w:ascii="Arial" w:hAnsi="Arial" w:cs="Arial"/>
          <w:sz w:val="24"/>
          <w:szCs w:val="24"/>
          <w:lang w:val="en-US"/>
        </w:rPr>
        <w:t>must</w:t>
      </w:r>
      <w:r w:rsidR="006D07EF" w:rsidRPr="00D961EF">
        <w:rPr>
          <w:rFonts w:ascii="Arial" w:hAnsi="Arial" w:cs="Arial"/>
          <w:sz w:val="24"/>
          <w:szCs w:val="24"/>
          <w:lang w:val="en-US"/>
        </w:rPr>
        <w:t xml:space="preserve"> inform the relevant </w:t>
      </w:r>
      <w:r w:rsidR="00CD06FB" w:rsidRPr="00D961EF">
        <w:rPr>
          <w:rFonts w:ascii="Arial" w:hAnsi="Arial" w:cs="Arial"/>
          <w:sz w:val="24"/>
          <w:szCs w:val="24"/>
          <w:lang w:val="en-US"/>
        </w:rPr>
        <w:t xml:space="preserve">local authority of </w:t>
      </w:r>
      <w:r w:rsidR="006D07EF" w:rsidRPr="00D961EF">
        <w:rPr>
          <w:rFonts w:ascii="Arial" w:hAnsi="Arial" w:cs="Arial"/>
          <w:sz w:val="24"/>
          <w:szCs w:val="24"/>
          <w:lang w:val="en-US"/>
        </w:rPr>
        <w:t xml:space="preserve">the </w:t>
      </w:r>
      <w:r w:rsidR="00CD06FB" w:rsidRPr="00D961EF">
        <w:rPr>
          <w:rFonts w:ascii="Arial" w:hAnsi="Arial" w:cs="Arial"/>
          <w:sz w:val="24"/>
          <w:szCs w:val="24"/>
          <w:lang w:val="en-US"/>
        </w:rPr>
        <w:t xml:space="preserve">venue when performances </w:t>
      </w:r>
      <w:r w:rsidR="006D07EF" w:rsidRPr="00D961EF">
        <w:rPr>
          <w:rFonts w:ascii="Arial" w:hAnsi="Arial" w:cs="Arial"/>
          <w:sz w:val="24"/>
          <w:szCs w:val="24"/>
          <w:lang w:val="en-US"/>
        </w:rPr>
        <w:t xml:space="preserve">are </w:t>
      </w:r>
      <w:r w:rsidR="00CD06FB" w:rsidRPr="00D961EF">
        <w:rPr>
          <w:rFonts w:ascii="Arial" w:hAnsi="Arial" w:cs="Arial"/>
          <w:sz w:val="24"/>
          <w:szCs w:val="24"/>
          <w:lang w:val="en-US"/>
        </w:rPr>
        <w:t>taking place</w:t>
      </w:r>
      <w:r w:rsidR="006D07EF" w:rsidRPr="00D961EF">
        <w:rPr>
          <w:rFonts w:ascii="Arial" w:hAnsi="Arial" w:cs="Arial"/>
          <w:sz w:val="24"/>
          <w:szCs w:val="24"/>
          <w:lang w:val="en-US"/>
        </w:rPr>
        <w:t xml:space="preserve"> and EFDSS </w:t>
      </w:r>
      <w:r w:rsidR="009C686D" w:rsidRPr="00D961EF">
        <w:rPr>
          <w:rFonts w:ascii="Arial" w:hAnsi="Arial" w:cs="Arial"/>
          <w:sz w:val="24"/>
          <w:szCs w:val="24"/>
          <w:lang w:val="en-US"/>
        </w:rPr>
        <w:t xml:space="preserve">must </w:t>
      </w:r>
      <w:r w:rsidR="006D07EF" w:rsidRPr="00D961EF">
        <w:rPr>
          <w:rFonts w:ascii="Arial" w:hAnsi="Arial" w:cs="Arial"/>
          <w:sz w:val="24"/>
          <w:szCs w:val="24"/>
        </w:rPr>
        <w:t>ensure all its youth performances comply with child performance licence requirements.</w:t>
      </w:r>
      <w:r w:rsidR="006572B9" w:rsidRPr="00D961EF">
        <w:rPr>
          <w:rFonts w:ascii="Arial" w:hAnsi="Arial" w:cs="Arial"/>
          <w:sz w:val="24"/>
          <w:szCs w:val="24"/>
        </w:rPr>
        <w:t xml:space="preserve"> </w:t>
      </w:r>
    </w:p>
    <w:p w14:paraId="4A7A7ABC" w14:textId="66881092" w:rsidR="005C7AE4" w:rsidRPr="00D961EF" w:rsidRDefault="005C7AE4" w:rsidP="006F3EFB">
      <w:pPr>
        <w:spacing w:after="100" w:afterAutospacing="1" w:line="276" w:lineRule="auto"/>
        <w:rPr>
          <w:rFonts w:ascii="Arial" w:hAnsi="Arial" w:cs="Arial"/>
          <w:sz w:val="24"/>
          <w:szCs w:val="24"/>
        </w:rPr>
      </w:pPr>
      <w:r w:rsidRPr="00D961EF">
        <w:rPr>
          <w:rFonts w:ascii="Arial" w:hAnsi="Arial" w:cs="Arial"/>
          <w:sz w:val="24"/>
          <w:szCs w:val="24"/>
        </w:rPr>
        <w:t xml:space="preserve">A BOPA does not authorise absence from school for any child involved in the performances. </w:t>
      </w:r>
      <w:r w:rsidR="009F0DAE" w:rsidRPr="00D961EF">
        <w:rPr>
          <w:rFonts w:ascii="Arial" w:hAnsi="Arial" w:cs="Arial"/>
          <w:sz w:val="24"/>
          <w:szCs w:val="24"/>
        </w:rPr>
        <w:t xml:space="preserve">In these cases, the child’s absence must be approved by their school and a licence obtained from their local authority. </w:t>
      </w:r>
    </w:p>
    <w:p w14:paraId="218F58CA" w14:textId="77777777" w:rsidR="00F17197" w:rsidRPr="00D961EF" w:rsidRDefault="003E23A0" w:rsidP="006F3EFB">
      <w:pPr>
        <w:pStyle w:val="Heading2"/>
        <w:spacing w:line="276" w:lineRule="auto"/>
        <w:rPr>
          <w:szCs w:val="24"/>
        </w:rPr>
      </w:pPr>
      <w:bookmarkStart w:id="59" w:name="_Toc231817105"/>
      <w:r w:rsidRPr="00D961EF">
        <w:rPr>
          <w:szCs w:val="24"/>
        </w:rPr>
        <w:t>Licensed child c</w:t>
      </w:r>
      <w:r w:rsidR="00AB0569" w:rsidRPr="00D961EF">
        <w:rPr>
          <w:szCs w:val="24"/>
        </w:rPr>
        <w:t>haperones</w:t>
      </w:r>
      <w:bookmarkEnd w:id="59"/>
    </w:p>
    <w:p w14:paraId="134E0E63" w14:textId="77777777" w:rsidR="00AB0569" w:rsidRPr="00D961EF" w:rsidRDefault="00AB0569" w:rsidP="006F3EFB">
      <w:pPr>
        <w:spacing w:line="276" w:lineRule="auto"/>
        <w:rPr>
          <w:rFonts w:ascii="Arial" w:hAnsi="Arial" w:cs="Arial"/>
          <w:sz w:val="24"/>
          <w:szCs w:val="24"/>
        </w:rPr>
      </w:pPr>
      <w:r w:rsidRPr="00D961EF">
        <w:rPr>
          <w:rFonts w:ascii="Arial" w:hAnsi="Arial" w:cs="Arial"/>
          <w:sz w:val="24"/>
          <w:szCs w:val="24"/>
        </w:rPr>
        <w:t>A</w:t>
      </w:r>
      <w:r w:rsidR="00F17197" w:rsidRPr="00D961EF">
        <w:rPr>
          <w:rFonts w:ascii="Arial" w:hAnsi="Arial" w:cs="Arial"/>
          <w:sz w:val="24"/>
          <w:szCs w:val="24"/>
        </w:rPr>
        <w:t xml:space="preserve"> child taking part in a performance or activity under a licence must be supervised at all times by a local authority approved chaperone unless they are under the direct supervision of their parent or their teacher. Local authorities will have a list of approved chaperones that the organisation will be able to use.</w:t>
      </w:r>
      <w:r w:rsidRPr="00D961EF">
        <w:rPr>
          <w:rFonts w:ascii="Arial" w:hAnsi="Arial" w:cs="Arial"/>
          <w:sz w:val="24"/>
          <w:szCs w:val="24"/>
        </w:rPr>
        <w:t xml:space="preserve"> </w:t>
      </w:r>
      <w:r w:rsidR="00612BC4" w:rsidRPr="00D961EF">
        <w:rPr>
          <w:rFonts w:ascii="Arial" w:hAnsi="Arial" w:cs="Arial"/>
          <w:sz w:val="24"/>
          <w:szCs w:val="24"/>
        </w:rPr>
        <w:t xml:space="preserve">Chaperones can apply for approval from the council in which they live and must do so 3 months at least before the performance. </w:t>
      </w:r>
    </w:p>
    <w:p w14:paraId="348A9DA5" w14:textId="77777777" w:rsidR="00AB0569" w:rsidRPr="00D961EF" w:rsidRDefault="00AB0569" w:rsidP="006F3EFB">
      <w:pPr>
        <w:spacing w:line="276" w:lineRule="auto"/>
        <w:rPr>
          <w:rFonts w:ascii="Arial" w:hAnsi="Arial" w:cs="Arial"/>
          <w:sz w:val="24"/>
          <w:szCs w:val="24"/>
        </w:rPr>
      </w:pPr>
    </w:p>
    <w:p w14:paraId="1192662F" w14:textId="36D83344" w:rsidR="0003325E" w:rsidRPr="00D961EF" w:rsidRDefault="0003325E" w:rsidP="006F3EFB">
      <w:pPr>
        <w:spacing w:line="276" w:lineRule="auto"/>
        <w:textAlignment w:val="baseline"/>
        <w:rPr>
          <w:rFonts w:ascii="Arial" w:hAnsi="Arial" w:cs="Arial"/>
          <w:sz w:val="24"/>
          <w:szCs w:val="24"/>
          <w:lang w:eastAsia="en-GB"/>
        </w:rPr>
      </w:pPr>
      <w:r w:rsidRPr="00D961EF">
        <w:rPr>
          <w:rFonts w:ascii="Arial" w:hAnsi="Arial" w:cs="Arial"/>
          <w:sz w:val="24"/>
          <w:szCs w:val="24"/>
          <w:lang w:eastAsia="en-GB"/>
        </w:rPr>
        <w:t>EFDSS must ensure that there are always the required number of licensed chaperones present at our youth performances where there are school-aged young people performing. This will be a minimum of one licensed chaperone per 12 school-aged young people performing. Chaperones have undergone local authority licensed chaperone training, have Enhanced DBS checks, and are registered with the local authority where they live.</w:t>
      </w:r>
    </w:p>
    <w:p w14:paraId="3866C210" w14:textId="77777777" w:rsidR="0003325E" w:rsidRPr="00D961EF" w:rsidRDefault="0003325E" w:rsidP="006F3EFB">
      <w:pPr>
        <w:spacing w:line="276" w:lineRule="auto"/>
        <w:textAlignment w:val="baseline"/>
        <w:rPr>
          <w:rFonts w:ascii="Arial" w:hAnsi="Arial" w:cs="Arial"/>
          <w:sz w:val="24"/>
          <w:szCs w:val="24"/>
          <w:lang w:eastAsia="en-GB"/>
        </w:rPr>
      </w:pPr>
    </w:p>
    <w:p w14:paraId="592FA100" w14:textId="40E6E74C" w:rsidR="0003325E" w:rsidRPr="00D961EF" w:rsidRDefault="0003325E" w:rsidP="006F3EFB">
      <w:pPr>
        <w:spacing w:line="276" w:lineRule="auto"/>
        <w:textAlignment w:val="baseline"/>
        <w:rPr>
          <w:rFonts w:ascii="Arial" w:hAnsi="Arial" w:cs="Arial"/>
          <w:sz w:val="24"/>
          <w:szCs w:val="24"/>
          <w:lang w:eastAsia="en-GB"/>
        </w:rPr>
      </w:pPr>
      <w:r w:rsidRPr="00D961EF">
        <w:rPr>
          <w:rFonts w:ascii="Arial" w:hAnsi="Arial" w:cs="Arial"/>
          <w:sz w:val="24"/>
          <w:szCs w:val="24"/>
          <w:lang w:eastAsia="en-GB"/>
        </w:rPr>
        <w:t>However as stated above (</w:t>
      </w:r>
      <w:r w:rsidR="00652819" w:rsidRPr="00D961EF">
        <w:rPr>
          <w:rFonts w:ascii="Arial" w:hAnsi="Arial" w:cs="Arial"/>
          <w:sz w:val="24"/>
          <w:szCs w:val="24"/>
          <w:lang w:eastAsia="en-GB"/>
        </w:rPr>
        <w:t>see s</w:t>
      </w:r>
      <w:r w:rsidRPr="00D961EF">
        <w:rPr>
          <w:rFonts w:ascii="Arial" w:hAnsi="Arial" w:cs="Arial"/>
          <w:sz w:val="24"/>
          <w:szCs w:val="24"/>
          <w:lang w:eastAsia="en-GB"/>
        </w:rPr>
        <w:t xml:space="preserve">ection </w:t>
      </w:r>
      <w:r w:rsidR="00652819" w:rsidRPr="00D961EF">
        <w:rPr>
          <w:rFonts w:ascii="Arial" w:hAnsi="Arial" w:cs="Arial"/>
          <w:sz w:val="24"/>
          <w:szCs w:val="24"/>
          <w:lang w:eastAsia="en-GB"/>
        </w:rPr>
        <w:t xml:space="preserve">on </w:t>
      </w:r>
      <w:r w:rsidRPr="00D961EF">
        <w:rPr>
          <w:rFonts w:ascii="Arial" w:hAnsi="Arial" w:cs="Arial"/>
          <w:sz w:val="24"/>
          <w:szCs w:val="24"/>
          <w:lang w:eastAsia="en-GB"/>
        </w:rPr>
        <w:t>Staff Ratios</w:t>
      </w:r>
      <w:r w:rsidR="008B2563" w:rsidRPr="00D961EF">
        <w:rPr>
          <w:rFonts w:ascii="Arial" w:hAnsi="Arial" w:cs="Arial"/>
          <w:sz w:val="24"/>
          <w:szCs w:val="24"/>
          <w:lang w:eastAsia="en-GB"/>
        </w:rPr>
        <w:t xml:space="preserve"> to Children and Adults at Risk</w:t>
      </w:r>
      <w:r w:rsidRPr="00D961EF">
        <w:rPr>
          <w:rFonts w:ascii="Arial" w:hAnsi="Arial" w:cs="Arial"/>
          <w:sz w:val="24"/>
          <w:szCs w:val="24"/>
          <w:lang w:eastAsia="en-GB"/>
        </w:rPr>
        <w:t xml:space="preserve">), regardless of the size of the group, there must always be a </w:t>
      </w:r>
      <w:r w:rsidRPr="00716926">
        <w:rPr>
          <w:rFonts w:ascii="Arial" w:hAnsi="Arial" w:cs="Arial"/>
          <w:b/>
          <w:bCs/>
          <w:sz w:val="24"/>
          <w:szCs w:val="24"/>
          <w:lang w:eastAsia="en-GB"/>
        </w:rPr>
        <w:t>minimum</w:t>
      </w:r>
      <w:r w:rsidRPr="00D961EF">
        <w:rPr>
          <w:rFonts w:ascii="Arial" w:hAnsi="Arial" w:cs="Arial"/>
          <w:i/>
          <w:iCs/>
          <w:sz w:val="24"/>
          <w:szCs w:val="24"/>
          <w:lang w:eastAsia="en-GB"/>
        </w:rPr>
        <w:t xml:space="preserve"> </w:t>
      </w:r>
      <w:r w:rsidRPr="00D961EF">
        <w:rPr>
          <w:rFonts w:ascii="Arial" w:hAnsi="Arial" w:cs="Arial"/>
          <w:sz w:val="24"/>
          <w:szCs w:val="24"/>
          <w:lang w:eastAsia="en-GB"/>
        </w:rPr>
        <w:t xml:space="preserve">of two responsible, DBS checked members of staff present who are responsible for the welfare of the young people.  </w:t>
      </w:r>
    </w:p>
    <w:p w14:paraId="134057E4" w14:textId="77777777" w:rsidR="0003325E" w:rsidRPr="00D961EF" w:rsidRDefault="0003325E" w:rsidP="006F3EFB">
      <w:pPr>
        <w:spacing w:line="276" w:lineRule="auto"/>
        <w:textAlignment w:val="baseline"/>
        <w:rPr>
          <w:rFonts w:ascii="Arial" w:hAnsi="Arial" w:cs="Arial"/>
          <w:sz w:val="24"/>
          <w:szCs w:val="24"/>
          <w:lang w:eastAsia="en-GB"/>
        </w:rPr>
      </w:pPr>
    </w:p>
    <w:p w14:paraId="267885F8" w14:textId="780F9247" w:rsidR="0003325E" w:rsidRDefault="0003325E" w:rsidP="006F3EFB">
      <w:pPr>
        <w:spacing w:line="276" w:lineRule="auto"/>
        <w:textAlignment w:val="baseline"/>
        <w:rPr>
          <w:rFonts w:ascii="Arial" w:hAnsi="Arial" w:cs="Arial"/>
          <w:sz w:val="24"/>
          <w:szCs w:val="24"/>
          <w:lang w:eastAsia="en-GB"/>
        </w:rPr>
      </w:pPr>
      <w:r w:rsidRPr="00D961EF">
        <w:rPr>
          <w:rFonts w:ascii="Arial" w:hAnsi="Arial" w:cs="Arial"/>
          <w:sz w:val="24"/>
          <w:szCs w:val="24"/>
          <w:lang w:eastAsia="en-GB"/>
        </w:rPr>
        <w:t xml:space="preserve">Wherever possible we reflect the gender balance of our young performers </w:t>
      </w:r>
      <w:r w:rsidR="00B7583D" w:rsidRPr="00D961EF">
        <w:rPr>
          <w:rFonts w:ascii="Arial" w:hAnsi="Arial" w:cs="Arial"/>
          <w:sz w:val="24"/>
          <w:szCs w:val="24"/>
          <w:lang w:eastAsia="en-GB"/>
        </w:rPr>
        <w:t xml:space="preserve">for mixed gender groups </w:t>
      </w:r>
      <w:r w:rsidRPr="00D961EF">
        <w:rPr>
          <w:rFonts w:ascii="Arial" w:hAnsi="Arial" w:cs="Arial"/>
          <w:sz w:val="24"/>
          <w:szCs w:val="24"/>
          <w:lang w:eastAsia="en-GB"/>
        </w:rPr>
        <w:t>by having one male and one female licenced chaperone / responsible member of staff present. </w:t>
      </w:r>
    </w:p>
    <w:p w14:paraId="2F306B47" w14:textId="77777777" w:rsidR="002E644B" w:rsidRDefault="002E644B" w:rsidP="006F3EFB">
      <w:pPr>
        <w:spacing w:line="276" w:lineRule="auto"/>
        <w:textAlignment w:val="baseline"/>
        <w:rPr>
          <w:rFonts w:ascii="Arial" w:hAnsi="Arial" w:cs="Arial"/>
          <w:sz w:val="24"/>
          <w:szCs w:val="24"/>
          <w:lang w:eastAsia="en-GB"/>
        </w:rPr>
      </w:pPr>
    </w:p>
    <w:p w14:paraId="289368F5" w14:textId="77777777" w:rsidR="00BF43B3" w:rsidRPr="00D961EF" w:rsidRDefault="00BF43B3" w:rsidP="006F3EFB">
      <w:pPr>
        <w:spacing w:line="276" w:lineRule="auto"/>
        <w:textAlignment w:val="baseline"/>
        <w:rPr>
          <w:rFonts w:ascii="Arial" w:hAnsi="Arial" w:cs="Arial"/>
          <w:sz w:val="24"/>
          <w:szCs w:val="24"/>
          <w:lang w:eastAsia="en-GB"/>
        </w:rPr>
      </w:pPr>
    </w:p>
    <w:p w14:paraId="106E1BF2" w14:textId="77777777" w:rsidR="00331ADE" w:rsidRPr="00BA0DB9" w:rsidRDefault="00331ADE" w:rsidP="00BA0DB9">
      <w:pPr>
        <w:pStyle w:val="Style2"/>
      </w:pPr>
      <w:bookmarkStart w:id="60" w:name="_Toc231817106"/>
      <w:bookmarkEnd w:id="56"/>
      <w:r w:rsidRPr="00BA0DB9">
        <w:t>Code of Conduct</w:t>
      </w:r>
      <w:bookmarkEnd w:id="60"/>
    </w:p>
    <w:p w14:paraId="6B32C018" w14:textId="79249242"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 xml:space="preserve">EFDSS expects all artists, staff and volunteers working with children and adults at risk to work from a person-centred perspective. </w:t>
      </w:r>
      <w:r w:rsidR="00EA7ABB" w:rsidRPr="00D961EF">
        <w:rPr>
          <w:rFonts w:ascii="Arial" w:hAnsi="Arial" w:cs="Arial"/>
          <w:sz w:val="24"/>
          <w:szCs w:val="24"/>
        </w:rPr>
        <w:t xml:space="preserve">We aim to provide a safe environment free from discrimination, upholding and promoting </w:t>
      </w:r>
      <w:r w:rsidR="00EA7ABB" w:rsidRPr="00545090">
        <w:rPr>
          <w:rFonts w:ascii="Arial" w:hAnsi="Arial" w:cs="Arial"/>
          <w:sz w:val="24"/>
          <w:szCs w:val="24"/>
        </w:rPr>
        <w:t>equity, diversity</w:t>
      </w:r>
      <w:r w:rsidR="00EA7ABB" w:rsidRPr="00D961EF">
        <w:rPr>
          <w:rFonts w:ascii="Arial" w:hAnsi="Arial" w:cs="Arial"/>
          <w:sz w:val="24"/>
          <w:szCs w:val="24"/>
        </w:rPr>
        <w:t xml:space="preserve">, and inclusion. </w:t>
      </w:r>
      <w:r w:rsidRPr="00D961EF">
        <w:rPr>
          <w:rFonts w:ascii="Arial" w:hAnsi="Arial" w:cs="Arial"/>
          <w:sz w:val="24"/>
          <w:szCs w:val="24"/>
        </w:rPr>
        <w:t>It means that everyone should be:</w:t>
      </w:r>
    </w:p>
    <w:p w14:paraId="35C50B87" w14:textId="77777777" w:rsidR="006F3EFB" w:rsidRPr="00D961EF" w:rsidRDefault="006F3EFB" w:rsidP="006F3EFB">
      <w:pPr>
        <w:spacing w:line="276" w:lineRule="auto"/>
        <w:rPr>
          <w:rFonts w:ascii="Arial" w:hAnsi="Arial" w:cs="Arial"/>
          <w:sz w:val="24"/>
          <w:szCs w:val="24"/>
        </w:rPr>
      </w:pPr>
    </w:p>
    <w:p w14:paraId="150046DE" w14:textId="77777777" w:rsidR="00331ADE" w:rsidRPr="00D961EF" w:rsidRDefault="00331ADE" w:rsidP="006F3EFB">
      <w:pPr>
        <w:pStyle w:val="ListParagraph"/>
        <w:numPr>
          <w:ilvl w:val="2"/>
          <w:numId w:val="1"/>
        </w:numPr>
        <w:spacing w:line="276" w:lineRule="auto"/>
        <w:rPr>
          <w:rFonts w:ascii="Arial" w:hAnsi="Arial" w:cs="Arial"/>
          <w:sz w:val="24"/>
          <w:szCs w:val="24"/>
        </w:rPr>
      </w:pPr>
      <w:r w:rsidRPr="00D961EF">
        <w:rPr>
          <w:rFonts w:ascii="Arial" w:hAnsi="Arial" w:cs="Arial"/>
          <w:sz w:val="24"/>
          <w:szCs w:val="24"/>
        </w:rPr>
        <w:t>Listened to and heard</w:t>
      </w:r>
    </w:p>
    <w:p w14:paraId="46AB66B9" w14:textId="77777777" w:rsidR="00331ADE" w:rsidRPr="00D961EF" w:rsidRDefault="00331ADE" w:rsidP="006F3EFB">
      <w:pPr>
        <w:pStyle w:val="ListParagraph"/>
        <w:numPr>
          <w:ilvl w:val="2"/>
          <w:numId w:val="1"/>
        </w:numPr>
        <w:spacing w:line="276" w:lineRule="auto"/>
        <w:rPr>
          <w:rFonts w:ascii="Arial" w:hAnsi="Arial" w:cs="Arial"/>
          <w:sz w:val="24"/>
          <w:szCs w:val="24"/>
        </w:rPr>
      </w:pPr>
      <w:r w:rsidRPr="00D961EF">
        <w:rPr>
          <w:rFonts w:ascii="Arial" w:hAnsi="Arial" w:cs="Arial"/>
          <w:sz w:val="24"/>
          <w:szCs w:val="24"/>
        </w:rPr>
        <w:t>Treated fairly (there should be no favourites among participants)</w:t>
      </w:r>
    </w:p>
    <w:p w14:paraId="3890AA43" w14:textId="77777777" w:rsidR="00331ADE" w:rsidRPr="00D961EF" w:rsidRDefault="00331ADE" w:rsidP="006F3EFB">
      <w:pPr>
        <w:pStyle w:val="ListParagraph"/>
        <w:numPr>
          <w:ilvl w:val="2"/>
          <w:numId w:val="1"/>
        </w:numPr>
        <w:spacing w:line="276" w:lineRule="auto"/>
        <w:rPr>
          <w:rFonts w:ascii="Arial" w:hAnsi="Arial" w:cs="Arial"/>
          <w:sz w:val="24"/>
          <w:szCs w:val="24"/>
        </w:rPr>
      </w:pPr>
      <w:r w:rsidRPr="00D961EF">
        <w:rPr>
          <w:rFonts w:ascii="Arial" w:hAnsi="Arial" w:cs="Arial"/>
          <w:sz w:val="24"/>
          <w:szCs w:val="24"/>
        </w:rPr>
        <w:t>Valued and respected as individuals</w:t>
      </w:r>
    </w:p>
    <w:p w14:paraId="20E0AB20" w14:textId="77777777" w:rsidR="00331ADE" w:rsidRPr="00D961EF" w:rsidRDefault="00331ADE" w:rsidP="006F3EFB">
      <w:pPr>
        <w:pStyle w:val="ListParagraph"/>
        <w:numPr>
          <w:ilvl w:val="2"/>
          <w:numId w:val="1"/>
        </w:numPr>
        <w:spacing w:line="276" w:lineRule="auto"/>
        <w:rPr>
          <w:rFonts w:ascii="Arial" w:hAnsi="Arial" w:cs="Arial"/>
          <w:sz w:val="24"/>
          <w:szCs w:val="24"/>
        </w:rPr>
      </w:pPr>
      <w:r w:rsidRPr="00D961EF">
        <w:rPr>
          <w:rFonts w:ascii="Arial" w:hAnsi="Arial" w:cs="Arial"/>
          <w:sz w:val="24"/>
          <w:szCs w:val="24"/>
        </w:rPr>
        <w:t>Respected for their identity</w:t>
      </w:r>
    </w:p>
    <w:p w14:paraId="6611BBD8" w14:textId="77777777" w:rsidR="00331ADE" w:rsidRPr="00D961EF" w:rsidRDefault="00331ADE" w:rsidP="006F3EFB">
      <w:pPr>
        <w:pStyle w:val="ListParagraph"/>
        <w:numPr>
          <w:ilvl w:val="2"/>
          <w:numId w:val="1"/>
        </w:numPr>
        <w:spacing w:line="276" w:lineRule="auto"/>
        <w:rPr>
          <w:rFonts w:ascii="Arial" w:hAnsi="Arial" w:cs="Arial"/>
          <w:sz w:val="24"/>
          <w:szCs w:val="24"/>
        </w:rPr>
      </w:pPr>
      <w:r w:rsidRPr="00D961EF">
        <w:rPr>
          <w:rFonts w:ascii="Arial" w:hAnsi="Arial" w:cs="Arial"/>
          <w:sz w:val="24"/>
          <w:szCs w:val="24"/>
        </w:rPr>
        <w:t>Encouraged and praised</w:t>
      </w:r>
    </w:p>
    <w:p w14:paraId="516049C6" w14:textId="77777777" w:rsidR="00331ADE" w:rsidRPr="00D961EF" w:rsidRDefault="00331ADE" w:rsidP="006F3EFB">
      <w:pPr>
        <w:pStyle w:val="ListParagraph"/>
        <w:numPr>
          <w:ilvl w:val="2"/>
          <w:numId w:val="1"/>
        </w:numPr>
        <w:spacing w:line="276" w:lineRule="auto"/>
        <w:rPr>
          <w:rFonts w:ascii="Arial" w:hAnsi="Arial" w:cs="Arial"/>
          <w:sz w:val="24"/>
          <w:szCs w:val="24"/>
        </w:rPr>
      </w:pPr>
      <w:r w:rsidRPr="00D961EF">
        <w:rPr>
          <w:rFonts w:ascii="Arial" w:hAnsi="Arial" w:cs="Arial"/>
          <w:sz w:val="24"/>
          <w:szCs w:val="24"/>
        </w:rPr>
        <w:t>Involved in decisions as appropriate</w:t>
      </w:r>
    </w:p>
    <w:p w14:paraId="75FB17E1" w14:textId="77777777" w:rsidR="00BD759A" w:rsidRPr="00D961EF" w:rsidRDefault="00BD759A" w:rsidP="006F3EFB">
      <w:pPr>
        <w:spacing w:line="276" w:lineRule="auto"/>
        <w:rPr>
          <w:rFonts w:ascii="Arial" w:hAnsi="Arial" w:cs="Arial"/>
          <w:sz w:val="24"/>
          <w:szCs w:val="24"/>
        </w:rPr>
      </w:pPr>
    </w:p>
    <w:p w14:paraId="220B0CCE" w14:textId="77777777" w:rsidR="000D57C5" w:rsidRPr="00D961EF" w:rsidRDefault="000D57C5" w:rsidP="006F3EFB">
      <w:pPr>
        <w:spacing w:line="276" w:lineRule="auto"/>
        <w:rPr>
          <w:rFonts w:ascii="Arial" w:hAnsi="Arial" w:cs="Arial"/>
          <w:sz w:val="24"/>
          <w:szCs w:val="24"/>
        </w:rPr>
      </w:pPr>
      <w:r w:rsidRPr="00D961EF">
        <w:rPr>
          <w:rFonts w:ascii="Arial" w:hAnsi="Arial" w:cs="Arial"/>
          <w:sz w:val="24"/>
          <w:szCs w:val="24"/>
        </w:rPr>
        <w:t xml:space="preserve">We undertake to: </w:t>
      </w:r>
    </w:p>
    <w:p w14:paraId="1CF6FFFF" w14:textId="77777777"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treat all children and adults at risk with respect and dignity</w:t>
      </w:r>
    </w:p>
    <w:p w14:paraId="684057E1" w14:textId="77777777"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ensure that their welfare and safety is paramount at all times</w:t>
      </w:r>
    </w:p>
    <w:p w14:paraId="2E159918" w14:textId="77777777"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maintain professional boundaries both face to face and when using technology</w:t>
      </w:r>
    </w:p>
    <w:p w14:paraId="28427283" w14:textId="0DA13600"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always listen to individuals and take account of their wishes and feeling</w:t>
      </w:r>
      <w:r w:rsidR="003A5595" w:rsidRPr="00D961EF">
        <w:rPr>
          <w:rFonts w:ascii="Arial" w:hAnsi="Arial" w:cs="Arial"/>
          <w:sz w:val="24"/>
          <w:szCs w:val="24"/>
        </w:rPr>
        <w:t>s</w:t>
      </w:r>
      <w:r w:rsidRPr="00D961EF">
        <w:rPr>
          <w:rFonts w:ascii="Arial" w:hAnsi="Arial" w:cs="Arial"/>
          <w:sz w:val="24"/>
          <w:szCs w:val="24"/>
        </w:rPr>
        <w:t xml:space="preserve"> </w:t>
      </w:r>
    </w:p>
    <w:p w14:paraId="7DDDFD05" w14:textId="77777777"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always act in a professional way and not accept bullying, swearing or other disruptive behaviour</w:t>
      </w:r>
    </w:p>
    <w:p w14:paraId="74F7073F" w14:textId="77777777"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liaise openly with parents and carers</w:t>
      </w:r>
    </w:p>
    <w:p w14:paraId="33A18CC2" w14:textId="169C7872" w:rsidR="000D57C5" w:rsidRPr="00D961EF" w:rsidRDefault="000D57C5" w:rsidP="00BA0DB9">
      <w:pPr>
        <w:pStyle w:val="Header"/>
        <w:numPr>
          <w:ilvl w:val="0"/>
          <w:numId w:val="29"/>
        </w:numPr>
        <w:tabs>
          <w:tab w:val="clear" w:pos="4153"/>
          <w:tab w:val="clear" w:pos="8306"/>
          <w:tab w:val="center" w:pos="4513"/>
          <w:tab w:val="right" w:pos="9026"/>
        </w:tabs>
        <w:spacing w:line="276" w:lineRule="auto"/>
        <w:contextualSpacing/>
        <w:rPr>
          <w:rFonts w:ascii="Arial" w:hAnsi="Arial" w:cs="Arial"/>
          <w:sz w:val="24"/>
          <w:szCs w:val="24"/>
        </w:rPr>
      </w:pPr>
      <w:r w:rsidRPr="00D961EF">
        <w:rPr>
          <w:rFonts w:ascii="Arial" w:hAnsi="Arial" w:cs="Arial"/>
          <w:sz w:val="24"/>
          <w:szCs w:val="24"/>
        </w:rPr>
        <w:t>only use physical contact if absolutely necessary</w:t>
      </w:r>
      <w:r w:rsidR="00E80D83" w:rsidRPr="00D961EF">
        <w:rPr>
          <w:rFonts w:ascii="Arial" w:hAnsi="Arial" w:cs="Arial"/>
          <w:sz w:val="24"/>
          <w:szCs w:val="24"/>
        </w:rPr>
        <w:t xml:space="preserve"> and use</w:t>
      </w:r>
      <w:r w:rsidR="00235DC0" w:rsidRPr="00D961EF">
        <w:rPr>
          <w:rFonts w:ascii="Arial" w:hAnsi="Arial" w:cs="Arial"/>
          <w:sz w:val="24"/>
          <w:szCs w:val="24"/>
        </w:rPr>
        <w:t xml:space="preserve"> safe touch principles</w:t>
      </w:r>
      <w:r w:rsidR="00D44222" w:rsidRPr="00D961EF">
        <w:rPr>
          <w:rFonts w:ascii="Arial" w:hAnsi="Arial" w:cs="Arial"/>
          <w:sz w:val="24"/>
          <w:szCs w:val="24"/>
        </w:rPr>
        <w:t>.</w:t>
      </w:r>
      <w:r w:rsidR="00235DC0" w:rsidRPr="00D961EF">
        <w:rPr>
          <w:rFonts w:ascii="Arial" w:hAnsi="Arial" w:cs="Arial"/>
          <w:sz w:val="24"/>
          <w:szCs w:val="24"/>
        </w:rPr>
        <w:t xml:space="preserve"> (</w:t>
      </w:r>
      <w:r w:rsidR="00D44222" w:rsidRPr="00D961EF">
        <w:rPr>
          <w:rFonts w:ascii="Arial" w:hAnsi="Arial" w:cs="Arial"/>
          <w:sz w:val="24"/>
          <w:szCs w:val="24"/>
        </w:rPr>
        <w:t>S</w:t>
      </w:r>
      <w:r w:rsidR="00235DC0" w:rsidRPr="00D961EF">
        <w:rPr>
          <w:rFonts w:ascii="Arial" w:hAnsi="Arial" w:cs="Arial"/>
          <w:sz w:val="24"/>
          <w:szCs w:val="24"/>
        </w:rPr>
        <w:t xml:space="preserve">ee </w:t>
      </w:r>
      <w:r w:rsidR="00E80D83" w:rsidRPr="00D961EF">
        <w:rPr>
          <w:rFonts w:ascii="Arial" w:hAnsi="Arial" w:cs="Arial"/>
          <w:sz w:val="24"/>
          <w:szCs w:val="24"/>
        </w:rPr>
        <w:t>s</w:t>
      </w:r>
      <w:r w:rsidR="00235DC0" w:rsidRPr="00D961EF">
        <w:rPr>
          <w:rFonts w:ascii="Arial" w:hAnsi="Arial" w:cs="Arial"/>
          <w:sz w:val="24"/>
          <w:szCs w:val="24"/>
        </w:rPr>
        <w:t xml:space="preserve">ection </w:t>
      </w:r>
      <w:r w:rsidR="00E80D83" w:rsidRPr="00D961EF">
        <w:rPr>
          <w:rFonts w:ascii="Arial" w:hAnsi="Arial" w:cs="Arial"/>
          <w:sz w:val="24"/>
          <w:szCs w:val="24"/>
        </w:rPr>
        <w:t>on Safe Touch below</w:t>
      </w:r>
      <w:r w:rsidR="00235DC0" w:rsidRPr="00D961EF">
        <w:rPr>
          <w:rFonts w:ascii="Arial" w:hAnsi="Arial" w:cs="Arial"/>
          <w:sz w:val="24"/>
          <w:szCs w:val="24"/>
        </w:rPr>
        <w:t>)</w:t>
      </w:r>
    </w:p>
    <w:p w14:paraId="7515B704" w14:textId="77777777"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avoid being alone with children and adults at risk whenever possible</w:t>
      </w:r>
    </w:p>
    <w:p w14:paraId="729B26B6" w14:textId="77777777" w:rsidR="000D57C5" w:rsidRPr="00D961EF" w:rsidRDefault="000D57C5" w:rsidP="00BA0DB9">
      <w:pPr>
        <w:pStyle w:val="ListParagraph"/>
        <w:numPr>
          <w:ilvl w:val="0"/>
          <w:numId w:val="29"/>
        </w:numPr>
        <w:spacing w:line="276" w:lineRule="auto"/>
        <w:contextualSpacing/>
        <w:rPr>
          <w:rFonts w:ascii="Arial" w:hAnsi="Arial" w:cs="Arial"/>
          <w:sz w:val="24"/>
          <w:szCs w:val="24"/>
        </w:rPr>
      </w:pPr>
      <w:r w:rsidRPr="00D961EF">
        <w:rPr>
          <w:rFonts w:ascii="Arial" w:hAnsi="Arial" w:cs="Arial"/>
          <w:sz w:val="24"/>
          <w:szCs w:val="24"/>
        </w:rPr>
        <w:t>listen to, and act upon, any disclosures</w:t>
      </w:r>
      <w:r w:rsidR="00D953B3" w:rsidRPr="00D961EF">
        <w:rPr>
          <w:rFonts w:ascii="Arial" w:hAnsi="Arial" w:cs="Arial"/>
          <w:sz w:val="24"/>
          <w:szCs w:val="24"/>
        </w:rPr>
        <w:t>,</w:t>
      </w:r>
      <w:r w:rsidRPr="00D961EF">
        <w:rPr>
          <w:rFonts w:ascii="Arial" w:hAnsi="Arial" w:cs="Arial"/>
          <w:sz w:val="24"/>
          <w:szCs w:val="24"/>
        </w:rPr>
        <w:t xml:space="preserve"> allegations, or concerns of abuse</w:t>
      </w:r>
    </w:p>
    <w:p w14:paraId="50122CBF" w14:textId="77777777" w:rsidR="000D57C5" w:rsidRPr="00D961EF" w:rsidRDefault="000D57C5" w:rsidP="00BA0DB9">
      <w:pPr>
        <w:pStyle w:val="Header"/>
        <w:numPr>
          <w:ilvl w:val="0"/>
          <w:numId w:val="29"/>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participate in approved safeguarding training at appropriate levels</w:t>
      </w:r>
    </w:p>
    <w:p w14:paraId="3CF42E38" w14:textId="1C18C329" w:rsidR="00D953B3" w:rsidRPr="00D961EF" w:rsidRDefault="00D953B3" w:rsidP="00BA0DB9">
      <w:pPr>
        <w:pStyle w:val="Header"/>
        <w:numPr>
          <w:ilvl w:val="0"/>
          <w:numId w:val="29"/>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ensure restraint is only used as an emergency action to protect from harm</w:t>
      </w:r>
      <w:r w:rsidR="00BD5B8D" w:rsidRPr="00D961EF">
        <w:rPr>
          <w:rFonts w:ascii="Arial" w:hAnsi="Arial" w:cs="Arial"/>
          <w:sz w:val="24"/>
          <w:szCs w:val="24"/>
        </w:rPr>
        <w:t xml:space="preserve">, or as part of an agreed plan by staff trained in the use of a particular restraint. All use of restraint </w:t>
      </w:r>
      <w:r w:rsidR="0036073A" w:rsidRPr="00D961EF">
        <w:rPr>
          <w:rFonts w:ascii="Arial" w:hAnsi="Arial" w:cs="Arial"/>
          <w:sz w:val="24"/>
          <w:szCs w:val="24"/>
        </w:rPr>
        <w:t>must</w:t>
      </w:r>
      <w:r w:rsidR="00BD5B8D" w:rsidRPr="00D961EF">
        <w:rPr>
          <w:rFonts w:ascii="Arial" w:hAnsi="Arial" w:cs="Arial"/>
          <w:sz w:val="24"/>
          <w:szCs w:val="24"/>
        </w:rPr>
        <w:t xml:space="preserve"> be reported and recorded by the member of staff concerned to the Lead or Deputy for safeguarding and to the relevant manager.</w:t>
      </w:r>
      <w:r w:rsidR="00D44222" w:rsidRPr="00D961EF">
        <w:rPr>
          <w:rFonts w:ascii="Arial" w:hAnsi="Arial" w:cs="Arial"/>
          <w:sz w:val="24"/>
          <w:szCs w:val="24"/>
        </w:rPr>
        <w:t xml:space="preserve"> (See section on Guidance on Physical Restraint below)</w:t>
      </w:r>
    </w:p>
    <w:p w14:paraId="0AE47550" w14:textId="7FA28719" w:rsidR="000D57C5" w:rsidRPr="00D961EF" w:rsidRDefault="000D57C5" w:rsidP="00BA0DB9">
      <w:pPr>
        <w:pStyle w:val="Header"/>
        <w:numPr>
          <w:ilvl w:val="0"/>
          <w:numId w:val="29"/>
        </w:numPr>
        <w:tabs>
          <w:tab w:val="clear" w:pos="4153"/>
          <w:tab w:val="clear" w:pos="8306"/>
          <w:tab w:val="center" w:pos="4513"/>
          <w:tab w:val="right" w:pos="9026"/>
        </w:tabs>
        <w:spacing w:line="276" w:lineRule="auto"/>
        <w:rPr>
          <w:rFonts w:ascii="Arial" w:hAnsi="Arial" w:cs="Arial"/>
          <w:b/>
          <w:sz w:val="24"/>
          <w:szCs w:val="24"/>
        </w:rPr>
      </w:pPr>
      <w:r w:rsidRPr="00D961EF">
        <w:rPr>
          <w:rFonts w:ascii="Arial" w:hAnsi="Arial" w:cs="Arial"/>
          <w:sz w:val="24"/>
          <w:szCs w:val="24"/>
        </w:rPr>
        <w:t xml:space="preserve">follow our </w:t>
      </w:r>
      <w:r w:rsidR="00CA796C">
        <w:rPr>
          <w:rFonts w:ascii="Arial" w:hAnsi="Arial" w:cs="Arial"/>
          <w:sz w:val="24"/>
          <w:szCs w:val="24"/>
        </w:rPr>
        <w:t>S</w:t>
      </w:r>
      <w:r w:rsidRPr="00D961EF">
        <w:rPr>
          <w:rFonts w:ascii="Arial" w:hAnsi="Arial" w:cs="Arial"/>
          <w:sz w:val="24"/>
          <w:szCs w:val="24"/>
        </w:rPr>
        <w:t xml:space="preserve">afeguarding </w:t>
      </w:r>
      <w:r w:rsidR="00CA796C">
        <w:rPr>
          <w:rFonts w:ascii="Arial" w:hAnsi="Arial" w:cs="Arial"/>
          <w:sz w:val="24"/>
          <w:szCs w:val="24"/>
        </w:rPr>
        <w:t>P</w:t>
      </w:r>
      <w:r w:rsidRPr="00D961EF">
        <w:rPr>
          <w:rFonts w:ascii="Arial" w:hAnsi="Arial" w:cs="Arial"/>
          <w:sz w:val="24"/>
          <w:szCs w:val="24"/>
        </w:rPr>
        <w:t>olicy at all times</w:t>
      </w:r>
    </w:p>
    <w:p w14:paraId="0541DA7A" w14:textId="03E1E8E2" w:rsidR="00E80D83" w:rsidRPr="00D961EF" w:rsidRDefault="00E80D83" w:rsidP="00BA0DB9">
      <w:pPr>
        <w:pStyle w:val="Header"/>
        <w:numPr>
          <w:ilvl w:val="0"/>
          <w:numId w:val="29"/>
        </w:numPr>
        <w:tabs>
          <w:tab w:val="clear" w:pos="4153"/>
          <w:tab w:val="clear" w:pos="8306"/>
          <w:tab w:val="center" w:pos="4513"/>
          <w:tab w:val="right" w:pos="9026"/>
        </w:tabs>
        <w:spacing w:line="276" w:lineRule="auto"/>
        <w:rPr>
          <w:rFonts w:ascii="Arial" w:hAnsi="Arial" w:cs="Arial"/>
          <w:bCs/>
          <w:sz w:val="24"/>
          <w:szCs w:val="24"/>
        </w:rPr>
      </w:pPr>
      <w:r w:rsidRPr="00D961EF">
        <w:rPr>
          <w:rFonts w:ascii="Arial" w:hAnsi="Arial" w:cs="Arial"/>
          <w:bCs/>
          <w:sz w:val="24"/>
          <w:szCs w:val="24"/>
        </w:rPr>
        <w:t>abide by the EFDSS</w:t>
      </w:r>
      <w:r w:rsidR="00AD599F" w:rsidRPr="00D961EF">
        <w:rPr>
          <w:rFonts w:ascii="Arial" w:hAnsi="Arial" w:cs="Arial"/>
          <w:bCs/>
          <w:sz w:val="24"/>
          <w:szCs w:val="24"/>
        </w:rPr>
        <w:t xml:space="preserve"> </w:t>
      </w:r>
      <w:r w:rsidR="001A74A7" w:rsidRPr="00D961EF">
        <w:rPr>
          <w:rFonts w:ascii="Arial" w:hAnsi="Arial" w:cs="Arial"/>
          <w:bCs/>
          <w:sz w:val="24"/>
          <w:szCs w:val="24"/>
        </w:rPr>
        <w:t>C</w:t>
      </w:r>
      <w:r w:rsidRPr="00D961EF">
        <w:rPr>
          <w:rFonts w:ascii="Arial" w:hAnsi="Arial" w:cs="Arial"/>
          <w:bCs/>
          <w:sz w:val="24"/>
          <w:szCs w:val="24"/>
        </w:rPr>
        <w:t xml:space="preserve">ode of Conduct </w:t>
      </w:r>
      <w:hyperlink r:id="rId47" w:history="1">
        <w:r w:rsidRPr="00D961EF">
          <w:rPr>
            <w:rStyle w:val="Hyperlink"/>
            <w:rFonts w:ascii="Arial" w:hAnsi="Arial" w:cs="Arial"/>
            <w:bCs/>
            <w:color w:val="auto"/>
            <w:sz w:val="24"/>
            <w:szCs w:val="24"/>
          </w:rPr>
          <w:t>www.efdss.org/code-of-conduct</w:t>
        </w:r>
      </w:hyperlink>
    </w:p>
    <w:p w14:paraId="117A067B" w14:textId="2E3B63B9" w:rsidR="00E80D83" w:rsidRPr="00D961EF" w:rsidRDefault="00E80D83" w:rsidP="00BA0DB9">
      <w:pPr>
        <w:pStyle w:val="Header"/>
        <w:numPr>
          <w:ilvl w:val="0"/>
          <w:numId w:val="29"/>
        </w:numPr>
        <w:tabs>
          <w:tab w:val="clear" w:pos="4153"/>
          <w:tab w:val="clear" w:pos="8306"/>
          <w:tab w:val="center" w:pos="4513"/>
          <w:tab w:val="right" w:pos="9026"/>
        </w:tabs>
        <w:spacing w:line="276" w:lineRule="auto"/>
        <w:rPr>
          <w:rFonts w:ascii="Arial" w:hAnsi="Arial" w:cs="Arial"/>
          <w:bCs/>
          <w:sz w:val="24"/>
          <w:szCs w:val="24"/>
        </w:rPr>
      </w:pPr>
      <w:r w:rsidRPr="00D961EF">
        <w:rPr>
          <w:rFonts w:ascii="Arial" w:hAnsi="Arial" w:cs="Arial"/>
          <w:bCs/>
          <w:sz w:val="24"/>
          <w:szCs w:val="24"/>
        </w:rPr>
        <w:t>ensure clear behaviour guidelines and codes of conduct are in place for the young people we work with</w:t>
      </w:r>
    </w:p>
    <w:p w14:paraId="2061C827" w14:textId="77777777" w:rsidR="000D57C5" w:rsidRPr="00D961EF" w:rsidRDefault="000D57C5" w:rsidP="00BA0DB9">
      <w:pPr>
        <w:pStyle w:val="Header"/>
        <w:numPr>
          <w:ilvl w:val="0"/>
          <w:numId w:val="29"/>
        </w:numPr>
        <w:tabs>
          <w:tab w:val="clear" w:pos="4153"/>
          <w:tab w:val="clear" w:pos="8306"/>
          <w:tab w:val="center" w:pos="4513"/>
          <w:tab w:val="right" w:pos="9026"/>
        </w:tabs>
        <w:spacing w:line="276" w:lineRule="auto"/>
        <w:rPr>
          <w:rFonts w:ascii="Arial" w:hAnsi="Arial" w:cs="Arial"/>
          <w:b/>
          <w:sz w:val="24"/>
          <w:szCs w:val="24"/>
        </w:rPr>
      </w:pPr>
      <w:r w:rsidRPr="00D961EF">
        <w:rPr>
          <w:rFonts w:ascii="Arial" w:hAnsi="Arial" w:cs="Arial"/>
          <w:sz w:val="24"/>
          <w:szCs w:val="24"/>
        </w:rPr>
        <w:t>make activities enjoyable and worthwhile</w:t>
      </w:r>
    </w:p>
    <w:p w14:paraId="62483870" w14:textId="07D10867" w:rsidR="00442351" w:rsidRDefault="00442351">
      <w:pPr>
        <w:rPr>
          <w:rFonts w:ascii="Arial" w:hAnsi="Arial" w:cs="Arial"/>
          <w:sz w:val="24"/>
          <w:szCs w:val="24"/>
        </w:rPr>
      </w:pPr>
      <w:r>
        <w:rPr>
          <w:rFonts w:ascii="Arial" w:hAnsi="Arial" w:cs="Arial"/>
          <w:sz w:val="24"/>
          <w:szCs w:val="24"/>
        </w:rPr>
        <w:br w:type="page"/>
      </w:r>
    </w:p>
    <w:p w14:paraId="07AA0A57" w14:textId="77777777" w:rsidR="00331ADE" w:rsidRPr="00D961EF" w:rsidRDefault="00331ADE" w:rsidP="006F3EFB">
      <w:pPr>
        <w:pStyle w:val="Heading2"/>
        <w:spacing w:line="276" w:lineRule="auto"/>
        <w:rPr>
          <w:szCs w:val="24"/>
        </w:rPr>
      </w:pPr>
      <w:bookmarkStart w:id="61" w:name="_Toc231817107"/>
      <w:r w:rsidRPr="00D961EF">
        <w:rPr>
          <w:szCs w:val="24"/>
        </w:rPr>
        <w:t>Guidelines</w:t>
      </w:r>
      <w:bookmarkEnd w:id="61"/>
    </w:p>
    <w:p w14:paraId="215B636E" w14:textId="4C1DB30B" w:rsidR="00331ADE" w:rsidRPr="00D961EF" w:rsidRDefault="00331ADE" w:rsidP="006F3EFB">
      <w:pPr>
        <w:spacing w:line="276" w:lineRule="auto"/>
        <w:rPr>
          <w:rFonts w:ascii="Arial" w:hAnsi="Arial" w:cs="Arial"/>
          <w:sz w:val="24"/>
          <w:szCs w:val="24"/>
        </w:rPr>
      </w:pPr>
      <w:r w:rsidRPr="00D961EF">
        <w:rPr>
          <w:rFonts w:ascii="Arial" w:hAnsi="Arial" w:cs="Arial"/>
          <w:sz w:val="24"/>
          <w:szCs w:val="24"/>
        </w:rPr>
        <w:t>The following guidelines are designed to protect children and adults at risk from harm, as well as to protect EFDSS’ staff and volunteers from unfounded allegations of abuse. Th</w:t>
      </w:r>
      <w:r w:rsidR="00CE79F5" w:rsidRPr="00D961EF">
        <w:rPr>
          <w:rFonts w:ascii="Arial" w:hAnsi="Arial" w:cs="Arial"/>
          <w:sz w:val="24"/>
          <w:szCs w:val="24"/>
        </w:rPr>
        <w:t>ese guidelines</w:t>
      </w:r>
      <w:r w:rsidRPr="00D961EF">
        <w:rPr>
          <w:rFonts w:ascii="Arial" w:hAnsi="Arial" w:cs="Arial"/>
          <w:sz w:val="24"/>
          <w:szCs w:val="24"/>
        </w:rPr>
        <w:t xml:space="preserve"> are in addition to </w:t>
      </w:r>
      <w:r w:rsidR="00CE79F5" w:rsidRPr="00D961EF">
        <w:rPr>
          <w:rFonts w:ascii="Arial" w:hAnsi="Arial" w:cs="Arial"/>
          <w:sz w:val="24"/>
          <w:szCs w:val="24"/>
        </w:rPr>
        <w:t xml:space="preserve">the </w:t>
      </w:r>
      <w:r w:rsidRPr="00D961EF">
        <w:rPr>
          <w:rFonts w:ascii="Arial" w:hAnsi="Arial" w:cs="Arial"/>
          <w:sz w:val="24"/>
          <w:szCs w:val="24"/>
        </w:rPr>
        <w:t xml:space="preserve">good practice expected in terms of health and safety and professional arts facilitation. </w:t>
      </w:r>
    </w:p>
    <w:p w14:paraId="4A0232CD" w14:textId="36CF868E" w:rsidR="00CA796C" w:rsidRDefault="00CA796C">
      <w:pPr>
        <w:rPr>
          <w:rFonts w:ascii="Arial" w:hAnsi="Arial" w:cs="Arial"/>
          <w:sz w:val="24"/>
          <w:szCs w:val="24"/>
        </w:rPr>
      </w:pPr>
    </w:p>
    <w:p w14:paraId="5163B305" w14:textId="77777777" w:rsidR="007A66AF" w:rsidRDefault="007A66AF" w:rsidP="006F3EFB">
      <w:pPr>
        <w:spacing w:line="276" w:lineRule="auto"/>
        <w:rPr>
          <w:rFonts w:ascii="Arial" w:hAnsi="Arial" w:cs="Arial"/>
          <w:sz w:val="24"/>
          <w:szCs w:val="24"/>
        </w:rPr>
      </w:pPr>
      <w:r w:rsidRPr="00D961EF">
        <w:rPr>
          <w:rFonts w:ascii="Arial" w:hAnsi="Arial" w:cs="Arial"/>
          <w:sz w:val="24"/>
          <w:szCs w:val="24"/>
        </w:rPr>
        <w:t>During and in connection with EFDSS activities</w:t>
      </w:r>
      <w:r w:rsidR="006F4B93" w:rsidRPr="00D961EF">
        <w:rPr>
          <w:rFonts w:ascii="Arial" w:hAnsi="Arial" w:cs="Arial"/>
          <w:sz w:val="24"/>
          <w:szCs w:val="24"/>
        </w:rPr>
        <w:t>, staff must</w:t>
      </w:r>
      <w:r w:rsidRPr="00D961EF">
        <w:rPr>
          <w:rFonts w:ascii="Arial" w:hAnsi="Arial" w:cs="Arial"/>
          <w:sz w:val="24"/>
          <w:szCs w:val="24"/>
        </w:rPr>
        <w:t>:</w:t>
      </w:r>
    </w:p>
    <w:p w14:paraId="406B7250" w14:textId="77777777" w:rsidR="002E644B" w:rsidRPr="00D961EF" w:rsidRDefault="002E644B" w:rsidP="006F3EFB">
      <w:pPr>
        <w:spacing w:line="276" w:lineRule="auto"/>
        <w:rPr>
          <w:rFonts w:ascii="Arial" w:hAnsi="Arial" w:cs="Arial"/>
          <w:sz w:val="24"/>
          <w:szCs w:val="24"/>
        </w:rPr>
      </w:pPr>
    </w:p>
    <w:p w14:paraId="04BF2D40" w14:textId="147248C6" w:rsidR="00331ADE" w:rsidRPr="00D961EF" w:rsidRDefault="00331ADE"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 xml:space="preserve">Behave in an appropriate manner and </w:t>
      </w:r>
      <w:r w:rsidR="008911F9" w:rsidRPr="00D961EF">
        <w:rPr>
          <w:rFonts w:ascii="Arial" w:hAnsi="Arial" w:cs="Arial"/>
          <w:sz w:val="24"/>
          <w:szCs w:val="24"/>
        </w:rPr>
        <w:t>always maintain professional boundaries</w:t>
      </w:r>
      <w:r w:rsidR="00705382">
        <w:rPr>
          <w:rFonts w:ascii="Arial" w:hAnsi="Arial" w:cs="Arial"/>
          <w:sz w:val="24"/>
          <w:szCs w:val="24"/>
        </w:rPr>
        <w:t xml:space="preserve"> both face-to-face and online</w:t>
      </w:r>
      <w:r w:rsidRPr="00D961EF">
        <w:rPr>
          <w:rFonts w:ascii="Arial" w:hAnsi="Arial" w:cs="Arial"/>
          <w:sz w:val="24"/>
          <w:szCs w:val="24"/>
        </w:rPr>
        <w:t>.</w:t>
      </w:r>
    </w:p>
    <w:p w14:paraId="35379018" w14:textId="77777777" w:rsidR="00331ADE" w:rsidRPr="00D961EF" w:rsidRDefault="00331ADE"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Be a role model, consistently maintaining high standards of behaviour, remember</w:t>
      </w:r>
      <w:r w:rsidR="00F66C6B" w:rsidRPr="00D961EF">
        <w:rPr>
          <w:rFonts w:ascii="Arial" w:hAnsi="Arial" w:cs="Arial"/>
          <w:sz w:val="24"/>
          <w:szCs w:val="24"/>
        </w:rPr>
        <w:t>ing that</w:t>
      </w:r>
      <w:r w:rsidRPr="00D961EF">
        <w:rPr>
          <w:rFonts w:ascii="Arial" w:hAnsi="Arial" w:cs="Arial"/>
          <w:sz w:val="24"/>
          <w:szCs w:val="24"/>
        </w:rPr>
        <w:t xml:space="preserve"> young people learn by example</w:t>
      </w:r>
      <w:r w:rsidR="006F4B93" w:rsidRPr="00D961EF">
        <w:rPr>
          <w:rFonts w:ascii="Arial" w:hAnsi="Arial" w:cs="Arial"/>
          <w:sz w:val="24"/>
          <w:szCs w:val="24"/>
        </w:rPr>
        <w:t>.</w:t>
      </w:r>
    </w:p>
    <w:p w14:paraId="2F9FCA20" w14:textId="3BB99406" w:rsidR="00331ADE" w:rsidRPr="00D961EF" w:rsidRDefault="002D66E1"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 xml:space="preserve">Avoid spending time alone with children or adults at risk, away from others. </w:t>
      </w:r>
      <w:r w:rsidR="00331ADE" w:rsidRPr="00D961EF">
        <w:rPr>
          <w:rFonts w:ascii="Arial" w:hAnsi="Arial" w:cs="Arial"/>
          <w:sz w:val="24"/>
          <w:szCs w:val="24"/>
        </w:rPr>
        <w:t xml:space="preserve">Meetings </w:t>
      </w:r>
      <w:r w:rsidR="006A749B" w:rsidRPr="00D961EF">
        <w:rPr>
          <w:rFonts w:ascii="Arial" w:hAnsi="Arial" w:cs="Arial"/>
          <w:sz w:val="24"/>
          <w:szCs w:val="24"/>
        </w:rPr>
        <w:t xml:space="preserve">or any other interactions </w:t>
      </w:r>
      <w:r w:rsidR="00331ADE" w:rsidRPr="00D961EF">
        <w:rPr>
          <w:rFonts w:ascii="Arial" w:hAnsi="Arial" w:cs="Arial"/>
          <w:sz w:val="24"/>
          <w:szCs w:val="24"/>
        </w:rPr>
        <w:t xml:space="preserve">with individual children or adults </w:t>
      </w:r>
      <w:r w:rsidR="005A15D7" w:rsidRPr="00D961EF">
        <w:rPr>
          <w:rFonts w:ascii="Arial" w:hAnsi="Arial" w:cs="Arial"/>
          <w:sz w:val="24"/>
          <w:szCs w:val="24"/>
        </w:rPr>
        <w:t xml:space="preserve">at risk </w:t>
      </w:r>
      <w:r w:rsidR="00331ADE" w:rsidRPr="00D961EF">
        <w:rPr>
          <w:rFonts w:ascii="Arial" w:hAnsi="Arial" w:cs="Arial"/>
          <w:sz w:val="24"/>
          <w:szCs w:val="24"/>
        </w:rPr>
        <w:t>should take place as openly as possible</w:t>
      </w:r>
      <w:r w:rsidR="006A749B" w:rsidRPr="00D961EF">
        <w:rPr>
          <w:rFonts w:ascii="Arial" w:hAnsi="Arial" w:cs="Arial"/>
          <w:sz w:val="24"/>
          <w:szCs w:val="24"/>
        </w:rPr>
        <w:t xml:space="preserve"> where other people are around</w:t>
      </w:r>
      <w:r w:rsidR="00331ADE" w:rsidRPr="00D961EF">
        <w:rPr>
          <w:rFonts w:ascii="Arial" w:hAnsi="Arial" w:cs="Arial"/>
          <w:sz w:val="24"/>
          <w:szCs w:val="24"/>
        </w:rPr>
        <w:t>. If pr</w:t>
      </w:r>
      <w:r w:rsidR="00856D4B" w:rsidRPr="00D961EF">
        <w:rPr>
          <w:rFonts w:ascii="Arial" w:hAnsi="Arial" w:cs="Arial"/>
          <w:sz w:val="24"/>
          <w:szCs w:val="24"/>
        </w:rPr>
        <w:t>ivacy is needed, the door must</w:t>
      </w:r>
      <w:r w:rsidR="00331ADE" w:rsidRPr="00D961EF">
        <w:rPr>
          <w:rFonts w:ascii="Arial" w:hAnsi="Arial" w:cs="Arial"/>
          <w:sz w:val="24"/>
          <w:szCs w:val="24"/>
        </w:rPr>
        <w:t xml:space="preserve"> be left partly open and the project leader, other staff and volunteers informed of the meeting.</w:t>
      </w:r>
      <w:r w:rsidR="005452D8" w:rsidRPr="00D961EF">
        <w:rPr>
          <w:rFonts w:ascii="Arial" w:hAnsi="Arial" w:cs="Arial"/>
          <w:sz w:val="24"/>
          <w:szCs w:val="24"/>
        </w:rPr>
        <w:t xml:space="preserve"> </w:t>
      </w:r>
    </w:p>
    <w:p w14:paraId="201A0C90" w14:textId="1DD34074" w:rsidR="00331ADE" w:rsidRPr="00D961EF" w:rsidRDefault="006F4B93"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E</w:t>
      </w:r>
      <w:r w:rsidR="00331ADE" w:rsidRPr="00D961EF">
        <w:rPr>
          <w:rFonts w:ascii="Arial" w:hAnsi="Arial" w:cs="Arial"/>
          <w:sz w:val="24"/>
          <w:szCs w:val="24"/>
        </w:rPr>
        <w:t xml:space="preserve">nsure that </w:t>
      </w:r>
      <w:r w:rsidRPr="00D961EF">
        <w:rPr>
          <w:rFonts w:ascii="Arial" w:hAnsi="Arial" w:cs="Arial"/>
          <w:sz w:val="24"/>
          <w:szCs w:val="24"/>
        </w:rPr>
        <w:t xml:space="preserve">one-to-one music tuition (or similar coaching) for a sole child or adult at risk </w:t>
      </w:r>
      <w:r w:rsidR="00331ADE" w:rsidRPr="00D961EF">
        <w:rPr>
          <w:rFonts w:ascii="Arial" w:hAnsi="Arial" w:cs="Arial"/>
          <w:sz w:val="24"/>
          <w:szCs w:val="24"/>
        </w:rPr>
        <w:t>takes place in a room with a glass panel or window in the door</w:t>
      </w:r>
      <w:r w:rsidR="006A749B" w:rsidRPr="00D961EF">
        <w:rPr>
          <w:rFonts w:ascii="Arial" w:hAnsi="Arial" w:cs="Arial"/>
          <w:sz w:val="24"/>
          <w:szCs w:val="24"/>
        </w:rPr>
        <w:t xml:space="preserve"> and someone responsible know</w:t>
      </w:r>
      <w:r w:rsidRPr="00D961EF">
        <w:rPr>
          <w:rFonts w:ascii="Arial" w:hAnsi="Arial" w:cs="Arial"/>
          <w:sz w:val="24"/>
          <w:szCs w:val="24"/>
        </w:rPr>
        <w:t>s</w:t>
      </w:r>
      <w:r w:rsidR="006A749B" w:rsidRPr="00D961EF">
        <w:rPr>
          <w:rFonts w:ascii="Arial" w:hAnsi="Arial" w:cs="Arial"/>
          <w:sz w:val="24"/>
          <w:szCs w:val="24"/>
        </w:rPr>
        <w:t xml:space="preserve"> you are there</w:t>
      </w:r>
      <w:r w:rsidR="00331ADE" w:rsidRPr="00D961EF">
        <w:rPr>
          <w:rFonts w:ascii="Arial" w:hAnsi="Arial" w:cs="Arial"/>
          <w:sz w:val="24"/>
          <w:szCs w:val="24"/>
        </w:rPr>
        <w:t xml:space="preserve">. On rare occasions when this is not possible, the door to the room must be left partly open. </w:t>
      </w:r>
      <w:r w:rsidR="00E80D83" w:rsidRPr="00D961EF">
        <w:rPr>
          <w:rFonts w:ascii="Arial" w:hAnsi="Arial" w:cs="Arial"/>
          <w:sz w:val="24"/>
          <w:szCs w:val="24"/>
        </w:rPr>
        <w:t>The young person should be positioned closest to the door so that the adult doesn’t form a barrier to exiting the room (either intentionally or unintentionally).</w:t>
      </w:r>
    </w:p>
    <w:p w14:paraId="2260A91C" w14:textId="77777777" w:rsidR="00331ADE" w:rsidRPr="00D961EF" w:rsidRDefault="006F4B93"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Agree a</w:t>
      </w:r>
      <w:r w:rsidR="00331ADE" w:rsidRPr="00D961EF">
        <w:rPr>
          <w:rFonts w:ascii="Arial" w:hAnsi="Arial" w:cs="Arial"/>
          <w:sz w:val="24"/>
          <w:szCs w:val="24"/>
        </w:rPr>
        <w:t>ll one-to-one sessions in advance with the project leader or manager.</w:t>
      </w:r>
    </w:p>
    <w:p w14:paraId="714464DF" w14:textId="77777777" w:rsidR="00CF17CC" w:rsidRPr="00D961EF" w:rsidRDefault="00CF17CC"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Follow EFDSS’ Guidelines for Online Learning (Appendix 7) for virtual learning activities.</w:t>
      </w:r>
    </w:p>
    <w:p w14:paraId="67DEA6B6" w14:textId="1CF2512C"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Never</w:t>
      </w:r>
      <w:r w:rsidR="00331ADE" w:rsidRPr="00D961EF">
        <w:rPr>
          <w:rFonts w:ascii="Arial" w:hAnsi="Arial" w:cs="Arial"/>
          <w:sz w:val="24"/>
          <w:szCs w:val="24"/>
        </w:rPr>
        <w:t xml:space="preserve"> take children or adults at risk alone on a car journey, however short. Where this is unavoidable, it </w:t>
      </w:r>
      <w:r w:rsidR="00EA7ABB" w:rsidRPr="00D961EF">
        <w:rPr>
          <w:rFonts w:ascii="Arial" w:hAnsi="Arial" w:cs="Arial"/>
          <w:sz w:val="24"/>
          <w:szCs w:val="24"/>
        </w:rPr>
        <w:t>must</w:t>
      </w:r>
      <w:r w:rsidR="00331ADE" w:rsidRPr="00D961EF">
        <w:rPr>
          <w:rFonts w:ascii="Arial" w:hAnsi="Arial" w:cs="Arial"/>
          <w:sz w:val="24"/>
          <w:szCs w:val="24"/>
        </w:rPr>
        <w:t xml:space="preserve"> be with the c</w:t>
      </w:r>
      <w:r w:rsidR="00FD1C57" w:rsidRPr="00D961EF">
        <w:rPr>
          <w:rFonts w:ascii="Arial" w:hAnsi="Arial" w:cs="Arial"/>
          <w:sz w:val="24"/>
          <w:szCs w:val="24"/>
        </w:rPr>
        <w:t xml:space="preserve">onsent of parents or guardians </w:t>
      </w:r>
      <w:r w:rsidR="00331ADE" w:rsidRPr="00D961EF">
        <w:rPr>
          <w:rFonts w:ascii="Arial" w:hAnsi="Arial" w:cs="Arial"/>
          <w:sz w:val="24"/>
          <w:szCs w:val="24"/>
        </w:rPr>
        <w:t>and someone in charge of the organisation (</w:t>
      </w:r>
      <w:proofErr w:type="spellStart"/>
      <w:r w:rsidR="00331ADE" w:rsidRPr="00D961EF">
        <w:rPr>
          <w:rFonts w:ascii="Arial" w:hAnsi="Arial" w:cs="Arial"/>
          <w:sz w:val="24"/>
          <w:szCs w:val="24"/>
        </w:rPr>
        <w:t>eg</w:t>
      </w:r>
      <w:proofErr w:type="spellEnd"/>
      <w:r w:rsidR="00331ADE" w:rsidRPr="00D961EF">
        <w:rPr>
          <w:rFonts w:ascii="Arial" w:hAnsi="Arial" w:cs="Arial"/>
          <w:sz w:val="24"/>
          <w:szCs w:val="24"/>
        </w:rPr>
        <w:t xml:space="preserve"> EFDSS’ Education Director)</w:t>
      </w:r>
      <w:r w:rsidR="005715A2">
        <w:rPr>
          <w:rFonts w:ascii="Arial" w:hAnsi="Arial" w:cs="Arial"/>
          <w:sz w:val="24"/>
          <w:szCs w:val="24"/>
        </w:rPr>
        <w:t xml:space="preserve">. </w:t>
      </w:r>
      <w:r w:rsidR="00331ADE" w:rsidRPr="00D961EF">
        <w:rPr>
          <w:rFonts w:ascii="Arial" w:hAnsi="Arial" w:cs="Arial"/>
          <w:sz w:val="24"/>
          <w:szCs w:val="24"/>
        </w:rPr>
        <w:t xml:space="preserve">It is essential to </w:t>
      </w:r>
      <w:r w:rsidR="00DF1C37">
        <w:rPr>
          <w:rFonts w:ascii="Arial" w:hAnsi="Arial" w:cs="Arial"/>
          <w:sz w:val="24"/>
          <w:szCs w:val="24"/>
        </w:rPr>
        <w:t xml:space="preserve">that you have the relevant business </w:t>
      </w:r>
      <w:r w:rsidR="00123E5F">
        <w:rPr>
          <w:rFonts w:ascii="Arial" w:hAnsi="Arial" w:cs="Arial"/>
          <w:sz w:val="24"/>
          <w:szCs w:val="24"/>
        </w:rPr>
        <w:t xml:space="preserve">cover insurance for your car that </w:t>
      </w:r>
      <w:r w:rsidR="00331ADE" w:rsidRPr="00D961EF">
        <w:rPr>
          <w:rFonts w:ascii="Arial" w:hAnsi="Arial" w:cs="Arial"/>
          <w:sz w:val="24"/>
          <w:szCs w:val="24"/>
        </w:rPr>
        <w:t>would cover you in the event of an accident.</w:t>
      </w:r>
    </w:p>
    <w:p w14:paraId="63AE7CF1" w14:textId="0A8C3CDD" w:rsidR="00331ADE" w:rsidRPr="00D961EF" w:rsidRDefault="008911F9" w:rsidP="00BA0DB9">
      <w:pPr>
        <w:pStyle w:val="ListParagraph"/>
        <w:numPr>
          <w:ilvl w:val="0"/>
          <w:numId w:val="53"/>
        </w:numPr>
        <w:spacing w:line="276" w:lineRule="auto"/>
        <w:rPr>
          <w:rFonts w:ascii="Arial" w:hAnsi="Arial" w:cs="Arial"/>
          <w:sz w:val="24"/>
          <w:szCs w:val="24"/>
        </w:rPr>
      </w:pPr>
      <w:r w:rsidRPr="00D961EF">
        <w:rPr>
          <w:rFonts w:ascii="Arial" w:hAnsi="Arial" w:cs="Arial"/>
          <w:sz w:val="24"/>
          <w:szCs w:val="24"/>
        </w:rPr>
        <w:t>Never</w:t>
      </w:r>
      <w:r w:rsidR="00331ADE" w:rsidRPr="00D961EF">
        <w:rPr>
          <w:rFonts w:ascii="Arial" w:hAnsi="Arial" w:cs="Arial"/>
          <w:sz w:val="24"/>
          <w:szCs w:val="24"/>
        </w:rPr>
        <w:t xml:space="preserve"> meet with children or adults at risk outside organised activities. Where this is </w:t>
      </w:r>
      <w:r w:rsidR="00856D4B" w:rsidRPr="00D961EF">
        <w:rPr>
          <w:rFonts w:ascii="Arial" w:hAnsi="Arial" w:cs="Arial"/>
          <w:sz w:val="24"/>
          <w:szCs w:val="24"/>
        </w:rPr>
        <w:t xml:space="preserve">completely </w:t>
      </w:r>
      <w:r w:rsidR="00331ADE" w:rsidRPr="00D961EF">
        <w:rPr>
          <w:rFonts w:ascii="Arial" w:hAnsi="Arial" w:cs="Arial"/>
          <w:sz w:val="24"/>
          <w:szCs w:val="24"/>
        </w:rPr>
        <w:t>unavoidable, ensure that this is done with the k</w:t>
      </w:r>
      <w:r w:rsidR="00E547A7" w:rsidRPr="00D961EF">
        <w:rPr>
          <w:rFonts w:ascii="Arial" w:hAnsi="Arial" w:cs="Arial"/>
          <w:sz w:val="24"/>
          <w:szCs w:val="24"/>
        </w:rPr>
        <w:t xml:space="preserve">nowledge and consent of parents or </w:t>
      </w:r>
      <w:r w:rsidR="00EA7ABB" w:rsidRPr="00D961EF">
        <w:rPr>
          <w:rFonts w:ascii="Arial" w:hAnsi="Arial" w:cs="Arial"/>
          <w:sz w:val="24"/>
          <w:szCs w:val="24"/>
        </w:rPr>
        <w:t>guardians</w:t>
      </w:r>
      <w:r w:rsidR="00331ADE" w:rsidRPr="00D961EF">
        <w:rPr>
          <w:rFonts w:ascii="Arial" w:hAnsi="Arial" w:cs="Arial"/>
          <w:sz w:val="24"/>
          <w:szCs w:val="24"/>
        </w:rPr>
        <w:t xml:space="preserve"> and the person in charge from EFDSS</w:t>
      </w:r>
      <w:r w:rsidR="005715A2">
        <w:rPr>
          <w:rFonts w:ascii="Arial" w:hAnsi="Arial" w:cs="Arial"/>
          <w:sz w:val="24"/>
          <w:szCs w:val="24"/>
        </w:rPr>
        <w:t>.</w:t>
      </w:r>
    </w:p>
    <w:p w14:paraId="37FC07D0" w14:textId="77777777" w:rsidR="00470339" w:rsidRPr="00D961EF" w:rsidRDefault="00470339" w:rsidP="006F3EFB">
      <w:pPr>
        <w:spacing w:line="276" w:lineRule="auto"/>
        <w:rPr>
          <w:rFonts w:ascii="Arial" w:hAnsi="Arial" w:cs="Arial"/>
          <w:sz w:val="24"/>
          <w:szCs w:val="24"/>
        </w:rPr>
      </w:pPr>
    </w:p>
    <w:p w14:paraId="5AC47D5E" w14:textId="235EB65A"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 xml:space="preserve">Never </w:t>
      </w:r>
      <w:r w:rsidR="00331ADE" w:rsidRPr="00D961EF">
        <w:rPr>
          <w:rFonts w:ascii="Arial" w:hAnsi="Arial" w:cs="Arial"/>
          <w:sz w:val="24"/>
          <w:szCs w:val="24"/>
        </w:rPr>
        <w:t xml:space="preserve">develop social relationships with young people that participate in EFDSS activities. If you </w:t>
      </w:r>
      <w:r w:rsidR="00EA7ABB" w:rsidRPr="00D961EF">
        <w:rPr>
          <w:rFonts w:ascii="Arial" w:hAnsi="Arial" w:cs="Arial"/>
          <w:sz w:val="24"/>
          <w:szCs w:val="24"/>
        </w:rPr>
        <w:t>encounter</w:t>
      </w:r>
      <w:r w:rsidR="00331ADE" w:rsidRPr="00D961EF">
        <w:rPr>
          <w:rFonts w:ascii="Arial" w:hAnsi="Arial" w:cs="Arial"/>
          <w:sz w:val="24"/>
          <w:szCs w:val="24"/>
        </w:rPr>
        <w:t xml:space="preserve"> a participant in a social setting (</w:t>
      </w:r>
      <w:proofErr w:type="spellStart"/>
      <w:r w:rsidR="00331ADE" w:rsidRPr="00D961EF">
        <w:rPr>
          <w:rFonts w:ascii="Arial" w:hAnsi="Arial" w:cs="Arial"/>
          <w:sz w:val="24"/>
          <w:szCs w:val="24"/>
        </w:rPr>
        <w:t>eg</w:t>
      </w:r>
      <w:proofErr w:type="spellEnd"/>
      <w:r w:rsidR="00331ADE" w:rsidRPr="00D961EF">
        <w:rPr>
          <w:rFonts w:ascii="Arial" w:hAnsi="Arial" w:cs="Arial"/>
          <w:sz w:val="24"/>
          <w:szCs w:val="24"/>
        </w:rPr>
        <w:t xml:space="preserve"> at a folk festival, dance or gig), </w:t>
      </w:r>
      <w:r w:rsidR="00856D4B" w:rsidRPr="00D961EF">
        <w:rPr>
          <w:rFonts w:ascii="Arial" w:hAnsi="Arial" w:cs="Arial"/>
          <w:sz w:val="24"/>
          <w:szCs w:val="24"/>
        </w:rPr>
        <w:t>maintain professional boundaries</w:t>
      </w:r>
      <w:r w:rsidR="00331ADE" w:rsidRPr="00D961EF">
        <w:rPr>
          <w:rFonts w:ascii="Arial" w:hAnsi="Arial" w:cs="Arial"/>
          <w:sz w:val="24"/>
          <w:szCs w:val="24"/>
        </w:rPr>
        <w:t xml:space="preserve">. Be aware of your conduct in such a setting. </w:t>
      </w:r>
    </w:p>
    <w:p w14:paraId="3F0A71F0" w14:textId="65EE5FF3"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 xml:space="preserve">Never </w:t>
      </w:r>
      <w:r w:rsidR="00331ADE" w:rsidRPr="00D961EF">
        <w:rPr>
          <w:rFonts w:ascii="Arial" w:hAnsi="Arial" w:cs="Arial"/>
          <w:sz w:val="24"/>
          <w:szCs w:val="24"/>
        </w:rPr>
        <w:t xml:space="preserve">accept money from participants. Explain that this is EFDSS policy </w:t>
      </w:r>
      <w:r w:rsidR="005A15D7" w:rsidRPr="00D961EF">
        <w:rPr>
          <w:rFonts w:ascii="Arial" w:hAnsi="Arial" w:cs="Arial"/>
          <w:sz w:val="24"/>
          <w:szCs w:val="24"/>
        </w:rPr>
        <w:t xml:space="preserve">to help </w:t>
      </w:r>
      <w:r w:rsidR="00331ADE" w:rsidRPr="00D961EF">
        <w:rPr>
          <w:rFonts w:ascii="Arial" w:hAnsi="Arial" w:cs="Arial"/>
          <w:sz w:val="24"/>
          <w:szCs w:val="24"/>
        </w:rPr>
        <w:t>ensure they don’t feel offended. If they wish to make a charitable donation, inform them of EFDSS’ online fundraising pages.</w:t>
      </w:r>
    </w:p>
    <w:p w14:paraId="0EC1E885" w14:textId="75814B55" w:rsidR="00331ADE" w:rsidRPr="00D961EF" w:rsidRDefault="00331ADE"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 xml:space="preserve">Avoid accepting gifts from participants. If accepted, you must report this to the project </w:t>
      </w:r>
      <w:r w:rsidR="00AD085D" w:rsidRPr="00D961EF">
        <w:rPr>
          <w:rFonts w:ascii="Arial" w:hAnsi="Arial" w:cs="Arial"/>
          <w:sz w:val="24"/>
          <w:szCs w:val="24"/>
        </w:rPr>
        <w:t>manager,</w:t>
      </w:r>
      <w:r w:rsidRPr="00D961EF">
        <w:rPr>
          <w:rFonts w:ascii="Arial" w:hAnsi="Arial" w:cs="Arial"/>
          <w:sz w:val="24"/>
          <w:szCs w:val="24"/>
        </w:rPr>
        <w:t xml:space="preserve"> and this will be logged.</w:t>
      </w:r>
    </w:p>
    <w:p w14:paraId="4001F21C" w14:textId="7B3CD566"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 xml:space="preserve">Never </w:t>
      </w:r>
      <w:r w:rsidR="00331ADE" w:rsidRPr="00D961EF">
        <w:rPr>
          <w:rFonts w:ascii="Arial" w:hAnsi="Arial" w:cs="Arial"/>
          <w:sz w:val="24"/>
          <w:szCs w:val="24"/>
        </w:rPr>
        <w:t>give money or gifts to EFDSS participants. If a participant is stranded at an activity with no money to get home, this must be</w:t>
      </w:r>
      <w:r w:rsidR="00E547A7" w:rsidRPr="00D961EF">
        <w:rPr>
          <w:rFonts w:ascii="Arial" w:hAnsi="Arial" w:cs="Arial"/>
          <w:sz w:val="24"/>
          <w:szCs w:val="24"/>
        </w:rPr>
        <w:t xml:space="preserve"> discussed with their parents, guardians or </w:t>
      </w:r>
      <w:r w:rsidR="00331ADE" w:rsidRPr="00D961EF">
        <w:rPr>
          <w:rFonts w:ascii="Arial" w:hAnsi="Arial" w:cs="Arial"/>
          <w:sz w:val="24"/>
          <w:szCs w:val="24"/>
        </w:rPr>
        <w:t xml:space="preserve">carers and a plan </w:t>
      </w:r>
      <w:r w:rsidR="00AD085D" w:rsidRPr="00D961EF">
        <w:rPr>
          <w:rFonts w:ascii="Arial" w:hAnsi="Arial" w:cs="Arial"/>
          <w:sz w:val="24"/>
          <w:szCs w:val="24"/>
        </w:rPr>
        <w:t>agreed,</w:t>
      </w:r>
      <w:r w:rsidR="00331ADE" w:rsidRPr="00D961EF">
        <w:rPr>
          <w:rFonts w:ascii="Arial" w:hAnsi="Arial" w:cs="Arial"/>
          <w:sz w:val="24"/>
          <w:szCs w:val="24"/>
        </w:rPr>
        <w:t xml:space="preserve"> </w:t>
      </w:r>
      <w:r w:rsidR="00AD085D" w:rsidRPr="00D961EF">
        <w:rPr>
          <w:rFonts w:ascii="Arial" w:hAnsi="Arial" w:cs="Arial"/>
          <w:sz w:val="24"/>
          <w:szCs w:val="24"/>
        </w:rPr>
        <w:t xml:space="preserve">if possible, </w:t>
      </w:r>
      <w:r w:rsidR="00331ADE" w:rsidRPr="00D961EF">
        <w:rPr>
          <w:rFonts w:ascii="Arial" w:hAnsi="Arial" w:cs="Arial"/>
          <w:sz w:val="24"/>
          <w:szCs w:val="24"/>
        </w:rPr>
        <w:t xml:space="preserve">with the project manager. In </w:t>
      </w:r>
      <w:r w:rsidR="00AD085D" w:rsidRPr="00D961EF">
        <w:rPr>
          <w:rFonts w:ascii="Arial" w:hAnsi="Arial" w:cs="Arial"/>
          <w:sz w:val="24"/>
          <w:szCs w:val="24"/>
        </w:rPr>
        <w:t>an emergency</w:t>
      </w:r>
      <w:r w:rsidR="00331ADE" w:rsidRPr="00D961EF">
        <w:rPr>
          <w:rFonts w:ascii="Arial" w:hAnsi="Arial" w:cs="Arial"/>
          <w:sz w:val="24"/>
          <w:szCs w:val="24"/>
        </w:rPr>
        <w:t xml:space="preserve">, and </w:t>
      </w:r>
      <w:r w:rsidR="003540F3" w:rsidRPr="00D961EF">
        <w:rPr>
          <w:rFonts w:ascii="Arial" w:hAnsi="Arial" w:cs="Arial"/>
          <w:sz w:val="24"/>
          <w:szCs w:val="24"/>
        </w:rPr>
        <w:t>where it is e</w:t>
      </w:r>
      <w:r w:rsidR="00331ADE" w:rsidRPr="00D961EF">
        <w:rPr>
          <w:rFonts w:ascii="Arial" w:hAnsi="Arial" w:cs="Arial"/>
          <w:sz w:val="24"/>
          <w:szCs w:val="24"/>
        </w:rPr>
        <w:t xml:space="preserve">ssential to give money, the project manager must be </w:t>
      </w:r>
      <w:r w:rsidR="00AD085D" w:rsidRPr="00D961EF">
        <w:rPr>
          <w:rFonts w:ascii="Arial" w:hAnsi="Arial" w:cs="Arial"/>
          <w:sz w:val="24"/>
          <w:szCs w:val="24"/>
        </w:rPr>
        <w:t>informed,</w:t>
      </w:r>
      <w:r w:rsidR="00331ADE" w:rsidRPr="00D961EF">
        <w:rPr>
          <w:rFonts w:ascii="Arial" w:hAnsi="Arial" w:cs="Arial"/>
          <w:sz w:val="24"/>
          <w:szCs w:val="24"/>
        </w:rPr>
        <w:t xml:space="preserve"> and this must be logged.</w:t>
      </w:r>
    </w:p>
    <w:p w14:paraId="25B1F411" w14:textId="23FFF573"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Never</w:t>
      </w:r>
      <w:r w:rsidR="00331ADE" w:rsidRPr="00D961EF">
        <w:rPr>
          <w:rFonts w:ascii="Arial" w:hAnsi="Arial" w:cs="Arial"/>
          <w:sz w:val="24"/>
          <w:szCs w:val="24"/>
        </w:rPr>
        <w:t xml:space="preserve"> borrow money or items from EFDSS participants.</w:t>
      </w:r>
    </w:p>
    <w:p w14:paraId="36ECE620" w14:textId="27F63697"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Never</w:t>
      </w:r>
      <w:r w:rsidR="00331ADE" w:rsidRPr="00D961EF">
        <w:rPr>
          <w:rFonts w:ascii="Arial" w:hAnsi="Arial" w:cs="Arial"/>
          <w:sz w:val="24"/>
          <w:szCs w:val="24"/>
        </w:rPr>
        <w:t xml:space="preserve"> give your personal mobile phone number to a child or adult at risk or their parent, guardian</w:t>
      </w:r>
      <w:r w:rsidR="004F6189">
        <w:rPr>
          <w:rFonts w:ascii="Arial" w:hAnsi="Arial" w:cs="Arial"/>
          <w:sz w:val="24"/>
          <w:szCs w:val="24"/>
        </w:rPr>
        <w:t>,</w:t>
      </w:r>
      <w:r w:rsidR="00331ADE" w:rsidRPr="00D961EF">
        <w:rPr>
          <w:rFonts w:ascii="Arial" w:hAnsi="Arial" w:cs="Arial"/>
          <w:sz w:val="24"/>
          <w:szCs w:val="24"/>
        </w:rPr>
        <w:t xml:space="preserve"> or carer.  The EFDSS Education Department has a mobile phone for use during projects where child</w:t>
      </w:r>
      <w:r w:rsidR="002F3735" w:rsidRPr="00D961EF">
        <w:rPr>
          <w:rFonts w:ascii="Arial" w:hAnsi="Arial" w:cs="Arial"/>
          <w:sz w:val="24"/>
          <w:szCs w:val="24"/>
        </w:rPr>
        <w:t xml:space="preserve">ren, parents or adults at risk </w:t>
      </w:r>
      <w:r w:rsidR="00331ADE" w:rsidRPr="00D961EF">
        <w:rPr>
          <w:rFonts w:ascii="Arial" w:hAnsi="Arial" w:cs="Arial"/>
          <w:sz w:val="24"/>
          <w:szCs w:val="24"/>
        </w:rPr>
        <w:t>may need to contact staff directly.</w:t>
      </w:r>
    </w:p>
    <w:p w14:paraId="39452B13" w14:textId="741301ED"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 xml:space="preserve">Never </w:t>
      </w:r>
      <w:r w:rsidR="00331ADE" w:rsidRPr="00D961EF">
        <w:rPr>
          <w:rFonts w:ascii="Arial" w:hAnsi="Arial" w:cs="Arial"/>
          <w:sz w:val="24"/>
          <w:szCs w:val="24"/>
        </w:rPr>
        <w:t xml:space="preserve">use your personal email address </w:t>
      </w:r>
      <w:r w:rsidR="00503D87">
        <w:rPr>
          <w:rFonts w:ascii="Arial" w:hAnsi="Arial" w:cs="Arial"/>
          <w:sz w:val="24"/>
          <w:szCs w:val="24"/>
        </w:rPr>
        <w:t xml:space="preserve">or social media account </w:t>
      </w:r>
      <w:r w:rsidR="00331ADE" w:rsidRPr="00D961EF">
        <w:rPr>
          <w:rFonts w:ascii="Arial" w:hAnsi="Arial" w:cs="Arial"/>
          <w:sz w:val="24"/>
          <w:szCs w:val="24"/>
        </w:rPr>
        <w:t xml:space="preserve">to communicate with </w:t>
      </w:r>
      <w:r w:rsidR="00CF17CC" w:rsidRPr="00D961EF">
        <w:rPr>
          <w:rFonts w:ascii="Arial" w:hAnsi="Arial" w:cs="Arial"/>
          <w:sz w:val="24"/>
          <w:szCs w:val="24"/>
        </w:rPr>
        <w:t xml:space="preserve">participants who are </w:t>
      </w:r>
      <w:r w:rsidR="00331ADE" w:rsidRPr="00D961EF">
        <w:rPr>
          <w:rFonts w:ascii="Arial" w:hAnsi="Arial" w:cs="Arial"/>
          <w:sz w:val="24"/>
          <w:szCs w:val="24"/>
        </w:rPr>
        <w:t>children or adult</w:t>
      </w:r>
      <w:r w:rsidR="007A66AF" w:rsidRPr="00D961EF">
        <w:rPr>
          <w:rFonts w:ascii="Arial" w:hAnsi="Arial" w:cs="Arial"/>
          <w:sz w:val="24"/>
          <w:szCs w:val="24"/>
        </w:rPr>
        <w:t>s</w:t>
      </w:r>
      <w:r w:rsidR="00331ADE" w:rsidRPr="00D961EF">
        <w:rPr>
          <w:rFonts w:ascii="Arial" w:hAnsi="Arial" w:cs="Arial"/>
          <w:sz w:val="24"/>
          <w:szCs w:val="24"/>
        </w:rPr>
        <w:t xml:space="preserve"> </w:t>
      </w:r>
      <w:r w:rsidR="00CF17CC" w:rsidRPr="00D961EF">
        <w:rPr>
          <w:rFonts w:ascii="Arial" w:hAnsi="Arial" w:cs="Arial"/>
          <w:sz w:val="24"/>
          <w:szCs w:val="24"/>
        </w:rPr>
        <w:t>at risk</w:t>
      </w:r>
      <w:r w:rsidR="00331ADE" w:rsidRPr="00D961EF">
        <w:rPr>
          <w:rFonts w:ascii="Arial" w:hAnsi="Arial" w:cs="Arial"/>
          <w:sz w:val="24"/>
          <w:szCs w:val="24"/>
        </w:rPr>
        <w:t>, or their parents, guardians</w:t>
      </w:r>
      <w:r w:rsidR="00EA7ABB" w:rsidRPr="00D961EF">
        <w:rPr>
          <w:rFonts w:ascii="Arial" w:hAnsi="Arial" w:cs="Arial"/>
          <w:sz w:val="24"/>
          <w:szCs w:val="24"/>
        </w:rPr>
        <w:t>,</w:t>
      </w:r>
      <w:r w:rsidR="00331ADE" w:rsidRPr="00D961EF">
        <w:rPr>
          <w:rFonts w:ascii="Arial" w:hAnsi="Arial" w:cs="Arial"/>
          <w:sz w:val="24"/>
          <w:szCs w:val="24"/>
        </w:rPr>
        <w:t xml:space="preserve"> or carers.</w:t>
      </w:r>
      <w:r w:rsidR="00705382">
        <w:rPr>
          <w:rFonts w:ascii="Arial" w:hAnsi="Arial" w:cs="Arial"/>
          <w:sz w:val="24"/>
          <w:szCs w:val="24"/>
        </w:rPr>
        <w:t xml:space="preserve"> Instead, always use EFDSS official email system or social media (where relevant) etc.</w:t>
      </w:r>
    </w:p>
    <w:p w14:paraId="2D923C63" w14:textId="283F29A4" w:rsidR="002F3735"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Never</w:t>
      </w:r>
      <w:r w:rsidR="002F3735" w:rsidRPr="00D961EF">
        <w:rPr>
          <w:rFonts w:ascii="Arial" w:hAnsi="Arial" w:cs="Arial"/>
          <w:sz w:val="24"/>
          <w:szCs w:val="24"/>
        </w:rPr>
        <w:t xml:space="preserve"> accept ‘friend requests’ or similar from children or adults at risk on social media. </w:t>
      </w:r>
      <w:r w:rsidR="00331ADE" w:rsidRPr="00D961EF">
        <w:rPr>
          <w:rFonts w:ascii="Arial" w:hAnsi="Arial" w:cs="Arial"/>
          <w:sz w:val="24"/>
          <w:szCs w:val="24"/>
        </w:rPr>
        <w:t>It is recommended that staff consider their privacy settings on Facebook</w:t>
      </w:r>
      <w:r w:rsidR="002F3735" w:rsidRPr="00D961EF">
        <w:rPr>
          <w:rFonts w:ascii="Arial" w:hAnsi="Arial" w:cs="Arial"/>
          <w:sz w:val="24"/>
          <w:szCs w:val="24"/>
        </w:rPr>
        <w:t xml:space="preserve"> and other social media accounts.</w:t>
      </w:r>
    </w:p>
    <w:p w14:paraId="5E237C8D" w14:textId="391A36C3" w:rsidR="00331ADE" w:rsidRPr="00D961EF" w:rsidRDefault="008911F9"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Never</w:t>
      </w:r>
      <w:r w:rsidR="00331ADE" w:rsidRPr="00D961EF">
        <w:rPr>
          <w:rFonts w:ascii="Arial" w:hAnsi="Arial" w:cs="Arial"/>
          <w:sz w:val="24"/>
          <w:szCs w:val="24"/>
        </w:rPr>
        <w:t xml:space="preserve"> engage in any mobile phone or online communication with children or adults at risk (</w:t>
      </w:r>
      <w:proofErr w:type="spellStart"/>
      <w:r w:rsidR="00331ADE" w:rsidRPr="00D961EF">
        <w:rPr>
          <w:rFonts w:ascii="Arial" w:hAnsi="Arial" w:cs="Arial"/>
          <w:sz w:val="24"/>
          <w:szCs w:val="24"/>
        </w:rPr>
        <w:t>eg</w:t>
      </w:r>
      <w:proofErr w:type="spellEnd"/>
      <w:r w:rsidR="00331ADE" w:rsidRPr="00D961EF">
        <w:rPr>
          <w:rFonts w:ascii="Arial" w:hAnsi="Arial" w:cs="Arial"/>
          <w:sz w:val="24"/>
          <w:szCs w:val="24"/>
        </w:rPr>
        <w:t xml:space="preserve"> texting, email</w:t>
      </w:r>
      <w:r w:rsidR="008A7CF6" w:rsidRPr="00D961EF">
        <w:rPr>
          <w:rFonts w:ascii="Arial" w:hAnsi="Arial" w:cs="Arial"/>
          <w:sz w:val="24"/>
          <w:szCs w:val="24"/>
        </w:rPr>
        <w:t>,</w:t>
      </w:r>
      <w:r w:rsidR="00331ADE" w:rsidRPr="00D961EF">
        <w:rPr>
          <w:rFonts w:ascii="Arial" w:hAnsi="Arial" w:cs="Arial"/>
          <w:sz w:val="24"/>
          <w:szCs w:val="24"/>
        </w:rPr>
        <w:t xml:space="preserve"> or social networking sites) that would not be appropriate in person. </w:t>
      </w:r>
    </w:p>
    <w:p w14:paraId="126E1E38" w14:textId="77777777" w:rsidR="00331ADE" w:rsidRPr="00D961EF" w:rsidRDefault="00331ADE"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Ensure the content of what you place on social networking sites or other public media does not compromise your professional standing or bring the organisation into disrepute.</w:t>
      </w:r>
    </w:p>
    <w:p w14:paraId="2589FA86" w14:textId="77777777" w:rsidR="00331ADE" w:rsidRPr="00D961EF" w:rsidRDefault="00331ADE" w:rsidP="00BA0DB9">
      <w:pPr>
        <w:pStyle w:val="ListParagraph"/>
        <w:numPr>
          <w:ilvl w:val="0"/>
          <w:numId w:val="53"/>
        </w:numPr>
        <w:spacing w:after="240" w:line="276" w:lineRule="auto"/>
        <w:rPr>
          <w:rFonts w:ascii="Arial" w:hAnsi="Arial" w:cs="Arial"/>
          <w:sz w:val="24"/>
          <w:szCs w:val="24"/>
        </w:rPr>
      </w:pPr>
      <w:r w:rsidRPr="00D961EF">
        <w:rPr>
          <w:rFonts w:ascii="Arial" w:hAnsi="Arial" w:cs="Arial"/>
          <w:sz w:val="24"/>
          <w:szCs w:val="24"/>
        </w:rPr>
        <w:t>Ensure that personal relationships with other leaders do not affect your leadership role.</w:t>
      </w:r>
    </w:p>
    <w:p w14:paraId="3524AD92" w14:textId="61FF346C"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e</w:t>
      </w:r>
      <w:r w:rsidR="0020103B" w:rsidRPr="00D961EF">
        <w:rPr>
          <w:rFonts w:ascii="Arial" w:hAnsi="Arial" w:cs="Arial"/>
          <w:sz w:val="24"/>
          <w:szCs w:val="24"/>
        </w:rPr>
        <w:t xml:space="preserve">ngage in sexually provocative or rough physical games, including </w:t>
      </w:r>
      <w:r w:rsidR="00336687" w:rsidRPr="00D961EF">
        <w:rPr>
          <w:rFonts w:ascii="Arial" w:hAnsi="Arial" w:cs="Arial"/>
          <w:sz w:val="24"/>
          <w:szCs w:val="24"/>
        </w:rPr>
        <w:t>boisterous play</w:t>
      </w:r>
      <w:r w:rsidR="005A15D7" w:rsidRPr="00D961EF">
        <w:rPr>
          <w:rFonts w:ascii="Arial" w:hAnsi="Arial" w:cs="Arial"/>
          <w:sz w:val="24"/>
          <w:szCs w:val="24"/>
        </w:rPr>
        <w:t>.</w:t>
      </w:r>
      <w:r w:rsidR="00336687" w:rsidRPr="00D961EF">
        <w:rPr>
          <w:rFonts w:ascii="Arial" w:hAnsi="Arial" w:cs="Arial"/>
          <w:sz w:val="24"/>
          <w:szCs w:val="24"/>
        </w:rPr>
        <w:t xml:space="preserve"> </w:t>
      </w:r>
    </w:p>
    <w:p w14:paraId="5B2377C7" w14:textId="791CD642"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a</w:t>
      </w:r>
      <w:r w:rsidR="0020103B" w:rsidRPr="00D961EF">
        <w:rPr>
          <w:rFonts w:ascii="Arial" w:hAnsi="Arial" w:cs="Arial"/>
          <w:sz w:val="24"/>
          <w:szCs w:val="24"/>
        </w:rPr>
        <w:t>llow children or adults to use inappropriate language unchallenged</w:t>
      </w:r>
      <w:r w:rsidRPr="00D961EF">
        <w:rPr>
          <w:rFonts w:ascii="Arial" w:hAnsi="Arial" w:cs="Arial"/>
          <w:sz w:val="24"/>
          <w:szCs w:val="24"/>
        </w:rPr>
        <w:t>.</w:t>
      </w:r>
    </w:p>
    <w:p w14:paraId="7AB700E7" w14:textId="6254AB65"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m</w:t>
      </w:r>
      <w:r w:rsidR="0020103B" w:rsidRPr="00D961EF">
        <w:rPr>
          <w:rFonts w:ascii="Arial" w:hAnsi="Arial" w:cs="Arial"/>
          <w:sz w:val="24"/>
          <w:szCs w:val="24"/>
        </w:rPr>
        <w:t>ake sexually suggestive comments in front of, about, or to, a child or adult, even in fun</w:t>
      </w:r>
      <w:r w:rsidRPr="00D961EF">
        <w:rPr>
          <w:rFonts w:ascii="Arial" w:hAnsi="Arial" w:cs="Arial"/>
          <w:sz w:val="24"/>
          <w:szCs w:val="24"/>
        </w:rPr>
        <w:t>.</w:t>
      </w:r>
    </w:p>
    <w:p w14:paraId="59AAA889" w14:textId="654020A0"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l</w:t>
      </w:r>
      <w:r w:rsidR="0020103B" w:rsidRPr="00D961EF">
        <w:rPr>
          <w:rFonts w:ascii="Arial" w:hAnsi="Arial" w:cs="Arial"/>
          <w:sz w:val="24"/>
          <w:szCs w:val="24"/>
        </w:rPr>
        <w:t>et allegations made by a child or adult at risk go without being addressed and recorded</w:t>
      </w:r>
      <w:r w:rsidRPr="00D961EF">
        <w:rPr>
          <w:rFonts w:ascii="Arial" w:hAnsi="Arial" w:cs="Arial"/>
          <w:sz w:val="24"/>
          <w:szCs w:val="24"/>
        </w:rPr>
        <w:t>.</w:t>
      </w:r>
    </w:p>
    <w:p w14:paraId="03106B1C" w14:textId="68307948"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d</w:t>
      </w:r>
      <w:r w:rsidR="0020103B" w:rsidRPr="00D961EF">
        <w:rPr>
          <w:rFonts w:ascii="Arial" w:hAnsi="Arial" w:cs="Arial"/>
          <w:sz w:val="24"/>
          <w:szCs w:val="24"/>
        </w:rPr>
        <w:t>eter children or adults at risk from making allegations through fear of not being believed</w:t>
      </w:r>
      <w:r w:rsidRPr="00D961EF">
        <w:rPr>
          <w:rFonts w:ascii="Arial" w:hAnsi="Arial" w:cs="Arial"/>
          <w:sz w:val="24"/>
          <w:szCs w:val="24"/>
        </w:rPr>
        <w:t>.</w:t>
      </w:r>
    </w:p>
    <w:p w14:paraId="27E9D4C2" w14:textId="26A9B339"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d</w:t>
      </w:r>
      <w:r w:rsidR="0020103B" w:rsidRPr="00D961EF">
        <w:rPr>
          <w:rFonts w:ascii="Arial" w:hAnsi="Arial" w:cs="Arial"/>
          <w:sz w:val="24"/>
          <w:szCs w:val="24"/>
        </w:rPr>
        <w:t>o things of a personal nature for children or adults at risk that they can do themselves</w:t>
      </w:r>
      <w:r w:rsidRPr="00D961EF">
        <w:rPr>
          <w:rFonts w:ascii="Arial" w:hAnsi="Arial" w:cs="Arial"/>
          <w:sz w:val="24"/>
          <w:szCs w:val="24"/>
        </w:rPr>
        <w:t>.</w:t>
      </w:r>
    </w:p>
    <w:p w14:paraId="5093EA2C" w14:textId="3DD2FE36"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i</w:t>
      </w:r>
      <w:r w:rsidR="0020103B" w:rsidRPr="00D961EF">
        <w:rPr>
          <w:rFonts w:ascii="Arial" w:hAnsi="Arial" w:cs="Arial"/>
          <w:sz w:val="24"/>
          <w:szCs w:val="24"/>
        </w:rPr>
        <w:t xml:space="preserve">nvite a child or adult at risk to visit or stay with </w:t>
      </w:r>
      <w:r w:rsidR="00D83E6B" w:rsidRPr="00D961EF">
        <w:rPr>
          <w:rFonts w:ascii="Arial" w:hAnsi="Arial" w:cs="Arial"/>
          <w:sz w:val="24"/>
          <w:szCs w:val="24"/>
        </w:rPr>
        <w:t>you</w:t>
      </w:r>
      <w:r w:rsidR="0020103B" w:rsidRPr="00D961EF">
        <w:rPr>
          <w:rFonts w:ascii="Arial" w:hAnsi="Arial" w:cs="Arial"/>
          <w:sz w:val="24"/>
          <w:szCs w:val="24"/>
        </w:rPr>
        <w:t xml:space="preserve"> at home</w:t>
      </w:r>
      <w:r w:rsidRPr="00D961EF">
        <w:rPr>
          <w:rFonts w:ascii="Arial" w:hAnsi="Arial" w:cs="Arial"/>
          <w:sz w:val="24"/>
          <w:szCs w:val="24"/>
        </w:rPr>
        <w:t>.</w:t>
      </w:r>
    </w:p>
    <w:p w14:paraId="558B86B4" w14:textId="6CDB5655"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j</w:t>
      </w:r>
      <w:r w:rsidR="0020103B" w:rsidRPr="00D961EF">
        <w:rPr>
          <w:rFonts w:ascii="Arial" w:hAnsi="Arial" w:cs="Arial"/>
          <w:sz w:val="24"/>
          <w:szCs w:val="24"/>
        </w:rPr>
        <w:t>ump to conclusions about others without checking facts</w:t>
      </w:r>
      <w:r w:rsidRPr="00D961EF">
        <w:rPr>
          <w:rFonts w:ascii="Arial" w:hAnsi="Arial" w:cs="Arial"/>
          <w:sz w:val="24"/>
          <w:szCs w:val="24"/>
        </w:rPr>
        <w:t>.</w:t>
      </w:r>
    </w:p>
    <w:p w14:paraId="64BB96BB" w14:textId="457F924E" w:rsidR="0020103B" w:rsidRPr="00D961EF" w:rsidRDefault="008911F9" w:rsidP="00BA0DB9">
      <w:pPr>
        <w:pStyle w:val="ListParagraph"/>
        <w:numPr>
          <w:ilvl w:val="0"/>
          <w:numId w:val="53"/>
        </w:numPr>
        <w:spacing w:before="240" w:line="276" w:lineRule="auto"/>
        <w:rPr>
          <w:rFonts w:ascii="Arial" w:hAnsi="Arial" w:cs="Arial"/>
          <w:sz w:val="24"/>
          <w:szCs w:val="24"/>
        </w:rPr>
      </w:pPr>
      <w:r w:rsidRPr="00D961EF">
        <w:rPr>
          <w:rFonts w:ascii="Arial" w:hAnsi="Arial" w:cs="Arial"/>
          <w:sz w:val="24"/>
          <w:szCs w:val="24"/>
        </w:rPr>
        <w:t>Never r</w:t>
      </w:r>
      <w:r w:rsidR="0020103B" w:rsidRPr="00D961EF">
        <w:rPr>
          <w:rFonts w:ascii="Arial" w:hAnsi="Arial" w:cs="Arial"/>
          <w:sz w:val="24"/>
          <w:szCs w:val="24"/>
        </w:rPr>
        <w:t xml:space="preserve">ely on </w:t>
      </w:r>
      <w:r w:rsidR="00D83E6B" w:rsidRPr="00D961EF">
        <w:rPr>
          <w:rFonts w:ascii="Arial" w:hAnsi="Arial" w:cs="Arial"/>
          <w:sz w:val="24"/>
          <w:szCs w:val="24"/>
        </w:rPr>
        <w:t>your</w:t>
      </w:r>
      <w:r w:rsidR="0020103B" w:rsidRPr="00D961EF">
        <w:rPr>
          <w:rFonts w:ascii="Arial" w:hAnsi="Arial" w:cs="Arial"/>
          <w:sz w:val="24"/>
          <w:szCs w:val="24"/>
        </w:rPr>
        <w:t xml:space="preserve"> own good name to protect </w:t>
      </w:r>
      <w:r w:rsidR="00D83E6B" w:rsidRPr="00D961EF">
        <w:rPr>
          <w:rFonts w:ascii="Arial" w:hAnsi="Arial" w:cs="Arial"/>
          <w:sz w:val="24"/>
          <w:szCs w:val="24"/>
        </w:rPr>
        <w:t>you</w:t>
      </w:r>
      <w:r w:rsidRPr="00D961EF">
        <w:rPr>
          <w:rFonts w:ascii="Arial" w:hAnsi="Arial" w:cs="Arial"/>
          <w:sz w:val="24"/>
          <w:szCs w:val="24"/>
        </w:rPr>
        <w:t>.</w:t>
      </w:r>
    </w:p>
    <w:p w14:paraId="0B9280FE" w14:textId="77777777" w:rsidR="0020103B" w:rsidRPr="00D961EF" w:rsidRDefault="0020103B" w:rsidP="006F3EFB">
      <w:pPr>
        <w:spacing w:line="276" w:lineRule="auto"/>
        <w:rPr>
          <w:sz w:val="24"/>
          <w:szCs w:val="24"/>
        </w:rPr>
      </w:pPr>
    </w:p>
    <w:p w14:paraId="0E6B49D2" w14:textId="77777777" w:rsidR="000D57C5" w:rsidRPr="00D961EF" w:rsidRDefault="000D57C5" w:rsidP="006F3EFB">
      <w:pPr>
        <w:pStyle w:val="Heading2"/>
        <w:spacing w:line="276" w:lineRule="auto"/>
        <w:rPr>
          <w:szCs w:val="24"/>
        </w:rPr>
      </w:pPr>
      <w:bookmarkStart w:id="62" w:name="_Toc231817108"/>
      <w:r w:rsidRPr="00D961EF">
        <w:rPr>
          <w:szCs w:val="24"/>
        </w:rPr>
        <w:t>Safe Touch</w:t>
      </w:r>
      <w:bookmarkEnd w:id="62"/>
    </w:p>
    <w:p w14:paraId="44FBC3F2" w14:textId="77777777" w:rsidR="0020103B" w:rsidRPr="00D961EF" w:rsidRDefault="0020103B" w:rsidP="006F3EFB">
      <w:pPr>
        <w:spacing w:after="240" w:line="276" w:lineRule="auto"/>
        <w:rPr>
          <w:rFonts w:ascii="Arial" w:hAnsi="Arial" w:cs="Arial"/>
          <w:sz w:val="24"/>
          <w:szCs w:val="24"/>
        </w:rPr>
      </w:pPr>
      <w:r w:rsidRPr="00D961EF">
        <w:rPr>
          <w:rFonts w:ascii="Arial" w:hAnsi="Arial" w:cs="Arial"/>
          <w:sz w:val="24"/>
          <w:szCs w:val="24"/>
        </w:rPr>
        <w:t xml:space="preserve">All EFDSS staff </w:t>
      </w:r>
      <w:r w:rsidR="00766C5A" w:rsidRPr="00D961EF">
        <w:rPr>
          <w:rFonts w:ascii="Arial" w:hAnsi="Arial" w:cs="Arial"/>
          <w:sz w:val="24"/>
          <w:szCs w:val="24"/>
        </w:rPr>
        <w:t>must</w:t>
      </w:r>
      <w:r w:rsidRPr="00D961EF">
        <w:rPr>
          <w:rFonts w:ascii="Arial" w:hAnsi="Arial" w:cs="Arial"/>
          <w:sz w:val="24"/>
          <w:szCs w:val="24"/>
        </w:rPr>
        <w:t xml:space="preserve"> a</w:t>
      </w:r>
      <w:r w:rsidR="00331ADE" w:rsidRPr="00D961EF">
        <w:rPr>
          <w:rFonts w:ascii="Arial" w:hAnsi="Arial" w:cs="Arial"/>
          <w:sz w:val="24"/>
          <w:szCs w:val="24"/>
        </w:rPr>
        <w:t xml:space="preserve">void unnecessary physical contact with children and adults at risk </w:t>
      </w:r>
      <w:r w:rsidRPr="00D961EF">
        <w:rPr>
          <w:rFonts w:ascii="Arial" w:hAnsi="Arial" w:cs="Arial"/>
          <w:sz w:val="24"/>
          <w:szCs w:val="24"/>
        </w:rPr>
        <w:t xml:space="preserve">and </w:t>
      </w:r>
      <w:r w:rsidR="00331ADE" w:rsidRPr="00D961EF">
        <w:rPr>
          <w:rFonts w:ascii="Arial" w:hAnsi="Arial" w:cs="Arial"/>
          <w:sz w:val="24"/>
          <w:szCs w:val="24"/>
        </w:rPr>
        <w:t xml:space="preserve">use safe touch principles. </w:t>
      </w:r>
    </w:p>
    <w:p w14:paraId="0998FFC5" w14:textId="77777777" w:rsidR="00331ADE" w:rsidRPr="00D961EF" w:rsidRDefault="00331ADE" w:rsidP="006F3EFB">
      <w:pPr>
        <w:spacing w:after="240" w:line="276" w:lineRule="auto"/>
        <w:rPr>
          <w:rFonts w:ascii="Arial" w:hAnsi="Arial" w:cs="Arial"/>
          <w:sz w:val="24"/>
          <w:szCs w:val="24"/>
        </w:rPr>
      </w:pPr>
      <w:r w:rsidRPr="00D961EF">
        <w:rPr>
          <w:rFonts w:ascii="Arial" w:hAnsi="Arial" w:cs="Arial"/>
          <w:sz w:val="24"/>
          <w:szCs w:val="24"/>
        </w:rPr>
        <w:t>Arts practitioners are vulnerable to allegations being made against them because activities can involve some physical contact. Music tutors in particular are vulnerable because they often work with students alone.  In order to work safely in a manner that minimises this risk:</w:t>
      </w:r>
    </w:p>
    <w:p w14:paraId="4D98EEC6" w14:textId="00ACF49A" w:rsidR="00331ADE" w:rsidRPr="00D961EF" w:rsidRDefault="00331ADE" w:rsidP="00BA0DB9">
      <w:pPr>
        <w:pStyle w:val="ListParagraph"/>
        <w:numPr>
          <w:ilvl w:val="0"/>
          <w:numId w:val="34"/>
        </w:numPr>
        <w:spacing w:line="276" w:lineRule="auto"/>
        <w:rPr>
          <w:rFonts w:ascii="Arial" w:hAnsi="Arial" w:cs="Arial"/>
          <w:sz w:val="24"/>
          <w:szCs w:val="24"/>
        </w:rPr>
      </w:pPr>
      <w:r w:rsidRPr="00D961EF">
        <w:rPr>
          <w:rFonts w:ascii="Arial" w:hAnsi="Arial" w:cs="Arial"/>
          <w:sz w:val="24"/>
          <w:szCs w:val="24"/>
        </w:rPr>
        <w:t xml:space="preserve">Only use physical contact as necessary within the context of the activity, for example as a means of demonstrating technique </w:t>
      </w:r>
      <w:r w:rsidR="00016A1C" w:rsidRPr="00D961EF">
        <w:rPr>
          <w:rFonts w:ascii="Arial" w:hAnsi="Arial" w:cs="Arial"/>
          <w:sz w:val="24"/>
          <w:szCs w:val="24"/>
        </w:rPr>
        <w:t xml:space="preserve">or joining hands in a social folk dancing activity, </w:t>
      </w:r>
      <w:r w:rsidRPr="00D961EF">
        <w:rPr>
          <w:rFonts w:ascii="Arial" w:hAnsi="Arial" w:cs="Arial"/>
          <w:sz w:val="24"/>
          <w:szCs w:val="24"/>
        </w:rPr>
        <w:t>and only for a</w:t>
      </w:r>
      <w:r w:rsidR="007C2717" w:rsidRPr="00D961EF">
        <w:rPr>
          <w:rFonts w:ascii="Arial" w:hAnsi="Arial" w:cs="Arial"/>
          <w:sz w:val="24"/>
          <w:szCs w:val="24"/>
        </w:rPr>
        <w:t>s</w:t>
      </w:r>
      <w:r w:rsidRPr="00D961EF">
        <w:rPr>
          <w:rFonts w:ascii="Arial" w:hAnsi="Arial" w:cs="Arial"/>
          <w:sz w:val="24"/>
          <w:szCs w:val="24"/>
        </w:rPr>
        <w:t xml:space="preserve"> long as needed.</w:t>
      </w:r>
    </w:p>
    <w:p w14:paraId="7F0D0355" w14:textId="77777777" w:rsidR="00331ADE" w:rsidRPr="00D961EF" w:rsidRDefault="00331ADE" w:rsidP="006F3EFB">
      <w:pPr>
        <w:spacing w:line="276" w:lineRule="auto"/>
        <w:ind w:left="1080"/>
        <w:rPr>
          <w:rFonts w:ascii="Arial" w:hAnsi="Arial" w:cs="Arial"/>
          <w:b/>
          <w:sz w:val="24"/>
          <w:szCs w:val="24"/>
        </w:rPr>
      </w:pPr>
    </w:p>
    <w:p w14:paraId="3145D92D" w14:textId="3FB476E7" w:rsidR="00331ADE" w:rsidRPr="00D961EF" w:rsidRDefault="00331ADE" w:rsidP="00BA0DB9">
      <w:pPr>
        <w:pStyle w:val="ListParagraph"/>
        <w:numPr>
          <w:ilvl w:val="0"/>
          <w:numId w:val="34"/>
        </w:numPr>
        <w:spacing w:line="276" w:lineRule="auto"/>
        <w:rPr>
          <w:rFonts w:ascii="Arial" w:hAnsi="Arial" w:cs="Arial"/>
          <w:sz w:val="24"/>
          <w:szCs w:val="24"/>
        </w:rPr>
      </w:pPr>
      <w:r w:rsidRPr="00D961EF">
        <w:rPr>
          <w:rFonts w:ascii="Arial" w:hAnsi="Arial" w:cs="Arial"/>
          <w:sz w:val="24"/>
          <w:szCs w:val="24"/>
        </w:rPr>
        <w:t>Instrumental, vocal, dance and other physical techniques should normally be taught by demonstration and explanation, with staff modelling good practice. Where this has not proved effective, a minimum of physical contact</w:t>
      </w:r>
      <w:r w:rsidR="008A7CF6" w:rsidRPr="00545090">
        <w:rPr>
          <w:rFonts w:ascii="Arial" w:hAnsi="Arial" w:cs="Arial"/>
          <w:sz w:val="24"/>
          <w:szCs w:val="24"/>
        </w:rPr>
        <w:t>, with consent,</w:t>
      </w:r>
      <w:r w:rsidRPr="00545090">
        <w:rPr>
          <w:rFonts w:ascii="Arial" w:hAnsi="Arial" w:cs="Arial"/>
          <w:sz w:val="24"/>
          <w:szCs w:val="24"/>
        </w:rPr>
        <w:t xml:space="preserve"> may</w:t>
      </w:r>
      <w:r w:rsidRPr="00D961EF">
        <w:rPr>
          <w:rFonts w:ascii="Arial" w:hAnsi="Arial" w:cs="Arial"/>
          <w:sz w:val="24"/>
          <w:szCs w:val="24"/>
        </w:rPr>
        <w:t xml:space="preserve"> be needed to enable the child or adult at risk to understand what is required.</w:t>
      </w:r>
      <w:r w:rsidRPr="00D961EF">
        <w:rPr>
          <w:rFonts w:ascii="Arial" w:hAnsi="Arial" w:cs="Arial"/>
          <w:b/>
          <w:sz w:val="24"/>
          <w:szCs w:val="24"/>
        </w:rPr>
        <w:t xml:space="preserve"> </w:t>
      </w:r>
      <w:r w:rsidRPr="00D961EF">
        <w:rPr>
          <w:rFonts w:ascii="Arial" w:hAnsi="Arial" w:cs="Arial"/>
          <w:sz w:val="24"/>
          <w:szCs w:val="24"/>
        </w:rPr>
        <w:t>For example, clarifying the position needed for a bowing arm or the correction of wrist or finger positions.</w:t>
      </w:r>
    </w:p>
    <w:p w14:paraId="5FA97294" w14:textId="77777777" w:rsidR="00331ADE" w:rsidRPr="00D961EF" w:rsidRDefault="00331ADE" w:rsidP="006F3EFB">
      <w:pPr>
        <w:pStyle w:val="ListParagraph"/>
        <w:spacing w:line="276" w:lineRule="auto"/>
        <w:rPr>
          <w:rFonts w:ascii="Arial" w:hAnsi="Arial" w:cs="Arial"/>
          <w:sz w:val="24"/>
          <w:szCs w:val="24"/>
        </w:rPr>
      </w:pPr>
    </w:p>
    <w:p w14:paraId="029D92CD" w14:textId="4CBBB44F" w:rsidR="00331ADE" w:rsidRPr="00D961EF" w:rsidRDefault="00856D4B" w:rsidP="00BA0DB9">
      <w:pPr>
        <w:pStyle w:val="ListParagraph"/>
        <w:numPr>
          <w:ilvl w:val="0"/>
          <w:numId w:val="34"/>
        </w:numPr>
        <w:spacing w:line="276" w:lineRule="auto"/>
        <w:rPr>
          <w:rFonts w:ascii="Arial" w:hAnsi="Arial" w:cs="Arial"/>
          <w:sz w:val="24"/>
          <w:szCs w:val="24"/>
        </w:rPr>
      </w:pPr>
      <w:r w:rsidRPr="00D961EF">
        <w:rPr>
          <w:rFonts w:ascii="Arial" w:hAnsi="Arial" w:cs="Arial"/>
          <w:sz w:val="24"/>
          <w:szCs w:val="24"/>
        </w:rPr>
        <w:t>Physical contact must</w:t>
      </w:r>
      <w:r w:rsidR="00331ADE" w:rsidRPr="00D961EF">
        <w:rPr>
          <w:rFonts w:ascii="Arial" w:hAnsi="Arial" w:cs="Arial"/>
          <w:sz w:val="24"/>
          <w:szCs w:val="24"/>
        </w:rPr>
        <w:t xml:space="preserve"> only take place with the consent of the participant.</w:t>
      </w:r>
      <w:r w:rsidR="00331ADE" w:rsidRPr="00D961EF">
        <w:rPr>
          <w:rFonts w:ascii="Arial" w:hAnsi="Arial" w:cs="Arial"/>
          <w:b/>
          <w:sz w:val="24"/>
          <w:szCs w:val="24"/>
        </w:rPr>
        <w:t xml:space="preserve"> </w:t>
      </w:r>
      <w:r w:rsidR="00331ADE" w:rsidRPr="00D961EF">
        <w:rPr>
          <w:rFonts w:ascii="Arial" w:hAnsi="Arial" w:cs="Arial"/>
          <w:sz w:val="24"/>
          <w:szCs w:val="24"/>
        </w:rPr>
        <w:t xml:space="preserve">Their wishes should be </w:t>
      </w:r>
      <w:r w:rsidR="003A5595" w:rsidRPr="00D961EF">
        <w:rPr>
          <w:rFonts w:ascii="Arial" w:hAnsi="Arial" w:cs="Arial"/>
          <w:sz w:val="24"/>
          <w:szCs w:val="24"/>
        </w:rPr>
        <w:t>respected,</w:t>
      </w:r>
      <w:r w:rsidR="00331ADE" w:rsidRPr="00D961EF">
        <w:rPr>
          <w:rFonts w:ascii="Arial" w:hAnsi="Arial" w:cs="Arial"/>
          <w:sz w:val="24"/>
          <w:szCs w:val="24"/>
        </w:rPr>
        <w:t xml:space="preserve"> and the purpose of the contact should be made clear. For example, asking them: </w:t>
      </w:r>
      <w:r w:rsidR="00331ADE" w:rsidRPr="00716926">
        <w:rPr>
          <w:rFonts w:ascii="Arial" w:hAnsi="Arial" w:cs="Arial"/>
          <w:iCs/>
          <w:sz w:val="24"/>
          <w:szCs w:val="24"/>
        </w:rPr>
        <w:t>‘Do you mind if I move your arm a little so I can help you move into the correct bowing position?’</w:t>
      </w:r>
      <w:r w:rsidR="00331ADE" w:rsidRPr="00D961EF">
        <w:rPr>
          <w:rFonts w:ascii="Arial" w:hAnsi="Arial" w:cs="Arial"/>
          <w:i/>
          <w:sz w:val="24"/>
          <w:szCs w:val="24"/>
        </w:rPr>
        <w:t xml:space="preserve"> </w:t>
      </w:r>
      <w:r w:rsidR="00331ADE" w:rsidRPr="00D961EF">
        <w:rPr>
          <w:rFonts w:ascii="Arial" w:hAnsi="Arial" w:cs="Arial"/>
          <w:sz w:val="24"/>
          <w:szCs w:val="24"/>
        </w:rPr>
        <w:t>(This should help minimise the risk of a child or adult at risk misinterpreting the purpose of the touch by explaining in advance what contact you need to make with them and why.)</w:t>
      </w:r>
    </w:p>
    <w:p w14:paraId="72157FB0" w14:textId="77777777" w:rsidR="00331ADE" w:rsidRPr="00D961EF" w:rsidRDefault="00331ADE" w:rsidP="006F3EFB">
      <w:pPr>
        <w:spacing w:line="276" w:lineRule="auto"/>
        <w:ind w:left="360"/>
        <w:rPr>
          <w:rFonts w:ascii="Arial" w:hAnsi="Arial" w:cs="Arial"/>
          <w:sz w:val="24"/>
          <w:szCs w:val="24"/>
        </w:rPr>
      </w:pPr>
    </w:p>
    <w:p w14:paraId="3DD06C24" w14:textId="77777777" w:rsidR="00331ADE" w:rsidRPr="00D961EF" w:rsidRDefault="00331ADE" w:rsidP="00BA0DB9">
      <w:pPr>
        <w:pStyle w:val="ListParagraph"/>
        <w:numPr>
          <w:ilvl w:val="0"/>
          <w:numId w:val="34"/>
        </w:numPr>
        <w:spacing w:line="276" w:lineRule="auto"/>
        <w:rPr>
          <w:rFonts w:ascii="Arial" w:hAnsi="Arial" w:cs="Arial"/>
          <w:b/>
          <w:sz w:val="24"/>
          <w:szCs w:val="24"/>
        </w:rPr>
      </w:pPr>
      <w:r w:rsidRPr="00D961EF">
        <w:rPr>
          <w:rFonts w:ascii="Arial" w:hAnsi="Arial" w:cs="Arial"/>
          <w:sz w:val="24"/>
          <w:szCs w:val="24"/>
        </w:rPr>
        <w:t>Physical contact should always meet the needs of the young person or adult at risk and NOT the member of staff.</w:t>
      </w:r>
      <w:r w:rsidRPr="00D961EF">
        <w:rPr>
          <w:rFonts w:ascii="Arial" w:hAnsi="Arial" w:cs="Arial"/>
          <w:b/>
          <w:sz w:val="24"/>
          <w:szCs w:val="24"/>
        </w:rPr>
        <w:t xml:space="preserve"> </w:t>
      </w:r>
      <w:r w:rsidRPr="00D961EF">
        <w:rPr>
          <w:rFonts w:ascii="Arial" w:hAnsi="Arial" w:cs="Arial"/>
          <w:sz w:val="24"/>
          <w:szCs w:val="24"/>
        </w:rPr>
        <w:t>There are rare occasions when physical contact outside of the context of activities is necessary or desirable, such as comforting a dis</w:t>
      </w:r>
      <w:r w:rsidR="00856D4B" w:rsidRPr="00D961EF">
        <w:rPr>
          <w:rFonts w:ascii="Arial" w:hAnsi="Arial" w:cs="Arial"/>
          <w:sz w:val="24"/>
          <w:szCs w:val="24"/>
        </w:rPr>
        <w:t>tressed child or adult. This must</w:t>
      </w:r>
      <w:r w:rsidRPr="00D961EF">
        <w:rPr>
          <w:rFonts w:ascii="Arial" w:hAnsi="Arial" w:cs="Arial"/>
          <w:sz w:val="24"/>
          <w:szCs w:val="24"/>
        </w:rPr>
        <w:t xml:space="preserve"> be kept strictly to the minimum. </w:t>
      </w:r>
    </w:p>
    <w:p w14:paraId="7FD16C87" w14:textId="77777777" w:rsidR="00331ADE" w:rsidRPr="00D961EF" w:rsidRDefault="00331ADE" w:rsidP="006F3EFB">
      <w:pPr>
        <w:spacing w:line="276" w:lineRule="auto"/>
        <w:rPr>
          <w:rFonts w:ascii="Arial" w:hAnsi="Arial" w:cs="Arial"/>
          <w:sz w:val="24"/>
          <w:szCs w:val="24"/>
        </w:rPr>
      </w:pPr>
    </w:p>
    <w:p w14:paraId="203D73E0" w14:textId="77777777" w:rsidR="00331ADE" w:rsidRPr="00D961EF" w:rsidRDefault="00331ADE" w:rsidP="00BA0DB9">
      <w:pPr>
        <w:pStyle w:val="ListParagraph"/>
        <w:numPr>
          <w:ilvl w:val="0"/>
          <w:numId w:val="34"/>
        </w:numPr>
        <w:spacing w:line="276" w:lineRule="auto"/>
        <w:rPr>
          <w:rFonts w:ascii="Arial" w:hAnsi="Arial" w:cs="Arial"/>
          <w:sz w:val="24"/>
          <w:szCs w:val="24"/>
        </w:rPr>
      </w:pPr>
      <w:r w:rsidRPr="00D961EF">
        <w:rPr>
          <w:rFonts w:ascii="Arial" w:hAnsi="Arial" w:cs="Arial"/>
          <w:sz w:val="24"/>
          <w:szCs w:val="24"/>
        </w:rPr>
        <w:t>Report any incidents or issues that arise out of touch to the appropriate member of staff and make sure a record is taken.</w:t>
      </w:r>
    </w:p>
    <w:p w14:paraId="70932387" w14:textId="77777777" w:rsidR="0020103B" w:rsidRPr="00D961EF" w:rsidRDefault="0020103B" w:rsidP="006F3EFB">
      <w:pPr>
        <w:pStyle w:val="ListParagraph"/>
        <w:spacing w:line="276" w:lineRule="auto"/>
        <w:rPr>
          <w:rFonts w:ascii="Arial" w:hAnsi="Arial" w:cs="Arial"/>
          <w:sz w:val="24"/>
          <w:szCs w:val="24"/>
        </w:rPr>
      </w:pPr>
    </w:p>
    <w:p w14:paraId="57C6D300" w14:textId="77777777" w:rsidR="0020103B" w:rsidRPr="00D961EF" w:rsidRDefault="0020103B" w:rsidP="00BA0DB9">
      <w:pPr>
        <w:pStyle w:val="ListParagraph"/>
        <w:numPr>
          <w:ilvl w:val="0"/>
          <w:numId w:val="34"/>
        </w:numPr>
        <w:spacing w:line="276" w:lineRule="auto"/>
        <w:rPr>
          <w:rFonts w:ascii="Arial" w:hAnsi="Arial" w:cs="Arial"/>
          <w:sz w:val="24"/>
          <w:szCs w:val="24"/>
        </w:rPr>
      </w:pPr>
      <w:r w:rsidRPr="00D961EF">
        <w:rPr>
          <w:rFonts w:ascii="Arial" w:hAnsi="Arial" w:cs="Arial"/>
          <w:sz w:val="24"/>
          <w:szCs w:val="24"/>
        </w:rPr>
        <w:t>EFDSS briefs staff on any relevant information about children or adults at risk that may have a bearing on how they could react to physical contact so the tutor can adapt their practice accordingly.</w:t>
      </w:r>
    </w:p>
    <w:p w14:paraId="019982A4" w14:textId="77777777" w:rsidR="00D953B3" w:rsidRPr="00D961EF" w:rsidRDefault="00D953B3" w:rsidP="006F3EFB">
      <w:pPr>
        <w:pStyle w:val="ListParagraph"/>
        <w:spacing w:line="276" w:lineRule="auto"/>
        <w:rPr>
          <w:rFonts w:ascii="Arial" w:hAnsi="Arial" w:cs="Arial"/>
          <w:sz w:val="24"/>
          <w:szCs w:val="24"/>
        </w:rPr>
      </w:pPr>
    </w:p>
    <w:p w14:paraId="157C5E10" w14:textId="0D095BF9" w:rsidR="00D953B3" w:rsidRPr="00D961EF" w:rsidRDefault="003840A0" w:rsidP="00BA0DB9">
      <w:pPr>
        <w:pStyle w:val="ListParagraph"/>
        <w:numPr>
          <w:ilvl w:val="0"/>
          <w:numId w:val="34"/>
        </w:numPr>
        <w:spacing w:line="276" w:lineRule="auto"/>
        <w:rPr>
          <w:rFonts w:ascii="Arial" w:hAnsi="Arial" w:cs="Arial"/>
          <w:sz w:val="24"/>
          <w:szCs w:val="24"/>
        </w:rPr>
      </w:pPr>
      <w:r w:rsidRPr="00D961EF">
        <w:rPr>
          <w:rFonts w:ascii="Arial" w:hAnsi="Arial" w:cs="Arial"/>
          <w:sz w:val="24"/>
          <w:szCs w:val="24"/>
        </w:rPr>
        <w:t xml:space="preserve">EFDSS staff do not give any intimate </w:t>
      </w:r>
      <w:r w:rsidR="005A15D7" w:rsidRPr="00D961EF">
        <w:rPr>
          <w:rFonts w:ascii="Arial" w:hAnsi="Arial" w:cs="Arial"/>
          <w:sz w:val="24"/>
          <w:szCs w:val="24"/>
        </w:rPr>
        <w:t xml:space="preserve">personal care </w:t>
      </w:r>
      <w:r w:rsidRPr="00D961EF">
        <w:rPr>
          <w:rFonts w:ascii="Arial" w:hAnsi="Arial" w:cs="Arial"/>
          <w:sz w:val="24"/>
          <w:szCs w:val="24"/>
        </w:rPr>
        <w:t xml:space="preserve">as this does not fall within the remit of our work. If this was to change, the relevant training and procedures would be put in place. </w:t>
      </w:r>
    </w:p>
    <w:p w14:paraId="5F314847" w14:textId="77777777" w:rsidR="0020103B" w:rsidRPr="00D961EF" w:rsidRDefault="0020103B" w:rsidP="006F3EFB">
      <w:pPr>
        <w:spacing w:line="276" w:lineRule="auto"/>
        <w:ind w:left="1080"/>
        <w:rPr>
          <w:rFonts w:ascii="Arial" w:hAnsi="Arial" w:cs="Arial"/>
          <w:sz w:val="24"/>
          <w:szCs w:val="24"/>
        </w:rPr>
      </w:pPr>
    </w:p>
    <w:p w14:paraId="00AEBC0A" w14:textId="77777777" w:rsidR="00331ADE" w:rsidRPr="00D961EF" w:rsidRDefault="00331ADE" w:rsidP="006F3EFB">
      <w:pPr>
        <w:pStyle w:val="Heading2"/>
        <w:spacing w:line="276" w:lineRule="auto"/>
        <w:rPr>
          <w:szCs w:val="24"/>
        </w:rPr>
      </w:pPr>
      <w:bookmarkStart w:id="63" w:name="_Toc231817109"/>
      <w:r w:rsidRPr="00D961EF">
        <w:rPr>
          <w:szCs w:val="24"/>
        </w:rPr>
        <w:t>Gu</w:t>
      </w:r>
      <w:r w:rsidR="003E23A0" w:rsidRPr="00D961EF">
        <w:rPr>
          <w:szCs w:val="24"/>
        </w:rPr>
        <w:t>idance on physical r</w:t>
      </w:r>
      <w:r w:rsidRPr="00D961EF">
        <w:rPr>
          <w:szCs w:val="24"/>
        </w:rPr>
        <w:t>estraint</w:t>
      </w:r>
      <w:bookmarkEnd w:id="63"/>
    </w:p>
    <w:p w14:paraId="6F89E560" w14:textId="77777777" w:rsidR="00503CB5" w:rsidRDefault="00503CB5" w:rsidP="00503CB5">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Physical Restraint is where a child or adult is being held, moved, or prevented from moving against their will, because not to do so would result in injury to themselves or others or would cause significant damage to property.</w:t>
      </w:r>
    </w:p>
    <w:p w14:paraId="2722B74B" w14:textId="77777777" w:rsidR="00503CB5" w:rsidRPr="00D961EF" w:rsidRDefault="00503CB5" w:rsidP="00503CB5">
      <w:pPr>
        <w:pStyle w:val="ListParagraph"/>
        <w:spacing w:line="276" w:lineRule="auto"/>
        <w:rPr>
          <w:rFonts w:ascii="Arial" w:hAnsi="Arial" w:cs="Arial"/>
          <w:sz w:val="24"/>
          <w:szCs w:val="24"/>
        </w:rPr>
      </w:pPr>
    </w:p>
    <w:p w14:paraId="5088FDDD" w14:textId="66D64CB7" w:rsidR="00D44222" w:rsidRPr="00D961EF" w:rsidRDefault="00D44222" w:rsidP="00BA0DB9">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Restraint must only be used as an emergency action to protect from harm. (EFDSS staff are not trained in the use of particular forms of restraint as part of agreed care plans.)</w:t>
      </w:r>
    </w:p>
    <w:p w14:paraId="3474D3BD" w14:textId="77777777" w:rsidR="00D44222" w:rsidRPr="00D961EF" w:rsidRDefault="00D44222" w:rsidP="001A3EB2">
      <w:pPr>
        <w:pStyle w:val="ListParagraph"/>
        <w:spacing w:line="276" w:lineRule="auto"/>
        <w:rPr>
          <w:rFonts w:ascii="Arial" w:hAnsi="Arial" w:cs="Arial"/>
          <w:sz w:val="24"/>
          <w:szCs w:val="24"/>
        </w:rPr>
      </w:pPr>
    </w:p>
    <w:p w14:paraId="4A7082DB" w14:textId="47EA88AF" w:rsidR="00331ADE" w:rsidRPr="00D961EF" w:rsidRDefault="00331ADE" w:rsidP="00BA0DB9">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 xml:space="preserve">It </w:t>
      </w:r>
      <w:r w:rsidR="00D44222" w:rsidRPr="00D961EF">
        <w:rPr>
          <w:rFonts w:ascii="Arial" w:hAnsi="Arial" w:cs="Arial"/>
          <w:sz w:val="24"/>
          <w:szCs w:val="24"/>
        </w:rPr>
        <w:t xml:space="preserve">is therefore </w:t>
      </w:r>
      <w:r w:rsidRPr="00D961EF">
        <w:rPr>
          <w:rFonts w:ascii="Arial" w:hAnsi="Arial" w:cs="Arial"/>
          <w:sz w:val="24"/>
          <w:szCs w:val="24"/>
        </w:rPr>
        <w:t>very unlikel</w:t>
      </w:r>
      <w:r w:rsidR="001A3EB2" w:rsidRPr="00D961EF">
        <w:rPr>
          <w:rFonts w:ascii="Arial" w:hAnsi="Arial" w:cs="Arial"/>
          <w:sz w:val="24"/>
          <w:szCs w:val="24"/>
        </w:rPr>
        <w:t xml:space="preserve">y </w:t>
      </w:r>
      <w:r w:rsidRPr="00D961EF">
        <w:rPr>
          <w:rFonts w:ascii="Arial" w:hAnsi="Arial" w:cs="Arial"/>
          <w:sz w:val="24"/>
          <w:szCs w:val="24"/>
        </w:rPr>
        <w:t xml:space="preserve">that EFDSS artists, staff or volunteers will be in a situation where they need to be involved in physical restraint. </w:t>
      </w:r>
    </w:p>
    <w:p w14:paraId="4C60BA72" w14:textId="77777777" w:rsidR="001A3EB2" w:rsidRPr="00D961EF" w:rsidRDefault="001A3EB2" w:rsidP="001A3EB2">
      <w:pPr>
        <w:pStyle w:val="ListParagraph"/>
        <w:rPr>
          <w:rFonts w:ascii="Arial" w:hAnsi="Arial" w:cs="Arial"/>
          <w:sz w:val="24"/>
          <w:szCs w:val="24"/>
        </w:rPr>
      </w:pPr>
    </w:p>
    <w:p w14:paraId="68610D7F" w14:textId="2C0DC2A3" w:rsidR="00331ADE" w:rsidRPr="00503CB5" w:rsidRDefault="00331ADE" w:rsidP="006F3EFB">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However</w:t>
      </w:r>
      <w:r w:rsidR="001A3EB2" w:rsidRPr="00D961EF">
        <w:rPr>
          <w:rFonts w:ascii="Arial" w:hAnsi="Arial" w:cs="Arial"/>
          <w:sz w:val="24"/>
          <w:szCs w:val="24"/>
        </w:rPr>
        <w:t>,</w:t>
      </w:r>
      <w:r w:rsidRPr="00D961EF">
        <w:rPr>
          <w:rFonts w:ascii="Arial" w:hAnsi="Arial" w:cs="Arial"/>
          <w:sz w:val="24"/>
          <w:szCs w:val="24"/>
        </w:rPr>
        <w:t xml:space="preserve"> on rare occasions staff might need to intervene, if </w:t>
      </w:r>
      <w:r w:rsidR="006A749B" w:rsidRPr="00D961EF">
        <w:rPr>
          <w:rFonts w:ascii="Arial" w:hAnsi="Arial" w:cs="Arial"/>
          <w:sz w:val="24"/>
          <w:szCs w:val="24"/>
        </w:rPr>
        <w:t xml:space="preserve">not doing so </w:t>
      </w:r>
      <w:r w:rsidRPr="00D961EF">
        <w:rPr>
          <w:rFonts w:ascii="Arial" w:hAnsi="Arial" w:cs="Arial"/>
          <w:sz w:val="24"/>
          <w:szCs w:val="24"/>
        </w:rPr>
        <w:t>could lead to the needs of children or adults at risk being neglected, or their safety put at risk</w:t>
      </w:r>
      <w:r w:rsidRPr="00D961EF">
        <w:rPr>
          <w:rFonts w:ascii="Arial" w:hAnsi="Arial" w:cs="Arial"/>
          <w:b/>
          <w:sz w:val="24"/>
          <w:szCs w:val="24"/>
        </w:rPr>
        <w:t xml:space="preserve">. </w:t>
      </w:r>
    </w:p>
    <w:p w14:paraId="02773247" w14:textId="77777777" w:rsidR="00331ADE" w:rsidRPr="00D961EF" w:rsidRDefault="00331ADE" w:rsidP="006F3EFB">
      <w:pPr>
        <w:spacing w:line="276" w:lineRule="auto"/>
        <w:rPr>
          <w:rFonts w:ascii="Arial" w:hAnsi="Arial" w:cs="Arial"/>
          <w:sz w:val="24"/>
          <w:szCs w:val="24"/>
        </w:rPr>
      </w:pPr>
    </w:p>
    <w:p w14:paraId="31D0713C" w14:textId="77777777" w:rsidR="00331ADE" w:rsidRPr="00D961EF" w:rsidRDefault="00331ADE" w:rsidP="00BA0DB9">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 xml:space="preserve">Restraint must always be used as a last resort, when all other methods of de-escalating or controlling a situation have been tried and failed. </w:t>
      </w:r>
    </w:p>
    <w:p w14:paraId="2494E16B" w14:textId="77777777" w:rsidR="00331ADE" w:rsidRPr="00D961EF" w:rsidRDefault="00331ADE" w:rsidP="006F3EFB">
      <w:pPr>
        <w:spacing w:line="276" w:lineRule="auto"/>
        <w:rPr>
          <w:rFonts w:ascii="Arial" w:hAnsi="Arial" w:cs="Arial"/>
          <w:sz w:val="24"/>
          <w:szCs w:val="24"/>
        </w:rPr>
      </w:pPr>
    </w:p>
    <w:p w14:paraId="7E988F72" w14:textId="3E639DA3" w:rsidR="00331ADE" w:rsidRPr="00D961EF" w:rsidRDefault="00331ADE" w:rsidP="00BA0DB9">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 xml:space="preserve">Restraint </w:t>
      </w:r>
      <w:r w:rsidR="008A7CF6" w:rsidRPr="00D961EF">
        <w:rPr>
          <w:rFonts w:ascii="Arial" w:hAnsi="Arial" w:cs="Arial"/>
          <w:sz w:val="24"/>
          <w:szCs w:val="24"/>
        </w:rPr>
        <w:t>must</w:t>
      </w:r>
      <w:r w:rsidRPr="00D961EF">
        <w:rPr>
          <w:rFonts w:ascii="Arial" w:hAnsi="Arial" w:cs="Arial"/>
          <w:sz w:val="24"/>
          <w:szCs w:val="24"/>
        </w:rPr>
        <w:t xml:space="preserve"> never be used as a punishment or to bring about compliance (except where there is risk of injury).</w:t>
      </w:r>
    </w:p>
    <w:p w14:paraId="3DC416DA" w14:textId="77777777" w:rsidR="00331ADE" w:rsidRPr="00D961EF" w:rsidRDefault="00331ADE" w:rsidP="006F3EFB">
      <w:pPr>
        <w:spacing w:line="276" w:lineRule="auto"/>
        <w:rPr>
          <w:rFonts w:ascii="Arial" w:hAnsi="Arial" w:cs="Arial"/>
          <w:sz w:val="24"/>
          <w:szCs w:val="24"/>
        </w:rPr>
      </w:pPr>
    </w:p>
    <w:p w14:paraId="26AD8E93" w14:textId="6E41615B" w:rsidR="00331ADE" w:rsidRPr="00D961EF" w:rsidRDefault="00331ADE" w:rsidP="00BA0DB9">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 xml:space="preserve">A young person or adult </w:t>
      </w:r>
      <w:r w:rsidR="008A7CF6" w:rsidRPr="00D961EF">
        <w:rPr>
          <w:rFonts w:ascii="Arial" w:hAnsi="Arial" w:cs="Arial"/>
          <w:sz w:val="24"/>
          <w:szCs w:val="24"/>
        </w:rPr>
        <w:t>must only</w:t>
      </w:r>
      <w:r w:rsidRPr="00D961EF">
        <w:rPr>
          <w:rFonts w:ascii="Arial" w:hAnsi="Arial" w:cs="Arial"/>
          <w:sz w:val="24"/>
          <w:szCs w:val="24"/>
        </w:rPr>
        <w:t xml:space="preserve"> be restrained for the shortest period necessary to bring the situation under control.</w:t>
      </w:r>
    </w:p>
    <w:p w14:paraId="6B436E06" w14:textId="77777777" w:rsidR="00331ADE" w:rsidRPr="00D961EF" w:rsidRDefault="00331ADE" w:rsidP="006F3EFB">
      <w:pPr>
        <w:spacing w:line="276" w:lineRule="auto"/>
        <w:rPr>
          <w:rFonts w:ascii="Arial" w:hAnsi="Arial" w:cs="Arial"/>
          <w:sz w:val="24"/>
          <w:szCs w:val="24"/>
        </w:rPr>
      </w:pPr>
    </w:p>
    <w:p w14:paraId="14E0C71B" w14:textId="07EE0BF1" w:rsidR="00331ADE" w:rsidRPr="00447289" w:rsidRDefault="0048361B" w:rsidP="00447289">
      <w:pPr>
        <w:pStyle w:val="ListParagraph"/>
        <w:numPr>
          <w:ilvl w:val="0"/>
          <w:numId w:val="38"/>
        </w:numPr>
        <w:spacing w:line="276" w:lineRule="auto"/>
        <w:rPr>
          <w:rFonts w:ascii="Arial" w:hAnsi="Arial" w:cs="Arial"/>
          <w:sz w:val="24"/>
          <w:szCs w:val="24"/>
        </w:rPr>
      </w:pPr>
      <w:r w:rsidRPr="00D961EF">
        <w:rPr>
          <w:rFonts w:ascii="Arial" w:hAnsi="Arial" w:cs="Arial"/>
          <w:sz w:val="24"/>
          <w:szCs w:val="24"/>
        </w:rPr>
        <w:t xml:space="preserve">Proper records </w:t>
      </w:r>
      <w:r w:rsidR="00331ADE" w:rsidRPr="00D961EF">
        <w:rPr>
          <w:rFonts w:ascii="Arial" w:hAnsi="Arial" w:cs="Arial"/>
          <w:sz w:val="24"/>
          <w:szCs w:val="24"/>
        </w:rPr>
        <w:t xml:space="preserve">of all such incidents </w:t>
      </w:r>
      <w:r w:rsidR="008A7CF6" w:rsidRPr="00D961EF">
        <w:rPr>
          <w:rFonts w:ascii="Arial" w:hAnsi="Arial" w:cs="Arial"/>
          <w:sz w:val="24"/>
          <w:szCs w:val="24"/>
        </w:rPr>
        <w:t xml:space="preserve">must </w:t>
      </w:r>
      <w:r w:rsidR="00331ADE" w:rsidRPr="00D961EF">
        <w:rPr>
          <w:rFonts w:ascii="Arial" w:hAnsi="Arial" w:cs="Arial"/>
          <w:sz w:val="24"/>
          <w:szCs w:val="24"/>
        </w:rPr>
        <w:t>be written down</w:t>
      </w:r>
      <w:r w:rsidR="001A3EB2" w:rsidRPr="00D961EF">
        <w:rPr>
          <w:rFonts w:ascii="Arial" w:hAnsi="Arial" w:cs="Arial"/>
          <w:sz w:val="24"/>
          <w:szCs w:val="24"/>
        </w:rPr>
        <w:t xml:space="preserve"> on the Safeguarding Report Form</w:t>
      </w:r>
      <w:r w:rsidR="00143E0F">
        <w:rPr>
          <w:rFonts w:ascii="Arial" w:hAnsi="Arial" w:cs="Arial"/>
          <w:sz w:val="24"/>
          <w:szCs w:val="24"/>
        </w:rPr>
        <w:t xml:space="preserve"> </w:t>
      </w:r>
      <w:r w:rsidR="00143E0F" w:rsidRPr="00973BE7">
        <w:rPr>
          <w:rFonts w:ascii="Arial" w:hAnsi="Arial" w:cs="Arial"/>
          <w:color w:val="000000" w:themeColor="text1"/>
          <w:sz w:val="24"/>
          <w:szCs w:val="24"/>
        </w:rPr>
        <w:t>(</w:t>
      </w:r>
      <w:hyperlink r:id="rId48" w:history="1">
        <w:r w:rsidR="00973BE7" w:rsidRPr="00973BE7">
          <w:rPr>
            <w:rStyle w:val="Hyperlink"/>
            <w:rFonts w:ascii="Arial" w:hAnsi="Arial" w:cs="Arial"/>
            <w:color w:val="000000" w:themeColor="text1"/>
            <w:sz w:val="24"/>
            <w:szCs w:val="24"/>
          </w:rPr>
          <w:t>www.efdss.org/policies</w:t>
        </w:r>
      </w:hyperlink>
      <w:r w:rsidR="00EA175B" w:rsidRPr="00973BE7">
        <w:rPr>
          <w:rFonts w:ascii="Arial" w:hAnsi="Arial" w:cs="Arial"/>
          <w:color w:val="000000" w:themeColor="text1"/>
          <w:sz w:val="24"/>
          <w:szCs w:val="24"/>
        </w:rPr>
        <w:t>)</w:t>
      </w:r>
      <w:r w:rsidR="00331ADE" w:rsidRPr="00973BE7">
        <w:rPr>
          <w:rFonts w:ascii="Arial" w:hAnsi="Arial" w:cs="Arial"/>
          <w:color w:val="000000" w:themeColor="text1"/>
          <w:sz w:val="24"/>
          <w:szCs w:val="24"/>
        </w:rPr>
        <w:t xml:space="preserve">, </w:t>
      </w:r>
      <w:r w:rsidR="00331ADE" w:rsidRPr="00447289">
        <w:rPr>
          <w:rFonts w:ascii="Arial" w:hAnsi="Arial" w:cs="Arial"/>
          <w:sz w:val="24"/>
          <w:szCs w:val="24"/>
        </w:rPr>
        <w:t xml:space="preserve">detailing the facts of the behaviour, witnesses, who restrained the young person or adult and how, what other methods had been tried and failed and what follow up action took place. These notes </w:t>
      </w:r>
      <w:r w:rsidR="008A7CF6" w:rsidRPr="00447289">
        <w:rPr>
          <w:rFonts w:ascii="Arial" w:hAnsi="Arial" w:cs="Arial"/>
          <w:sz w:val="24"/>
          <w:szCs w:val="24"/>
        </w:rPr>
        <w:t>must</w:t>
      </w:r>
      <w:r w:rsidR="00331ADE" w:rsidRPr="00447289">
        <w:rPr>
          <w:rFonts w:ascii="Arial" w:hAnsi="Arial" w:cs="Arial"/>
          <w:sz w:val="24"/>
          <w:szCs w:val="24"/>
        </w:rPr>
        <w:t xml:space="preserve"> be given to the Designated Safeguarding </w:t>
      </w:r>
      <w:r w:rsidR="00B9396C" w:rsidRPr="00447289">
        <w:rPr>
          <w:rFonts w:ascii="Arial" w:hAnsi="Arial" w:cs="Arial"/>
          <w:sz w:val="24"/>
          <w:szCs w:val="24"/>
        </w:rPr>
        <w:t>Lead</w:t>
      </w:r>
      <w:r w:rsidR="00331ADE" w:rsidRPr="00447289">
        <w:rPr>
          <w:rFonts w:ascii="Arial" w:hAnsi="Arial" w:cs="Arial"/>
          <w:sz w:val="24"/>
          <w:szCs w:val="24"/>
        </w:rPr>
        <w:t xml:space="preserve"> or Deputy.</w:t>
      </w:r>
      <w:r w:rsidR="00CA1565" w:rsidRPr="00447289">
        <w:rPr>
          <w:rFonts w:ascii="Arial" w:hAnsi="Arial" w:cs="Arial"/>
          <w:sz w:val="24"/>
          <w:szCs w:val="24"/>
        </w:rPr>
        <w:t xml:space="preserve"> A proper record of this is kept and parents or guardians are informed. </w:t>
      </w:r>
    </w:p>
    <w:p w14:paraId="4AC3AE8D" w14:textId="77777777" w:rsidR="00E73C39" w:rsidRPr="00D961EF" w:rsidRDefault="00E73C39" w:rsidP="00E73C39">
      <w:pPr>
        <w:pStyle w:val="ListParagraph"/>
        <w:rPr>
          <w:rFonts w:ascii="Arial" w:hAnsi="Arial" w:cs="Arial"/>
          <w:sz w:val="24"/>
          <w:szCs w:val="24"/>
        </w:rPr>
      </w:pPr>
    </w:p>
    <w:p w14:paraId="50F46496" w14:textId="77777777" w:rsidR="00E73C39" w:rsidRPr="00D961EF" w:rsidRDefault="00E73C39" w:rsidP="00E73C39">
      <w:pPr>
        <w:pStyle w:val="ListParagraph"/>
        <w:spacing w:line="276" w:lineRule="auto"/>
        <w:rPr>
          <w:rFonts w:ascii="Arial" w:hAnsi="Arial" w:cs="Arial"/>
          <w:sz w:val="24"/>
          <w:szCs w:val="24"/>
        </w:rPr>
      </w:pPr>
    </w:p>
    <w:p w14:paraId="6D2189D1" w14:textId="7010446A" w:rsidR="00643C15" w:rsidRPr="00BA0DB9" w:rsidRDefault="003E23A0" w:rsidP="00BA0DB9">
      <w:pPr>
        <w:pStyle w:val="Style2"/>
      </w:pPr>
      <w:bookmarkStart w:id="64" w:name="_Toc231817110"/>
      <w:r w:rsidRPr="00BA0DB9">
        <w:t>Recognising a</w:t>
      </w:r>
      <w:r w:rsidR="00643C15" w:rsidRPr="00BA0DB9">
        <w:t>bu</w:t>
      </w:r>
      <w:r w:rsidRPr="00BA0DB9">
        <w:t>se in children and adults at r</w:t>
      </w:r>
      <w:r w:rsidR="00643C15" w:rsidRPr="00BA0DB9">
        <w:t>isk</w:t>
      </w:r>
      <w:bookmarkEnd w:id="43"/>
      <w:bookmarkEnd w:id="64"/>
    </w:p>
    <w:p w14:paraId="3AB10C1D" w14:textId="77777777" w:rsidR="00852D58" w:rsidRPr="00D961EF" w:rsidRDefault="00852D58" w:rsidP="006F3EFB">
      <w:pPr>
        <w:spacing w:line="276" w:lineRule="auto"/>
        <w:rPr>
          <w:rFonts w:ascii="Arial" w:hAnsi="Arial" w:cs="Arial"/>
          <w:sz w:val="24"/>
          <w:szCs w:val="24"/>
        </w:rPr>
      </w:pPr>
      <w:r w:rsidRPr="00D961EF">
        <w:rPr>
          <w:rFonts w:ascii="Arial" w:hAnsi="Arial" w:cs="Arial"/>
          <w:sz w:val="24"/>
          <w:szCs w:val="24"/>
        </w:rPr>
        <w:t xml:space="preserve">Abuse is any action by another person that causes significant harm to a child or adult at risk. </w:t>
      </w:r>
    </w:p>
    <w:p w14:paraId="352A91AC" w14:textId="77777777" w:rsidR="00852D58" w:rsidRPr="00D961EF" w:rsidRDefault="00852D58" w:rsidP="006F3EFB">
      <w:pPr>
        <w:pStyle w:val="Header"/>
        <w:spacing w:line="276" w:lineRule="auto"/>
        <w:rPr>
          <w:rFonts w:ascii="Arial" w:hAnsi="Arial" w:cs="Arial"/>
          <w:sz w:val="24"/>
          <w:szCs w:val="24"/>
        </w:rPr>
      </w:pPr>
    </w:p>
    <w:p w14:paraId="3D2344DB" w14:textId="77777777" w:rsidR="00852D58" w:rsidRPr="00D961EF" w:rsidRDefault="00852D58" w:rsidP="006F3EFB">
      <w:pPr>
        <w:spacing w:after="225" w:line="276" w:lineRule="auto"/>
        <w:rPr>
          <w:rFonts w:ascii="Arial" w:hAnsi="Arial" w:cs="Arial"/>
          <w:sz w:val="24"/>
          <w:szCs w:val="24"/>
          <w:lang w:eastAsia="en-GB"/>
        </w:rPr>
      </w:pPr>
      <w:r w:rsidRPr="00D961EF">
        <w:rPr>
          <w:rFonts w:ascii="Arial" w:hAnsi="Arial" w:cs="Arial"/>
          <w:sz w:val="24"/>
          <w:szCs w:val="24"/>
          <w:lang w:eastAsia="en-GB"/>
        </w:rPr>
        <w:t>Signs of abuse can often be difficult to detect. Many types of abuse are also criminal offences and should be treated as such.</w:t>
      </w:r>
    </w:p>
    <w:p w14:paraId="0D156971" w14:textId="165ED44E" w:rsidR="002A39D3" w:rsidRPr="00D961EF" w:rsidRDefault="002A39D3" w:rsidP="006F3EFB">
      <w:pPr>
        <w:spacing w:line="276" w:lineRule="auto"/>
        <w:rPr>
          <w:rFonts w:ascii="Arial" w:hAnsi="Arial" w:cs="Arial"/>
          <w:sz w:val="24"/>
          <w:szCs w:val="24"/>
        </w:rPr>
      </w:pPr>
      <w:r w:rsidRPr="00D961EF">
        <w:rPr>
          <w:rFonts w:ascii="Arial" w:hAnsi="Arial" w:cs="Arial"/>
          <w:sz w:val="24"/>
          <w:szCs w:val="24"/>
        </w:rPr>
        <w:t xml:space="preserve">It is important to remember that children and adults at risk can also abuse </w:t>
      </w:r>
      <w:r w:rsidR="00CE6320" w:rsidRPr="00D961EF">
        <w:rPr>
          <w:rFonts w:ascii="Arial" w:hAnsi="Arial" w:cs="Arial"/>
          <w:sz w:val="24"/>
          <w:szCs w:val="24"/>
        </w:rPr>
        <w:t xml:space="preserve">others </w:t>
      </w:r>
      <w:r w:rsidRPr="00D961EF">
        <w:rPr>
          <w:rFonts w:ascii="Arial" w:hAnsi="Arial" w:cs="Arial"/>
          <w:sz w:val="24"/>
          <w:szCs w:val="24"/>
        </w:rPr>
        <w:t xml:space="preserve">and that such incidents fall into the remit of this policy. </w:t>
      </w:r>
    </w:p>
    <w:p w14:paraId="097ACC67" w14:textId="77777777" w:rsidR="002A39D3" w:rsidRPr="00D961EF" w:rsidRDefault="002A39D3" w:rsidP="006F3EFB">
      <w:pPr>
        <w:spacing w:line="276" w:lineRule="auto"/>
        <w:rPr>
          <w:rFonts w:ascii="Arial" w:hAnsi="Arial" w:cs="Arial"/>
          <w:sz w:val="24"/>
          <w:szCs w:val="24"/>
        </w:rPr>
      </w:pPr>
    </w:p>
    <w:p w14:paraId="47002F4F" w14:textId="77777777" w:rsidR="002A39D3" w:rsidRPr="00D961EF" w:rsidRDefault="002A39D3" w:rsidP="006F3EFB">
      <w:pPr>
        <w:pStyle w:val="Header"/>
        <w:spacing w:line="276" w:lineRule="auto"/>
        <w:rPr>
          <w:rFonts w:ascii="Arial" w:hAnsi="Arial" w:cs="Arial"/>
          <w:sz w:val="24"/>
          <w:szCs w:val="24"/>
        </w:rPr>
      </w:pPr>
      <w:r w:rsidRPr="00D961EF">
        <w:rPr>
          <w:rFonts w:ascii="Arial" w:hAnsi="Arial" w:cs="Arial"/>
          <w:sz w:val="24"/>
          <w:szCs w:val="24"/>
        </w:rPr>
        <w:t xml:space="preserve">Most abuse situations involve more than one form of abuse taking place at the same time. </w:t>
      </w:r>
    </w:p>
    <w:p w14:paraId="6D23C3C3" w14:textId="77777777" w:rsidR="00F073AD" w:rsidRPr="00D961EF" w:rsidRDefault="00F073AD" w:rsidP="006F3EFB">
      <w:pPr>
        <w:pStyle w:val="Header"/>
        <w:spacing w:line="276" w:lineRule="auto"/>
        <w:rPr>
          <w:rFonts w:ascii="Arial" w:hAnsi="Arial" w:cs="Arial"/>
          <w:sz w:val="24"/>
          <w:szCs w:val="24"/>
        </w:rPr>
      </w:pPr>
    </w:p>
    <w:p w14:paraId="1019F66C" w14:textId="77777777" w:rsidR="00F073AD" w:rsidRPr="00D961EF" w:rsidRDefault="00F073AD" w:rsidP="006F3EFB">
      <w:pPr>
        <w:spacing w:after="225" w:line="276" w:lineRule="auto"/>
        <w:rPr>
          <w:rFonts w:ascii="Arial" w:hAnsi="Arial" w:cs="Arial"/>
          <w:sz w:val="24"/>
          <w:szCs w:val="24"/>
          <w:lang w:eastAsia="en-GB"/>
        </w:rPr>
      </w:pPr>
      <w:r w:rsidRPr="00D961EF">
        <w:rPr>
          <w:rFonts w:ascii="Arial" w:hAnsi="Arial" w:cs="Arial"/>
          <w:sz w:val="24"/>
          <w:szCs w:val="24"/>
          <w:lang w:eastAsia="en-GB"/>
        </w:rPr>
        <w:t>Abusers may try to prevent access to the person they abuse.</w:t>
      </w:r>
    </w:p>
    <w:p w14:paraId="0F16A3ED" w14:textId="6232D429" w:rsidR="004855C0" w:rsidRPr="00D961EF" w:rsidRDefault="00852D58" w:rsidP="006F3EFB">
      <w:pPr>
        <w:spacing w:line="276" w:lineRule="auto"/>
        <w:rPr>
          <w:rFonts w:ascii="Arial" w:hAnsi="Arial" w:cs="Arial"/>
          <w:b/>
          <w:sz w:val="24"/>
          <w:szCs w:val="24"/>
        </w:rPr>
      </w:pPr>
      <w:r w:rsidRPr="00D961EF">
        <w:rPr>
          <w:rFonts w:ascii="Arial" w:hAnsi="Arial" w:cs="Arial"/>
          <w:b/>
          <w:sz w:val="24"/>
          <w:szCs w:val="24"/>
        </w:rPr>
        <w:t xml:space="preserve">Abuse comes in many forms and is increasingly taking place online. </w:t>
      </w:r>
    </w:p>
    <w:p w14:paraId="53021970" w14:textId="632B0C56" w:rsidR="004855C0" w:rsidRPr="00D961EF" w:rsidRDefault="004855C0" w:rsidP="006F3EFB">
      <w:pPr>
        <w:spacing w:line="276" w:lineRule="auto"/>
        <w:rPr>
          <w:rFonts w:ascii="Arial" w:hAnsi="Arial" w:cs="Arial"/>
          <w:b/>
          <w:sz w:val="24"/>
          <w:szCs w:val="24"/>
        </w:rPr>
      </w:pPr>
    </w:p>
    <w:p w14:paraId="05852C0B" w14:textId="0A5555D6" w:rsidR="004855C0" w:rsidRPr="00D961EF" w:rsidRDefault="004855C0" w:rsidP="006F3EFB">
      <w:pPr>
        <w:spacing w:line="276" w:lineRule="auto"/>
        <w:rPr>
          <w:rFonts w:ascii="Arial" w:hAnsi="Arial" w:cs="Arial"/>
          <w:b/>
          <w:sz w:val="24"/>
          <w:szCs w:val="24"/>
        </w:rPr>
      </w:pPr>
      <w:r w:rsidRPr="00D961EF">
        <w:rPr>
          <w:rFonts w:ascii="Arial" w:hAnsi="Arial" w:cs="Arial"/>
          <w:b/>
          <w:sz w:val="24"/>
          <w:szCs w:val="24"/>
        </w:rPr>
        <w:t xml:space="preserve">It is important to be observant, listen to what is being said and record – </w:t>
      </w:r>
      <w:proofErr w:type="spellStart"/>
      <w:r w:rsidRPr="00D961EF">
        <w:rPr>
          <w:rFonts w:ascii="Arial" w:hAnsi="Arial" w:cs="Arial"/>
          <w:b/>
          <w:sz w:val="24"/>
          <w:szCs w:val="24"/>
        </w:rPr>
        <w:t>eg</w:t>
      </w:r>
      <w:proofErr w:type="spellEnd"/>
      <w:r w:rsidRPr="00D961EF">
        <w:rPr>
          <w:rFonts w:ascii="Arial" w:hAnsi="Arial" w:cs="Arial"/>
          <w:b/>
          <w:sz w:val="24"/>
          <w:szCs w:val="24"/>
        </w:rPr>
        <w:t xml:space="preserve"> is what you are observing and being told about an injury consistent with the injury?</w:t>
      </w:r>
    </w:p>
    <w:p w14:paraId="689E201F" w14:textId="77777777" w:rsidR="002F0059" w:rsidRPr="00D961EF" w:rsidRDefault="002F0059" w:rsidP="006F3EFB">
      <w:pPr>
        <w:spacing w:line="276" w:lineRule="auto"/>
        <w:rPr>
          <w:rFonts w:ascii="Arial" w:hAnsi="Arial" w:cs="Arial"/>
          <w:b/>
          <w:sz w:val="24"/>
          <w:szCs w:val="24"/>
        </w:rPr>
      </w:pPr>
    </w:p>
    <w:p w14:paraId="4D827DCB" w14:textId="2220C058" w:rsidR="002F0059" w:rsidRPr="00D961EF" w:rsidRDefault="002F0059" w:rsidP="006F3EFB">
      <w:pPr>
        <w:spacing w:line="276" w:lineRule="auto"/>
        <w:rPr>
          <w:rFonts w:ascii="Arial" w:hAnsi="Arial" w:cs="Arial"/>
          <w:b/>
          <w:sz w:val="24"/>
          <w:szCs w:val="24"/>
        </w:rPr>
      </w:pPr>
      <w:r w:rsidRPr="00D961EF">
        <w:rPr>
          <w:rFonts w:ascii="Arial" w:hAnsi="Arial" w:cs="Arial"/>
          <w:b/>
          <w:sz w:val="24"/>
          <w:szCs w:val="24"/>
        </w:rPr>
        <w:t>Abuse includes, but is not limited to, the following forms of child and adult abuse which is given for guidance only.</w:t>
      </w:r>
    </w:p>
    <w:p w14:paraId="1FB14933" w14:textId="77777777" w:rsidR="004855C0" w:rsidRPr="00D961EF" w:rsidRDefault="004855C0" w:rsidP="006F3EFB">
      <w:pPr>
        <w:spacing w:line="276" w:lineRule="auto"/>
        <w:rPr>
          <w:rFonts w:ascii="Arial" w:hAnsi="Arial" w:cs="Arial"/>
          <w:b/>
          <w:sz w:val="24"/>
          <w:szCs w:val="24"/>
        </w:rPr>
      </w:pPr>
    </w:p>
    <w:p w14:paraId="795C6CAE" w14:textId="42192F68" w:rsidR="00755AA0" w:rsidRPr="00D961EF" w:rsidRDefault="004C43ED" w:rsidP="006F3EFB">
      <w:pPr>
        <w:pStyle w:val="Heading2"/>
        <w:spacing w:line="276" w:lineRule="auto"/>
        <w:rPr>
          <w:szCs w:val="24"/>
        </w:rPr>
      </w:pPr>
      <w:bookmarkStart w:id="65" w:name="_Toc231817111"/>
      <w:r w:rsidRPr="00D961EF">
        <w:rPr>
          <w:szCs w:val="24"/>
        </w:rPr>
        <w:t>A</w:t>
      </w:r>
      <w:r w:rsidR="00755AA0" w:rsidRPr="00D961EF">
        <w:rPr>
          <w:szCs w:val="24"/>
        </w:rPr>
        <w:t>buse</w:t>
      </w:r>
      <w:r w:rsidRPr="00D961EF">
        <w:rPr>
          <w:szCs w:val="24"/>
        </w:rPr>
        <w:t xml:space="preserve"> of children and adults at risk</w:t>
      </w:r>
      <w:bookmarkEnd w:id="65"/>
      <w:r w:rsidR="00755AA0" w:rsidRPr="00D961EF">
        <w:rPr>
          <w:szCs w:val="24"/>
        </w:rPr>
        <w:t xml:space="preserve"> </w:t>
      </w:r>
    </w:p>
    <w:p w14:paraId="69C2588D" w14:textId="5AD9FC12" w:rsidR="007C44B6" w:rsidRPr="00D961EF" w:rsidRDefault="007C44B6" w:rsidP="002F0059">
      <w:pPr>
        <w:spacing w:line="276" w:lineRule="auto"/>
        <w:rPr>
          <w:rFonts w:ascii="Arial" w:hAnsi="Arial" w:cs="Arial"/>
          <w:sz w:val="24"/>
          <w:szCs w:val="24"/>
        </w:rPr>
      </w:pPr>
      <w:r w:rsidRPr="00D961EF">
        <w:rPr>
          <w:rFonts w:ascii="Arial" w:hAnsi="Arial" w:cs="Arial"/>
          <w:sz w:val="24"/>
          <w:szCs w:val="24"/>
        </w:rPr>
        <w:t xml:space="preserve">It is broadly accepted that abuse </w:t>
      </w:r>
      <w:r w:rsidR="004C43ED" w:rsidRPr="00D961EF">
        <w:rPr>
          <w:rFonts w:ascii="Arial" w:hAnsi="Arial" w:cs="Arial"/>
          <w:sz w:val="24"/>
          <w:szCs w:val="24"/>
        </w:rPr>
        <w:t xml:space="preserve">of children and adults at risk </w:t>
      </w:r>
      <w:r w:rsidRPr="00D961EF">
        <w:rPr>
          <w:rFonts w:ascii="Arial" w:hAnsi="Arial" w:cs="Arial"/>
          <w:sz w:val="24"/>
          <w:szCs w:val="24"/>
        </w:rPr>
        <w:t xml:space="preserve">falls into four main </w:t>
      </w:r>
      <w:r w:rsidR="00965818" w:rsidRPr="00D961EF">
        <w:rPr>
          <w:rFonts w:ascii="Arial" w:hAnsi="Arial" w:cs="Arial"/>
          <w:sz w:val="24"/>
          <w:szCs w:val="24"/>
        </w:rPr>
        <w:t>categories:</w:t>
      </w:r>
    </w:p>
    <w:p w14:paraId="5FCC177A" w14:textId="77777777" w:rsidR="007C44B6" w:rsidRPr="00D961EF" w:rsidRDefault="007C44B6" w:rsidP="006F3EFB">
      <w:pPr>
        <w:pStyle w:val="Header"/>
        <w:spacing w:line="276" w:lineRule="auto"/>
        <w:ind w:left="360"/>
        <w:rPr>
          <w:rFonts w:ascii="Arial" w:hAnsi="Arial" w:cs="Arial"/>
          <w:sz w:val="24"/>
          <w:szCs w:val="24"/>
        </w:rPr>
      </w:pPr>
    </w:p>
    <w:p w14:paraId="33AD7FA2" w14:textId="77777777" w:rsidR="007C44B6" w:rsidRPr="00D961EF" w:rsidRDefault="007C44B6" w:rsidP="006F3EFB">
      <w:pPr>
        <w:pStyle w:val="Header"/>
        <w:numPr>
          <w:ilvl w:val="0"/>
          <w:numId w:val="4"/>
        </w:numPr>
        <w:spacing w:line="276" w:lineRule="auto"/>
        <w:rPr>
          <w:rFonts w:ascii="Arial" w:hAnsi="Arial" w:cs="Arial"/>
          <w:sz w:val="24"/>
          <w:szCs w:val="24"/>
        </w:rPr>
      </w:pPr>
      <w:r w:rsidRPr="00D961EF">
        <w:rPr>
          <w:rFonts w:ascii="Arial" w:hAnsi="Arial" w:cs="Arial"/>
          <w:sz w:val="24"/>
          <w:szCs w:val="24"/>
        </w:rPr>
        <w:t>Emotional and psychological abuse</w:t>
      </w:r>
    </w:p>
    <w:p w14:paraId="22063B4D" w14:textId="77777777" w:rsidR="007C44B6" w:rsidRPr="00D961EF" w:rsidRDefault="007C44B6" w:rsidP="006F3EFB">
      <w:pPr>
        <w:pStyle w:val="Header"/>
        <w:numPr>
          <w:ilvl w:val="0"/>
          <w:numId w:val="4"/>
        </w:numPr>
        <w:spacing w:line="276" w:lineRule="auto"/>
        <w:rPr>
          <w:rFonts w:ascii="Arial" w:hAnsi="Arial" w:cs="Arial"/>
          <w:sz w:val="24"/>
          <w:szCs w:val="24"/>
        </w:rPr>
      </w:pPr>
      <w:r w:rsidRPr="00D961EF">
        <w:rPr>
          <w:rFonts w:ascii="Arial" w:hAnsi="Arial" w:cs="Arial"/>
          <w:sz w:val="24"/>
          <w:szCs w:val="24"/>
        </w:rPr>
        <w:t>Neglect</w:t>
      </w:r>
    </w:p>
    <w:p w14:paraId="641DBD75" w14:textId="77777777" w:rsidR="007C44B6" w:rsidRPr="00D961EF" w:rsidRDefault="007C44B6" w:rsidP="006F3EFB">
      <w:pPr>
        <w:pStyle w:val="Header"/>
        <w:numPr>
          <w:ilvl w:val="0"/>
          <w:numId w:val="4"/>
        </w:numPr>
        <w:spacing w:line="276" w:lineRule="auto"/>
        <w:rPr>
          <w:rFonts w:ascii="Arial" w:hAnsi="Arial" w:cs="Arial"/>
          <w:sz w:val="24"/>
          <w:szCs w:val="24"/>
        </w:rPr>
      </w:pPr>
      <w:r w:rsidRPr="00D961EF">
        <w:rPr>
          <w:rFonts w:ascii="Arial" w:hAnsi="Arial" w:cs="Arial"/>
          <w:sz w:val="24"/>
          <w:szCs w:val="24"/>
        </w:rPr>
        <w:t>Physical abuse</w:t>
      </w:r>
    </w:p>
    <w:p w14:paraId="63FA0C17" w14:textId="77777777" w:rsidR="007C44B6" w:rsidRPr="00D961EF" w:rsidRDefault="007C44B6" w:rsidP="006F3EFB">
      <w:pPr>
        <w:pStyle w:val="Header"/>
        <w:numPr>
          <w:ilvl w:val="0"/>
          <w:numId w:val="4"/>
        </w:numPr>
        <w:spacing w:line="276" w:lineRule="auto"/>
        <w:rPr>
          <w:rFonts w:ascii="Arial" w:hAnsi="Arial" w:cs="Arial"/>
          <w:sz w:val="24"/>
          <w:szCs w:val="24"/>
        </w:rPr>
      </w:pPr>
      <w:r w:rsidRPr="00D961EF">
        <w:rPr>
          <w:rFonts w:ascii="Arial" w:hAnsi="Arial" w:cs="Arial"/>
          <w:sz w:val="24"/>
          <w:szCs w:val="24"/>
        </w:rPr>
        <w:t>Sexual abuse</w:t>
      </w:r>
    </w:p>
    <w:p w14:paraId="0AAEBF5A" w14:textId="77777777" w:rsidR="00965818" w:rsidRPr="00D961EF" w:rsidRDefault="00965818" w:rsidP="006F3EFB">
      <w:pPr>
        <w:pStyle w:val="Header"/>
        <w:spacing w:line="276" w:lineRule="auto"/>
        <w:ind w:left="360"/>
        <w:rPr>
          <w:rFonts w:ascii="Arial" w:hAnsi="Arial" w:cs="Arial"/>
          <w:sz w:val="24"/>
          <w:szCs w:val="24"/>
        </w:rPr>
      </w:pPr>
    </w:p>
    <w:p w14:paraId="6CEF8FDF" w14:textId="77777777" w:rsidR="00965818" w:rsidRPr="00D961EF" w:rsidRDefault="00965818" w:rsidP="006F3EFB">
      <w:pPr>
        <w:pStyle w:val="Header"/>
        <w:spacing w:line="276" w:lineRule="auto"/>
        <w:ind w:left="360"/>
        <w:rPr>
          <w:rFonts w:ascii="Arial" w:hAnsi="Arial" w:cs="Arial"/>
          <w:b/>
          <w:sz w:val="24"/>
          <w:szCs w:val="24"/>
        </w:rPr>
      </w:pPr>
      <w:r w:rsidRPr="00D961EF">
        <w:rPr>
          <w:rFonts w:ascii="Arial" w:hAnsi="Arial" w:cs="Arial"/>
          <w:sz w:val="24"/>
          <w:szCs w:val="24"/>
        </w:rPr>
        <w:t xml:space="preserve">The following </w:t>
      </w:r>
      <w:r w:rsidR="00F073AD" w:rsidRPr="00D961EF">
        <w:rPr>
          <w:rFonts w:ascii="Arial" w:hAnsi="Arial" w:cs="Arial"/>
          <w:sz w:val="24"/>
          <w:szCs w:val="24"/>
        </w:rPr>
        <w:t xml:space="preserve">additional </w:t>
      </w:r>
      <w:r w:rsidRPr="00D961EF">
        <w:rPr>
          <w:rFonts w:ascii="Arial" w:hAnsi="Arial" w:cs="Arial"/>
          <w:sz w:val="24"/>
          <w:szCs w:val="24"/>
        </w:rPr>
        <w:t>forms of abuse can be considered as coming under one or more of the main categories above:</w:t>
      </w:r>
    </w:p>
    <w:p w14:paraId="23F14485"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 xml:space="preserve">Abuse related to faith or belief </w:t>
      </w:r>
    </w:p>
    <w:p w14:paraId="79DE5DE2"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Alcohol and Substance misuse</w:t>
      </w:r>
    </w:p>
    <w:p w14:paraId="62C49073" w14:textId="390CAE32"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Breast Ironing</w:t>
      </w:r>
      <w:r w:rsidR="009D7336" w:rsidRPr="00D961EF">
        <w:rPr>
          <w:rFonts w:ascii="Arial" w:hAnsi="Arial" w:cs="Arial"/>
          <w:sz w:val="24"/>
          <w:szCs w:val="24"/>
          <w:lang w:eastAsia="en-GB"/>
        </w:rPr>
        <w:t xml:space="preserve"> (</w:t>
      </w:r>
      <w:proofErr w:type="spellStart"/>
      <w:r w:rsidR="009D7336" w:rsidRPr="00D961EF">
        <w:rPr>
          <w:rFonts w:ascii="Arial" w:hAnsi="Arial" w:cs="Arial"/>
          <w:sz w:val="24"/>
          <w:szCs w:val="24"/>
          <w:lang w:eastAsia="en-GB"/>
        </w:rPr>
        <w:t>ie</w:t>
      </w:r>
      <w:proofErr w:type="spellEnd"/>
      <w:r w:rsidR="009D7336" w:rsidRPr="00D961EF">
        <w:rPr>
          <w:rFonts w:ascii="Arial" w:hAnsi="Arial" w:cs="Arial"/>
          <w:sz w:val="24"/>
          <w:szCs w:val="24"/>
          <w:lang w:eastAsia="en-GB"/>
        </w:rPr>
        <w:t xml:space="preserve"> </w:t>
      </w:r>
      <w:r w:rsidR="009D7336" w:rsidRPr="00D961EF">
        <w:rPr>
          <w:rFonts w:ascii="Arial" w:hAnsi="Arial" w:cs="Arial"/>
          <w:color w:val="1F2025"/>
          <w:sz w:val="24"/>
          <w:szCs w:val="24"/>
          <w:shd w:val="clear" w:color="auto" w:fill="FFFFFF"/>
        </w:rPr>
        <w:t>when young girls' breasts are flattened to delay their development)</w:t>
      </w:r>
    </w:p>
    <w:p w14:paraId="29E6749B"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Carrying offensive weapons</w:t>
      </w:r>
    </w:p>
    <w:p w14:paraId="09141635"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Child criminal and sexual exploitation including County Lines</w:t>
      </w:r>
    </w:p>
    <w:p w14:paraId="286A5351" w14:textId="77777777" w:rsidR="00C71EC3"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 xml:space="preserve">Child on child abuse, including sexual violence and upskirting </w:t>
      </w:r>
    </w:p>
    <w:p w14:paraId="62A4B60F" w14:textId="573BB3B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Concealed pregnancy</w:t>
      </w:r>
    </w:p>
    <w:p w14:paraId="63E9503D"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Criminal exploitation</w:t>
      </w:r>
    </w:p>
    <w:p w14:paraId="08B8187E"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Discriminatory</w:t>
      </w:r>
    </w:p>
    <w:p w14:paraId="19905592" w14:textId="6D87AED0"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Domestic violence</w:t>
      </w:r>
      <w:r w:rsidR="002F0059" w:rsidRPr="00D961EF">
        <w:rPr>
          <w:rFonts w:ascii="Arial" w:hAnsi="Arial" w:cs="Arial"/>
          <w:sz w:val="24"/>
          <w:szCs w:val="24"/>
          <w:lang w:eastAsia="en-GB"/>
        </w:rPr>
        <w:t xml:space="preserve"> -</w:t>
      </w:r>
      <w:r w:rsidRPr="00D961EF">
        <w:rPr>
          <w:rFonts w:ascii="Arial" w:hAnsi="Arial" w:cs="Arial"/>
          <w:sz w:val="24"/>
          <w:szCs w:val="24"/>
          <w:lang w:eastAsia="en-GB"/>
        </w:rPr>
        <w:t xml:space="preserve"> including </w:t>
      </w:r>
      <w:r w:rsidR="004855C0" w:rsidRPr="00D961EF">
        <w:rPr>
          <w:rFonts w:ascii="Arial" w:hAnsi="Arial" w:cs="Arial"/>
          <w:sz w:val="24"/>
          <w:szCs w:val="24"/>
          <w:lang w:eastAsia="en-GB"/>
        </w:rPr>
        <w:t>’</w:t>
      </w:r>
      <w:r w:rsidRPr="00D961EF">
        <w:rPr>
          <w:rFonts w:ascii="Arial" w:hAnsi="Arial" w:cs="Arial"/>
          <w:sz w:val="24"/>
          <w:szCs w:val="24"/>
          <w:lang w:eastAsia="en-GB"/>
        </w:rPr>
        <w:t>honour</w:t>
      </w:r>
      <w:r w:rsidR="004855C0" w:rsidRPr="00D961EF">
        <w:rPr>
          <w:rFonts w:ascii="Arial" w:hAnsi="Arial" w:cs="Arial"/>
          <w:sz w:val="24"/>
          <w:szCs w:val="24"/>
          <w:lang w:eastAsia="en-GB"/>
        </w:rPr>
        <w:t>’</w:t>
      </w:r>
      <w:r w:rsidRPr="00D961EF">
        <w:rPr>
          <w:rFonts w:ascii="Arial" w:hAnsi="Arial" w:cs="Arial"/>
          <w:sz w:val="24"/>
          <w:szCs w:val="24"/>
          <w:lang w:eastAsia="en-GB"/>
        </w:rPr>
        <w:t xml:space="preserve"> based abuse</w:t>
      </w:r>
      <w:r w:rsidR="004855C0" w:rsidRPr="00D961EF">
        <w:rPr>
          <w:rFonts w:ascii="Arial" w:hAnsi="Arial" w:cs="Arial"/>
          <w:sz w:val="24"/>
          <w:szCs w:val="24"/>
          <w:lang w:eastAsia="en-GB"/>
        </w:rPr>
        <w:t>,</w:t>
      </w:r>
      <w:r w:rsidR="0006794A" w:rsidRPr="00D961EF">
        <w:rPr>
          <w:rFonts w:ascii="Arial" w:hAnsi="Arial" w:cs="Arial"/>
          <w:sz w:val="24"/>
          <w:szCs w:val="24"/>
          <w:lang w:eastAsia="en-GB"/>
        </w:rPr>
        <w:t xml:space="preserve"> and</w:t>
      </w:r>
      <w:r w:rsidR="0006794A" w:rsidRPr="00D961EF">
        <w:rPr>
          <w:rFonts w:ascii="Arial" w:hAnsi="Arial" w:cs="Arial"/>
          <w:bCs/>
          <w:sz w:val="24"/>
          <w:szCs w:val="24"/>
        </w:rPr>
        <w:t xml:space="preserve"> children </w:t>
      </w:r>
      <w:r w:rsidR="0006794A" w:rsidRPr="00D961EF">
        <w:rPr>
          <w:rFonts w:ascii="Arial" w:hAnsi="Arial" w:cs="Arial"/>
          <w:sz w:val="24"/>
          <w:szCs w:val="24"/>
          <w:shd w:val="clear" w:color="auto" w:fill="FFFFFF"/>
        </w:rPr>
        <w:t>affected by domestic abuse regardless of whether or not they have been present during violent incidents</w:t>
      </w:r>
    </w:p>
    <w:p w14:paraId="512F7391"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 xml:space="preserve">Emotional </w:t>
      </w:r>
    </w:p>
    <w:p w14:paraId="24715DFD"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Exploitive use of technology</w:t>
      </w:r>
    </w:p>
    <w:p w14:paraId="2C2F845C"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Female Genital Mutilation (FGM)</w:t>
      </w:r>
    </w:p>
    <w:p w14:paraId="5D912E5E" w14:textId="5632C97F" w:rsidR="00716926" w:rsidRPr="00716926" w:rsidRDefault="00716926" w:rsidP="00716926">
      <w:pPr>
        <w:pStyle w:val="ListParagraph"/>
        <w:numPr>
          <w:ilvl w:val="0"/>
          <w:numId w:val="64"/>
        </w:numPr>
        <w:spacing w:before="100" w:beforeAutospacing="1" w:after="100" w:afterAutospacing="1"/>
        <w:rPr>
          <w:rFonts w:ascii="Arial" w:hAnsi="Arial" w:cs="Arial"/>
          <w:sz w:val="24"/>
          <w:szCs w:val="24"/>
          <w:lang w:eastAsia="en-GB"/>
        </w:rPr>
      </w:pPr>
      <w:r w:rsidRPr="00716926">
        <w:rPr>
          <w:rFonts w:ascii="Arial" w:hAnsi="Arial" w:cs="Arial"/>
          <w:sz w:val="24"/>
          <w:szCs w:val="24"/>
          <w:lang w:eastAsia="en-GB"/>
        </w:rPr>
        <w:t xml:space="preserve">Financially Motivated Sexual Exploitation (FMSE) also known as </w:t>
      </w:r>
      <w:r>
        <w:rPr>
          <w:rFonts w:ascii="Arial" w:hAnsi="Arial" w:cs="Arial"/>
          <w:sz w:val="24"/>
          <w:szCs w:val="24"/>
          <w:lang w:eastAsia="en-GB"/>
        </w:rPr>
        <w:t>‘S</w:t>
      </w:r>
      <w:r w:rsidRPr="00716926">
        <w:rPr>
          <w:rFonts w:ascii="Arial" w:hAnsi="Arial" w:cs="Arial"/>
          <w:sz w:val="24"/>
          <w:szCs w:val="24"/>
          <w:lang w:eastAsia="en-GB"/>
        </w:rPr>
        <w:t>extortion</w:t>
      </w:r>
      <w:r>
        <w:rPr>
          <w:rFonts w:ascii="Arial" w:hAnsi="Arial" w:cs="Arial"/>
          <w:sz w:val="24"/>
          <w:szCs w:val="24"/>
          <w:lang w:eastAsia="en-GB"/>
        </w:rPr>
        <w:t>’</w:t>
      </w:r>
    </w:p>
    <w:p w14:paraId="35F581E8" w14:textId="6D7833CD"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Financial or material abuse</w:t>
      </w:r>
    </w:p>
    <w:p w14:paraId="26857BDF"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Forced marriage</w:t>
      </w:r>
    </w:p>
    <w:p w14:paraId="69EDE4A3"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Gangs</w:t>
      </w:r>
    </w:p>
    <w:p w14:paraId="66693E1E"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Gambling</w:t>
      </w:r>
    </w:p>
    <w:p w14:paraId="6E80FD3B" w14:textId="45FF803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 xml:space="preserve">Hate and </w:t>
      </w:r>
      <w:r w:rsidR="004855C0" w:rsidRPr="00D961EF">
        <w:rPr>
          <w:rFonts w:ascii="Arial" w:hAnsi="Arial" w:cs="Arial"/>
          <w:sz w:val="24"/>
          <w:szCs w:val="24"/>
          <w:lang w:eastAsia="en-GB"/>
        </w:rPr>
        <w:t>‘</w:t>
      </w:r>
      <w:r w:rsidRPr="00D961EF">
        <w:rPr>
          <w:rFonts w:ascii="Arial" w:hAnsi="Arial" w:cs="Arial"/>
          <w:sz w:val="24"/>
          <w:szCs w:val="24"/>
          <w:lang w:eastAsia="en-GB"/>
        </w:rPr>
        <w:t>mate</w:t>
      </w:r>
      <w:r w:rsidR="004855C0" w:rsidRPr="00D961EF">
        <w:rPr>
          <w:rFonts w:ascii="Arial" w:hAnsi="Arial" w:cs="Arial"/>
          <w:sz w:val="24"/>
          <w:szCs w:val="24"/>
          <w:lang w:eastAsia="en-GB"/>
        </w:rPr>
        <w:t>’</w:t>
      </w:r>
      <w:r w:rsidRPr="00D961EF">
        <w:rPr>
          <w:rFonts w:ascii="Arial" w:hAnsi="Arial" w:cs="Arial"/>
          <w:sz w:val="24"/>
          <w:szCs w:val="24"/>
          <w:lang w:eastAsia="en-GB"/>
        </w:rPr>
        <w:t xml:space="preserve"> crime</w:t>
      </w:r>
    </w:p>
    <w:p w14:paraId="657FB5B2" w14:textId="2F2316FA"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Hazing and initiation rites</w:t>
      </w:r>
      <w:r w:rsidR="00DA1168" w:rsidRPr="00D961EF">
        <w:rPr>
          <w:rFonts w:ascii="Arial" w:hAnsi="Arial" w:cs="Arial"/>
          <w:sz w:val="24"/>
          <w:szCs w:val="24"/>
          <w:lang w:eastAsia="en-GB"/>
        </w:rPr>
        <w:t xml:space="preserve"> (</w:t>
      </w:r>
      <w:proofErr w:type="spellStart"/>
      <w:r w:rsidR="00DA1168" w:rsidRPr="00D961EF">
        <w:rPr>
          <w:rFonts w:ascii="Arial" w:hAnsi="Arial" w:cs="Arial"/>
          <w:sz w:val="24"/>
          <w:szCs w:val="24"/>
          <w:lang w:eastAsia="en-GB"/>
        </w:rPr>
        <w:t>ie</w:t>
      </w:r>
      <w:proofErr w:type="spellEnd"/>
      <w:r w:rsidR="00DA1168" w:rsidRPr="00D961EF">
        <w:rPr>
          <w:rFonts w:ascii="Arial" w:hAnsi="Arial" w:cs="Arial"/>
          <w:sz w:val="24"/>
          <w:szCs w:val="24"/>
          <w:lang w:eastAsia="en-GB"/>
        </w:rPr>
        <w:t xml:space="preserve"> </w:t>
      </w:r>
      <w:r w:rsidR="00DA1168" w:rsidRPr="00D961EF">
        <w:rPr>
          <w:rFonts w:ascii="Arial" w:hAnsi="Arial" w:cs="Arial"/>
          <w:sz w:val="24"/>
          <w:szCs w:val="24"/>
          <w:shd w:val="clear" w:color="auto" w:fill="FFFFFF"/>
        </w:rPr>
        <w:t>humiliating, dangerous or even illegal initiation activities)</w:t>
      </w:r>
    </w:p>
    <w:p w14:paraId="6F6A51D7"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Hoarding</w:t>
      </w:r>
    </w:p>
    <w:p w14:paraId="67820FA1" w14:textId="77777777" w:rsidR="004C43ED"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Modern slavery</w:t>
      </w:r>
      <w:r w:rsidR="004C43ED" w:rsidRPr="00D961EF">
        <w:rPr>
          <w:rFonts w:ascii="Arial" w:hAnsi="Arial" w:cs="Arial"/>
          <w:sz w:val="24"/>
          <w:szCs w:val="24"/>
          <w:lang w:eastAsia="en-GB"/>
        </w:rPr>
        <w:t xml:space="preserve"> </w:t>
      </w:r>
    </w:p>
    <w:p w14:paraId="17450313" w14:textId="4CCCCA84"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Neglect and acts of omission</w:t>
      </w:r>
    </w:p>
    <w:p w14:paraId="4D93A51A" w14:textId="7BF8592B"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Online</w:t>
      </w:r>
    </w:p>
    <w:p w14:paraId="3431AEF0" w14:textId="1DBD43D4"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Organisational or institutional</w:t>
      </w:r>
    </w:p>
    <w:p w14:paraId="32816929"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Psychological</w:t>
      </w:r>
    </w:p>
    <w:p w14:paraId="29AC1174"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Physical</w:t>
      </w:r>
    </w:p>
    <w:p w14:paraId="49265486"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Radicalisation</w:t>
      </w:r>
    </w:p>
    <w:p w14:paraId="5E857A29" w14:textId="77777777" w:rsidR="0048361B"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Self-neglect</w:t>
      </w:r>
    </w:p>
    <w:p w14:paraId="41AC5CCC" w14:textId="77777777"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Sexual</w:t>
      </w:r>
    </w:p>
    <w:p w14:paraId="32DE5863" w14:textId="626E1CDA" w:rsidR="0048361B" w:rsidRPr="00D961EF" w:rsidRDefault="0048361B" w:rsidP="00BA0DB9">
      <w:pPr>
        <w:numPr>
          <w:ilvl w:val="0"/>
          <w:numId w:val="64"/>
        </w:numPr>
        <w:spacing w:before="100" w:beforeAutospacing="1" w:after="100" w:afterAutospacing="1" w:line="276" w:lineRule="auto"/>
        <w:rPr>
          <w:rFonts w:ascii="Arial" w:hAnsi="Arial" w:cs="Arial"/>
          <w:sz w:val="24"/>
          <w:szCs w:val="24"/>
          <w:lang w:eastAsia="en-GB"/>
        </w:rPr>
      </w:pPr>
      <w:r w:rsidRPr="00D961EF">
        <w:rPr>
          <w:rFonts w:ascii="Arial" w:hAnsi="Arial" w:cs="Arial"/>
          <w:sz w:val="24"/>
          <w:szCs w:val="24"/>
          <w:lang w:eastAsia="en-GB"/>
        </w:rPr>
        <w:t>Trafficking</w:t>
      </w:r>
    </w:p>
    <w:p w14:paraId="671D8773" w14:textId="77777777" w:rsidR="00F073AD" w:rsidRPr="00D961EF" w:rsidRDefault="00755AA0" w:rsidP="006F3EFB">
      <w:pPr>
        <w:spacing w:after="225" w:line="276" w:lineRule="auto"/>
        <w:ind w:left="720"/>
        <w:rPr>
          <w:rFonts w:ascii="Arial" w:hAnsi="Arial" w:cs="Arial"/>
          <w:sz w:val="24"/>
          <w:szCs w:val="24"/>
          <w:lang w:eastAsia="en-GB"/>
        </w:rPr>
      </w:pPr>
      <w:r w:rsidRPr="00D961EF">
        <w:rPr>
          <w:rFonts w:ascii="Arial" w:hAnsi="Arial" w:cs="Arial"/>
          <w:sz w:val="24"/>
          <w:szCs w:val="24"/>
          <w:lang w:eastAsia="en-GB"/>
        </w:rPr>
        <w:t xml:space="preserve">People with care and support needs, such as older people or </w:t>
      </w:r>
      <w:r w:rsidR="005A25B0" w:rsidRPr="00D961EF">
        <w:rPr>
          <w:rFonts w:ascii="Arial" w:hAnsi="Arial" w:cs="Arial"/>
          <w:sz w:val="24"/>
          <w:szCs w:val="24"/>
          <w:lang w:eastAsia="en-GB"/>
        </w:rPr>
        <w:t xml:space="preserve">disabled </w:t>
      </w:r>
      <w:r w:rsidRPr="00D961EF">
        <w:rPr>
          <w:rFonts w:ascii="Arial" w:hAnsi="Arial" w:cs="Arial"/>
          <w:sz w:val="24"/>
          <w:szCs w:val="24"/>
          <w:lang w:eastAsia="en-GB"/>
        </w:rPr>
        <w:t xml:space="preserve">people, are more likely to be abused or neglected. They may be seen as an easy target and may be less likely to identify abuse themselves or to report it. </w:t>
      </w:r>
    </w:p>
    <w:p w14:paraId="72E22D20" w14:textId="7280BECB" w:rsidR="00F073AD" w:rsidRPr="00D961EF" w:rsidRDefault="00F073AD" w:rsidP="006F3EFB">
      <w:pPr>
        <w:shd w:val="clear" w:color="auto" w:fill="FFFFFF"/>
        <w:spacing w:before="300" w:after="300" w:line="276" w:lineRule="auto"/>
        <w:ind w:left="720"/>
        <w:rPr>
          <w:rFonts w:ascii="Arial" w:hAnsi="Arial" w:cs="Arial"/>
          <w:sz w:val="24"/>
          <w:szCs w:val="24"/>
          <w:lang w:eastAsia="en-GB"/>
        </w:rPr>
      </w:pPr>
      <w:r w:rsidRPr="00D961EF">
        <w:rPr>
          <w:rFonts w:ascii="Arial" w:hAnsi="Arial" w:cs="Arial"/>
          <w:sz w:val="24"/>
          <w:szCs w:val="24"/>
          <w:lang w:eastAsia="en-GB"/>
        </w:rPr>
        <w:t>An adult at risk of abuse may: have an illness</w:t>
      </w:r>
      <w:r w:rsidR="005E47E2">
        <w:rPr>
          <w:rFonts w:ascii="Arial" w:hAnsi="Arial" w:cs="Arial"/>
          <w:sz w:val="24"/>
          <w:szCs w:val="24"/>
          <w:lang w:eastAsia="en-GB"/>
        </w:rPr>
        <w:t>, impairment or condition</w:t>
      </w:r>
      <w:r w:rsidRPr="00D961EF">
        <w:rPr>
          <w:rFonts w:ascii="Arial" w:hAnsi="Arial" w:cs="Arial"/>
          <w:sz w:val="24"/>
          <w:szCs w:val="24"/>
          <w:lang w:eastAsia="en-GB"/>
        </w:rPr>
        <w:t xml:space="preserve"> affecting their mental or physical health; have a learning disability; </w:t>
      </w:r>
      <w:r w:rsidR="006365F6" w:rsidRPr="00D961EF">
        <w:rPr>
          <w:rFonts w:ascii="Arial" w:hAnsi="Arial" w:cs="Arial"/>
          <w:sz w:val="24"/>
          <w:szCs w:val="24"/>
          <w:lang w:eastAsia="en-GB"/>
        </w:rPr>
        <w:t>ha</w:t>
      </w:r>
      <w:r w:rsidR="00705382">
        <w:rPr>
          <w:rFonts w:ascii="Arial" w:hAnsi="Arial" w:cs="Arial"/>
          <w:sz w:val="24"/>
          <w:szCs w:val="24"/>
          <w:lang w:eastAsia="en-GB"/>
        </w:rPr>
        <w:t>ve</w:t>
      </w:r>
      <w:r w:rsidR="006365F6" w:rsidRPr="00D961EF">
        <w:rPr>
          <w:rFonts w:ascii="Arial" w:hAnsi="Arial" w:cs="Arial"/>
          <w:sz w:val="24"/>
          <w:szCs w:val="24"/>
          <w:lang w:eastAsia="en-GB"/>
        </w:rPr>
        <w:t xml:space="preserve"> </w:t>
      </w:r>
      <w:r w:rsidRPr="00D961EF">
        <w:rPr>
          <w:rFonts w:ascii="Arial" w:hAnsi="Arial" w:cs="Arial"/>
          <w:sz w:val="24"/>
          <w:szCs w:val="24"/>
          <w:lang w:eastAsia="en-GB"/>
        </w:rPr>
        <w:t>drug or alcohol problems; or be frail.</w:t>
      </w:r>
    </w:p>
    <w:p w14:paraId="69EA2978" w14:textId="78BD87D0" w:rsidR="00F073AD" w:rsidRPr="00D961EF" w:rsidRDefault="00755AA0" w:rsidP="006F3EFB">
      <w:pPr>
        <w:spacing w:after="225" w:line="276" w:lineRule="auto"/>
        <w:ind w:left="720"/>
        <w:rPr>
          <w:rFonts w:ascii="Arial" w:hAnsi="Arial" w:cs="Arial"/>
          <w:sz w:val="24"/>
          <w:szCs w:val="24"/>
          <w:lang w:eastAsia="en-GB"/>
        </w:rPr>
      </w:pPr>
      <w:r w:rsidRPr="00D961EF">
        <w:rPr>
          <w:rFonts w:ascii="Arial" w:hAnsi="Arial" w:cs="Arial"/>
          <w:sz w:val="24"/>
          <w:szCs w:val="24"/>
          <w:lang w:eastAsia="en-GB"/>
        </w:rPr>
        <w:t xml:space="preserve">People </w:t>
      </w:r>
      <w:r w:rsidR="006365F6" w:rsidRPr="00D961EF">
        <w:rPr>
          <w:rFonts w:ascii="Arial" w:hAnsi="Arial" w:cs="Arial"/>
          <w:sz w:val="24"/>
          <w:szCs w:val="24"/>
          <w:lang w:eastAsia="en-GB"/>
        </w:rPr>
        <w:t xml:space="preserve">experiencing barriers to </w:t>
      </w:r>
      <w:r w:rsidRPr="00D961EF">
        <w:rPr>
          <w:rFonts w:ascii="Arial" w:hAnsi="Arial" w:cs="Arial"/>
          <w:sz w:val="24"/>
          <w:szCs w:val="24"/>
          <w:lang w:eastAsia="en-GB"/>
        </w:rPr>
        <w:t xml:space="preserve">communication can be particularly at risk because they may not be able to alert others. Sometimes people may not even be aware that they are being abused, and this is especially likely if they have a cognitive impairment. </w:t>
      </w:r>
    </w:p>
    <w:p w14:paraId="1884815D" w14:textId="0CEA8D0A" w:rsidR="004C43ED" w:rsidRPr="00D961EF" w:rsidRDefault="004C43ED" w:rsidP="004C43ED">
      <w:pPr>
        <w:spacing w:line="276" w:lineRule="auto"/>
        <w:ind w:left="720"/>
        <w:rPr>
          <w:rStyle w:val="Hyperlink"/>
          <w:rFonts w:ascii="Arial" w:hAnsi="Arial" w:cs="Arial"/>
          <w:color w:val="auto"/>
          <w:sz w:val="24"/>
          <w:szCs w:val="24"/>
        </w:rPr>
      </w:pPr>
      <w:r w:rsidRPr="00D961EF">
        <w:rPr>
          <w:rFonts w:ascii="Arial" w:hAnsi="Arial" w:cs="Arial"/>
          <w:b/>
          <w:sz w:val="24"/>
          <w:szCs w:val="24"/>
        </w:rPr>
        <w:t xml:space="preserve">More information on Child Abuse </w:t>
      </w:r>
      <w:r w:rsidR="00837483">
        <w:rPr>
          <w:rFonts w:ascii="Arial" w:hAnsi="Arial" w:cs="Arial"/>
          <w:b/>
          <w:sz w:val="24"/>
          <w:szCs w:val="24"/>
        </w:rPr>
        <w:t xml:space="preserve">from </w:t>
      </w:r>
      <w:r w:rsidRPr="00D961EF">
        <w:rPr>
          <w:rFonts w:ascii="Arial" w:hAnsi="Arial" w:cs="Arial"/>
          <w:b/>
          <w:sz w:val="24"/>
          <w:szCs w:val="24"/>
        </w:rPr>
        <w:t xml:space="preserve">NSPCC </w:t>
      </w:r>
      <w:hyperlink r:id="rId49" w:history="1">
        <w:r w:rsidRPr="00D961EF">
          <w:rPr>
            <w:rStyle w:val="Hyperlink"/>
            <w:rFonts w:ascii="Arial" w:hAnsi="Arial" w:cs="Arial"/>
            <w:color w:val="auto"/>
            <w:sz w:val="24"/>
            <w:szCs w:val="24"/>
          </w:rPr>
          <w:t>nspcc.org.uk/what-is-child-abuse/types-of-abuse/</w:t>
        </w:r>
      </w:hyperlink>
      <w:r w:rsidR="00CC1ADE">
        <w:rPr>
          <w:rStyle w:val="Hyperlink"/>
          <w:rFonts w:ascii="Arial" w:hAnsi="Arial" w:cs="Arial"/>
          <w:color w:val="auto"/>
          <w:sz w:val="24"/>
          <w:szCs w:val="24"/>
        </w:rPr>
        <w:t xml:space="preserve"> </w:t>
      </w:r>
      <w:r w:rsidR="00837483" w:rsidRPr="006979F6">
        <w:rPr>
          <w:rStyle w:val="Hyperlink"/>
          <w:rFonts w:ascii="Arial" w:hAnsi="Arial" w:cs="Arial"/>
          <w:b/>
          <w:bCs/>
          <w:color w:val="auto"/>
          <w:sz w:val="24"/>
          <w:szCs w:val="24"/>
        </w:rPr>
        <w:t>and UK Government</w:t>
      </w:r>
      <w:r w:rsidR="00323926">
        <w:rPr>
          <w:rStyle w:val="Hyperlink"/>
          <w:rFonts w:ascii="Arial" w:hAnsi="Arial" w:cs="Arial"/>
          <w:color w:val="auto"/>
          <w:sz w:val="24"/>
          <w:szCs w:val="24"/>
        </w:rPr>
        <w:t xml:space="preserve"> </w:t>
      </w:r>
      <w:r w:rsidR="00837483" w:rsidRPr="00837483">
        <w:rPr>
          <w:rStyle w:val="Hyperlink"/>
          <w:rFonts w:ascii="Arial" w:hAnsi="Arial" w:cs="Arial"/>
          <w:color w:val="auto"/>
          <w:sz w:val="24"/>
          <w:szCs w:val="24"/>
        </w:rPr>
        <w:t>www.gov.uk/government/publications/working-together-to-safeguard-children--2</w:t>
      </w:r>
    </w:p>
    <w:p w14:paraId="3B5BCF14" w14:textId="77777777" w:rsidR="004C43ED" w:rsidRPr="00D961EF" w:rsidRDefault="004C43ED" w:rsidP="004C43ED">
      <w:pPr>
        <w:spacing w:line="276" w:lineRule="auto"/>
        <w:ind w:left="720"/>
        <w:rPr>
          <w:rFonts w:ascii="Arial" w:hAnsi="Arial" w:cs="Arial"/>
          <w:b/>
          <w:sz w:val="24"/>
          <w:szCs w:val="24"/>
        </w:rPr>
      </w:pPr>
    </w:p>
    <w:p w14:paraId="744DBDAF" w14:textId="0D82EF09" w:rsidR="00755AA0" w:rsidRPr="00D961EF" w:rsidRDefault="00755AA0" w:rsidP="006F3EFB">
      <w:pPr>
        <w:spacing w:line="276" w:lineRule="auto"/>
        <w:ind w:left="720"/>
        <w:rPr>
          <w:rFonts w:ascii="Arial" w:hAnsi="Arial" w:cs="Arial"/>
          <w:sz w:val="24"/>
          <w:szCs w:val="24"/>
        </w:rPr>
      </w:pPr>
      <w:r w:rsidRPr="00D961EF">
        <w:rPr>
          <w:rFonts w:ascii="Arial" w:hAnsi="Arial" w:cs="Arial"/>
          <w:b/>
          <w:sz w:val="24"/>
          <w:szCs w:val="24"/>
        </w:rPr>
        <w:t xml:space="preserve">More information on Adult Abuse </w:t>
      </w:r>
      <w:r w:rsidR="00D36B8B">
        <w:rPr>
          <w:rFonts w:ascii="Arial" w:hAnsi="Arial" w:cs="Arial"/>
          <w:b/>
          <w:sz w:val="24"/>
          <w:szCs w:val="24"/>
        </w:rPr>
        <w:t xml:space="preserve">from </w:t>
      </w:r>
      <w:r w:rsidR="00852D58" w:rsidRPr="00D961EF">
        <w:rPr>
          <w:rFonts w:ascii="Arial" w:hAnsi="Arial" w:cs="Arial"/>
          <w:b/>
          <w:sz w:val="24"/>
          <w:szCs w:val="24"/>
        </w:rPr>
        <w:t xml:space="preserve">the </w:t>
      </w:r>
      <w:r w:rsidRPr="00D961EF">
        <w:rPr>
          <w:rFonts w:ascii="Arial" w:hAnsi="Arial" w:cs="Arial"/>
          <w:b/>
          <w:sz w:val="24"/>
          <w:szCs w:val="24"/>
        </w:rPr>
        <w:t xml:space="preserve">Social Care Institute for Excellence </w:t>
      </w:r>
      <w:r w:rsidR="00D36B8B">
        <w:rPr>
          <w:rFonts w:ascii="Arial" w:hAnsi="Arial" w:cs="Arial"/>
          <w:b/>
          <w:sz w:val="24"/>
          <w:szCs w:val="24"/>
        </w:rPr>
        <w:t xml:space="preserve"> </w:t>
      </w:r>
    </w:p>
    <w:p w14:paraId="6572D91C" w14:textId="4687A641" w:rsidR="00755AA0" w:rsidRPr="006F07AA" w:rsidRDefault="00755AA0" w:rsidP="006F3EFB">
      <w:pPr>
        <w:spacing w:line="276" w:lineRule="auto"/>
        <w:ind w:left="720"/>
        <w:rPr>
          <w:rFonts w:ascii="Arial" w:hAnsi="Arial" w:cs="Arial"/>
          <w:b/>
          <w:sz w:val="24"/>
          <w:szCs w:val="24"/>
        </w:rPr>
      </w:pPr>
      <w:r w:rsidRPr="006979F6">
        <w:rPr>
          <w:rFonts w:ascii="Arial" w:hAnsi="Arial" w:cs="Arial"/>
          <w:sz w:val="24"/>
          <w:szCs w:val="24"/>
        </w:rPr>
        <w:t xml:space="preserve"> </w:t>
      </w:r>
      <w:hyperlink r:id="rId50" w:history="1">
        <w:r w:rsidR="00D36B8B" w:rsidRPr="006979F6">
          <w:rPr>
            <w:rStyle w:val="Hyperlink"/>
            <w:rFonts w:ascii="Arial" w:hAnsi="Arial" w:cs="Arial"/>
            <w:color w:val="auto"/>
            <w:sz w:val="24"/>
            <w:szCs w:val="24"/>
          </w:rPr>
          <w:t>www.scie.org.uk/safeguarding/adults/introduction/types-and-indicators-of-abuse</w:t>
        </w:r>
      </w:hyperlink>
      <w:r w:rsidR="00D36B8B">
        <w:rPr>
          <w:rFonts w:ascii="Arial" w:hAnsi="Arial" w:cs="Arial"/>
          <w:sz w:val="24"/>
          <w:szCs w:val="24"/>
        </w:rPr>
        <w:t xml:space="preserve"> and </w:t>
      </w:r>
      <w:r w:rsidR="00D36B8B" w:rsidRPr="006979F6">
        <w:rPr>
          <w:rFonts w:ascii="Arial" w:hAnsi="Arial" w:cs="Arial"/>
          <w:b/>
          <w:bCs/>
          <w:sz w:val="24"/>
          <w:szCs w:val="24"/>
        </w:rPr>
        <w:t>the NHS</w:t>
      </w:r>
      <w:r w:rsidR="00D36B8B">
        <w:rPr>
          <w:rFonts w:ascii="Arial" w:hAnsi="Arial" w:cs="Arial"/>
          <w:sz w:val="24"/>
          <w:szCs w:val="24"/>
        </w:rPr>
        <w:t xml:space="preserve"> </w:t>
      </w:r>
      <w:hyperlink r:id="rId51" w:history="1">
        <w:r w:rsidR="006F07AA" w:rsidRPr="006F07AA">
          <w:rPr>
            <w:rStyle w:val="Hyperlink"/>
            <w:rFonts w:ascii="Arial" w:hAnsi="Arial" w:cs="Arial"/>
            <w:color w:val="auto"/>
            <w:sz w:val="24"/>
            <w:szCs w:val="24"/>
          </w:rPr>
          <w:t>www.nhs.uk/social-care-and-support/help-from-social-services-and-charities/abuse-and-neglect-adults-at-risk/</w:t>
        </w:r>
      </w:hyperlink>
      <w:r w:rsidR="006F07AA" w:rsidRPr="006F07AA">
        <w:rPr>
          <w:rFonts w:ascii="Arial" w:hAnsi="Arial" w:cs="Arial"/>
          <w:sz w:val="24"/>
          <w:szCs w:val="24"/>
        </w:rPr>
        <w:t xml:space="preserve"> </w:t>
      </w:r>
    </w:p>
    <w:p w14:paraId="01FFEECD" w14:textId="77777777" w:rsidR="00852D58" w:rsidRPr="006F07AA" w:rsidRDefault="00852D58" w:rsidP="006F3EFB">
      <w:pPr>
        <w:spacing w:line="276" w:lineRule="auto"/>
        <w:rPr>
          <w:rFonts w:ascii="Arial" w:hAnsi="Arial" w:cs="Arial"/>
          <w:b/>
          <w:sz w:val="24"/>
          <w:szCs w:val="24"/>
        </w:rPr>
      </w:pPr>
    </w:p>
    <w:p w14:paraId="03B48B1E" w14:textId="4CFA88AB" w:rsidR="00DB299C" w:rsidRPr="00BA0DB9" w:rsidRDefault="008E1060" w:rsidP="00BA0DB9">
      <w:pPr>
        <w:pStyle w:val="Style2"/>
      </w:pPr>
      <w:bookmarkStart w:id="66" w:name="_Toc231817112"/>
      <w:r w:rsidRPr="00BA0DB9">
        <w:t>Handling and reporting disclosures, observations</w:t>
      </w:r>
      <w:r w:rsidR="00E76E87" w:rsidRPr="00BA0DB9">
        <w:t>,</w:t>
      </w:r>
      <w:r w:rsidRPr="00BA0DB9">
        <w:t xml:space="preserve"> or concerns</w:t>
      </w:r>
      <w:bookmarkEnd w:id="66"/>
    </w:p>
    <w:p w14:paraId="4049B4F9" w14:textId="7ED53404" w:rsidR="00E900AD" w:rsidRPr="00D961EF" w:rsidRDefault="00E900AD" w:rsidP="006F3EFB">
      <w:pPr>
        <w:spacing w:line="276" w:lineRule="auto"/>
        <w:rPr>
          <w:rFonts w:ascii="Arial" w:hAnsi="Arial" w:cs="Arial"/>
          <w:sz w:val="24"/>
          <w:szCs w:val="24"/>
        </w:rPr>
      </w:pPr>
      <w:r w:rsidRPr="00D961EF">
        <w:rPr>
          <w:rFonts w:ascii="Arial" w:hAnsi="Arial" w:cs="Arial"/>
          <w:sz w:val="24"/>
          <w:szCs w:val="24"/>
        </w:rPr>
        <w:t>Any member of EFDSS staff who is made aware of actual or</w:t>
      </w:r>
      <w:r w:rsidR="005A25B0" w:rsidRPr="00D961EF">
        <w:rPr>
          <w:rFonts w:ascii="Arial" w:hAnsi="Arial" w:cs="Arial"/>
          <w:sz w:val="24"/>
          <w:szCs w:val="24"/>
        </w:rPr>
        <w:t xml:space="preserve"> possible child or adult abuse </w:t>
      </w:r>
      <w:r w:rsidRPr="00D961EF">
        <w:rPr>
          <w:rFonts w:ascii="Arial" w:hAnsi="Arial" w:cs="Arial"/>
          <w:sz w:val="24"/>
          <w:szCs w:val="24"/>
        </w:rPr>
        <w:t xml:space="preserve">should report and discuss their concerns as soon as possible (within 24 hours) to the EFDSS Designated Safeguarding </w:t>
      </w:r>
      <w:r w:rsidR="00B9396C" w:rsidRPr="00D961EF">
        <w:rPr>
          <w:rFonts w:ascii="Arial" w:hAnsi="Arial" w:cs="Arial"/>
          <w:sz w:val="24"/>
          <w:szCs w:val="24"/>
        </w:rPr>
        <w:t>Lead</w:t>
      </w:r>
      <w:r w:rsidRPr="00D961EF">
        <w:rPr>
          <w:rFonts w:ascii="Arial" w:hAnsi="Arial" w:cs="Arial"/>
          <w:sz w:val="24"/>
          <w:szCs w:val="24"/>
        </w:rPr>
        <w:t>.</w:t>
      </w:r>
    </w:p>
    <w:p w14:paraId="66B07B56" w14:textId="77777777" w:rsidR="00E900AD" w:rsidRPr="00D961EF" w:rsidRDefault="00E900AD" w:rsidP="006F3EFB">
      <w:pPr>
        <w:pStyle w:val="ListParagraph"/>
        <w:spacing w:line="276" w:lineRule="auto"/>
        <w:ind w:left="360"/>
        <w:rPr>
          <w:rFonts w:ascii="Arial" w:hAnsi="Arial" w:cs="Arial"/>
          <w:b/>
          <w:sz w:val="24"/>
          <w:szCs w:val="24"/>
        </w:rPr>
      </w:pPr>
    </w:p>
    <w:p w14:paraId="474F3A93" w14:textId="0457B984" w:rsidR="00831DC6" w:rsidRPr="00D961EF" w:rsidRDefault="007852D3" w:rsidP="006F3EFB">
      <w:pPr>
        <w:spacing w:line="276" w:lineRule="auto"/>
        <w:rPr>
          <w:rFonts w:ascii="Arial" w:hAnsi="Arial" w:cs="Arial"/>
          <w:b/>
          <w:bCs/>
          <w:sz w:val="24"/>
          <w:szCs w:val="24"/>
        </w:rPr>
      </w:pPr>
      <w:r w:rsidRPr="00D961EF">
        <w:rPr>
          <w:rFonts w:ascii="Arial" w:hAnsi="Arial" w:cs="Arial"/>
          <w:b/>
          <w:sz w:val="24"/>
          <w:szCs w:val="24"/>
        </w:rPr>
        <w:t xml:space="preserve">In an emergency do not delay: </w:t>
      </w:r>
      <w:r w:rsidR="00831DC6" w:rsidRPr="00D961EF">
        <w:rPr>
          <w:rFonts w:ascii="Arial" w:hAnsi="Arial" w:cs="Arial"/>
          <w:b/>
          <w:sz w:val="24"/>
          <w:szCs w:val="24"/>
        </w:rPr>
        <w:t>DIAL 999</w:t>
      </w:r>
      <w:r w:rsidR="00831DC6" w:rsidRPr="00D961EF">
        <w:rPr>
          <w:rFonts w:ascii="Arial" w:hAnsi="Arial" w:cs="Arial"/>
          <w:sz w:val="24"/>
          <w:szCs w:val="24"/>
        </w:rPr>
        <w:t xml:space="preserve"> </w:t>
      </w:r>
      <w:r w:rsidR="00831DC6" w:rsidRPr="00D961EF">
        <w:rPr>
          <w:rFonts w:ascii="Arial" w:hAnsi="Arial" w:cs="Arial"/>
          <w:b/>
          <w:bCs/>
          <w:sz w:val="24"/>
          <w:szCs w:val="24"/>
        </w:rPr>
        <w:t xml:space="preserve">if a crime has been committed, or a child or adult at risk is in immediate danger of harm </w:t>
      </w:r>
    </w:p>
    <w:p w14:paraId="55B7C05F" w14:textId="77777777" w:rsidR="00F330CD" w:rsidRPr="00D961EF" w:rsidRDefault="00F330CD" w:rsidP="006F3EFB">
      <w:pPr>
        <w:spacing w:line="276" w:lineRule="auto"/>
        <w:rPr>
          <w:rFonts w:ascii="Arial" w:hAnsi="Arial" w:cs="Arial"/>
          <w:sz w:val="24"/>
          <w:szCs w:val="24"/>
        </w:rPr>
      </w:pPr>
    </w:p>
    <w:p w14:paraId="6A98FF74" w14:textId="03F3A6A0" w:rsidR="00382C5C" w:rsidRPr="00D961EF" w:rsidRDefault="007852D3" w:rsidP="006F3EFB">
      <w:pPr>
        <w:pStyle w:val="NormalWeb"/>
        <w:shd w:val="clear" w:color="auto" w:fill="FFFFFF"/>
        <w:spacing w:line="276" w:lineRule="auto"/>
        <w:rPr>
          <w:rFonts w:ascii="Arial" w:hAnsi="Arial" w:cs="Arial"/>
        </w:rPr>
      </w:pPr>
      <w:r w:rsidRPr="00D961EF">
        <w:rPr>
          <w:rFonts w:ascii="Arial" w:hAnsi="Arial" w:cs="Arial"/>
        </w:rPr>
        <w:t xml:space="preserve">To </w:t>
      </w:r>
      <w:r w:rsidR="00382C5C" w:rsidRPr="00D961EF">
        <w:rPr>
          <w:rFonts w:ascii="Arial" w:hAnsi="Arial" w:cs="Arial"/>
        </w:rPr>
        <w:t>report crimes that are not an emergency, give information or make an enquiry</w:t>
      </w:r>
      <w:r w:rsidRPr="00D961EF">
        <w:rPr>
          <w:rFonts w:ascii="Arial" w:hAnsi="Arial" w:cs="Arial"/>
        </w:rPr>
        <w:t xml:space="preserve">, </w:t>
      </w:r>
      <w:r w:rsidRPr="00D961EF">
        <w:rPr>
          <w:rFonts w:ascii="Arial" w:hAnsi="Arial" w:cs="Arial"/>
          <w:b/>
        </w:rPr>
        <w:t>call 101.</w:t>
      </w:r>
    </w:p>
    <w:p w14:paraId="5D041FC8" w14:textId="77777777" w:rsidR="00E900AD" w:rsidRPr="00D961EF" w:rsidRDefault="00E900AD" w:rsidP="006F3EFB">
      <w:pPr>
        <w:spacing w:line="276" w:lineRule="auto"/>
        <w:rPr>
          <w:rFonts w:ascii="Arial" w:hAnsi="Arial" w:cs="Arial"/>
          <w:sz w:val="24"/>
          <w:szCs w:val="24"/>
        </w:rPr>
      </w:pPr>
    </w:p>
    <w:p w14:paraId="02443678" w14:textId="77777777" w:rsidR="008E1060" w:rsidRPr="00D961EF" w:rsidRDefault="008E1060" w:rsidP="006F3EFB">
      <w:pPr>
        <w:pStyle w:val="Header"/>
        <w:spacing w:line="276" w:lineRule="auto"/>
        <w:rPr>
          <w:rFonts w:ascii="Arial" w:hAnsi="Arial" w:cs="Arial"/>
          <w:sz w:val="24"/>
          <w:szCs w:val="24"/>
        </w:rPr>
      </w:pPr>
      <w:r w:rsidRPr="00D961EF">
        <w:rPr>
          <w:rFonts w:ascii="Arial" w:hAnsi="Arial" w:cs="Arial"/>
          <w:sz w:val="24"/>
          <w:szCs w:val="24"/>
        </w:rPr>
        <w:t>When a disclosure is made by a child or adult at risk it is important to remember to:</w:t>
      </w:r>
    </w:p>
    <w:p w14:paraId="0DEA41E9" w14:textId="77777777" w:rsidR="008E1060" w:rsidRPr="00D961EF" w:rsidRDefault="008E1060" w:rsidP="006F3EFB">
      <w:pPr>
        <w:pStyle w:val="Header"/>
        <w:spacing w:line="276" w:lineRule="auto"/>
        <w:rPr>
          <w:rFonts w:ascii="Arial" w:hAnsi="Arial" w:cs="Arial"/>
          <w:sz w:val="24"/>
          <w:szCs w:val="24"/>
        </w:rPr>
      </w:pPr>
    </w:p>
    <w:p w14:paraId="6EEF307B" w14:textId="77777777" w:rsidR="008E1060" w:rsidRPr="00D961EF" w:rsidRDefault="008E1060"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take what you are being told seriously</w:t>
      </w:r>
    </w:p>
    <w:p w14:paraId="6923CF4C" w14:textId="77777777" w:rsidR="008E1060" w:rsidRPr="00D961EF" w:rsidRDefault="008E1060"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stay calm and reassure</w:t>
      </w:r>
    </w:p>
    <w:p w14:paraId="1DD4971D" w14:textId="77777777" w:rsidR="008E1060" w:rsidRPr="00D961EF" w:rsidRDefault="008E1060"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do not investigate</w:t>
      </w:r>
    </w:p>
    <w:p w14:paraId="7FB5FAB7" w14:textId="77777777" w:rsidR="008E1060" w:rsidRPr="00D961EF" w:rsidRDefault="008E1060"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do not delay</w:t>
      </w:r>
    </w:p>
    <w:p w14:paraId="03602DC1" w14:textId="77777777" w:rsidR="008E1060" w:rsidRPr="00D961EF" w:rsidRDefault="008E1060" w:rsidP="006F3EFB">
      <w:pPr>
        <w:pStyle w:val="Header"/>
        <w:spacing w:line="276" w:lineRule="auto"/>
        <w:rPr>
          <w:rFonts w:ascii="Arial" w:hAnsi="Arial" w:cs="Arial"/>
          <w:sz w:val="24"/>
          <w:szCs w:val="24"/>
        </w:rPr>
      </w:pPr>
    </w:p>
    <w:p w14:paraId="1BC7EE8D" w14:textId="77777777" w:rsidR="008E1060" w:rsidRPr="00D961EF" w:rsidRDefault="008E1060" w:rsidP="006F3EFB">
      <w:pPr>
        <w:pStyle w:val="Header"/>
        <w:spacing w:line="276" w:lineRule="auto"/>
        <w:rPr>
          <w:rFonts w:ascii="Arial" w:hAnsi="Arial" w:cs="Arial"/>
          <w:sz w:val="24"/>
          <w:szCs w:val="24"/>
        </w:rPr>
      </w:pPr>
      <w:r w:rsidRPr="00D961EF">
        <w:rPr>
          <w:rFonts w:ascii="Arial" w:hAnsi="Arial" w:cs="Arial"/>
          <w:sz w:val="24"/>
          <w:szCs w:val="24"/>
        </w:rPr>
        <w:t>and always</w:t>
      </w:r>
      <w:r w:rsidR="00965818" w:rsidRPr="00D961EF">
        <w:rPr>
          <w:rFonts w:ascii="Arial" w:hAnsi="Arial" w:cs="Arial"/>
          <w:sz w:val="24"/>
          <w:szCs w:val="24"/>
        </w:rPr>
        <w:t>:</w:t>
      </w:r>
    </w:p>
    <w:p w14:paraId="60175BDB" w14:textId="77777777" w:rsidR="008E1060" w:rsidRPr="00D961EF" w:rsidRDefault="008E1060"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seek advice from the Lead or Deputy for Safeguarding</w:t>
      </w:r>
    </w:p>
    <w:p w14:paraId="7B2BC915" w14:textId="77777777" w:rsidR="005A25B0" w:rsidRPr="00D961EF" w:rsidRDefault="005A25B0" w:rsidP="006F3EFB">
      <w:pPr>
        <w:pStyle w:val="Header"/>
        <w:tabs>
          <w:tab w:val="clear" w:pos="4153"/>
          <w:tab w:val="clear" w:pos="8306"/>
          <w:tab w:val="center" w:pos="4513"/>
          <w:tab w:val="right" w:pos="9026"/>
        </w:tabs>
        <w:spacing w:line="276" w:lineRule="auto"/>
        <w:ind w:left="720"/>
        <w:rPr>
          <w:rFonts w:ascii="Arial" w:hAnsi="Arial" w:cs="Arial"/>
          <w:sz w:val="24"/>
          <w:szCs w:val="24"/>
        </w:rPr>
      </w:pPr>
    </w:p>
    <w:p w14:paraId="59CE1361" w14:textId="272C8843" w:rsidR="008E1060" w:rsidRPr="00D961EF" w:rsidRDefault="008E1060"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 xml:space="preserve">make a careful </w:t>
      </w:r>
      <w:r w:rsidR="00ED48E4">
        <w:rPr>
          <w:rFonts w:ascii="Arial" w:hAnsi="Arial" w:cs="Arial"/>
          <w:sz w:val="24"/>
          <w:szCs w:val="24"/>
        </w:rPr>
        <w:t xml:space="preserve">written </w:t>
      </w:r>
      <w:r w:rsidRPr="00D961EF">
        <w:rPr>
          <w:rFonts w:ascii="Arial" w:hAnsi="Arial" w:cs="Arial"/>
          <w:sz w:val="24"/>
          <w:szCs w:val="24"/>
        </w:rPr>
        <w:t xml:space="preserve">record of anything you are told or observe, date and sign (using the Safeguarding Monitoring Report Form - </w:t>
      </w:r>
      <w:r w:rsidR="00E404ED" w:rsidRPr="00D961EF">
        <w:rPr>
          <w:rFonts w:ascii="Arial" w:hAnsi="Arial" w:cs="Arial"/>
          <w:sz w:val="24"/>
          <w:szCs w:val="24"/>
        </w:rPr>
        <w:t>Appendix 5</w:t>
      </w:r>
      <w:r w:rsidRPr="00D961EF">
        <w:rPr>
          <w:rFonts w:ascii="Arial" w:hAnsi="Arial" w:cs="Arial"/>
          <w:sz w:val="24"/>
          <w:szCs w:val="24"/>
        </w:rPr>
        <w:t xml:space="preserve"> </w:t>
      </w:r>
      <w:r w:rsidR="009C686D" w:rsidRPr="00D961EF">
        <w:rPr>
          <w:rFonts w:ascii="Arial" w:hAnsi="Arial" w:cs="Arial"/>
          <w:sz w:val="24"/>
          <w:szCs w:val="24"/>
        </w:rPr>
        <w:t xml:space="preserve">– also at </w:t>
      </w:r>
      <w:hyperlink r:id="rId52" w:history="1">
        <w:r w:rsidR="009C686D" w:rsidRPr="00D961EF">
          <w:rPr>
            <w:rStyle w:val="Hyperlink"/>
            <w:rFonts w:ascii="Arial" w:hAnsi="Arial" w:cs="Arial"/>
            <w:color w:val="auto"/>
            <w:sz w:val="24"/>
            <w:szCs w:val="24"/>
          </w:rPr>
          <w:t>www.efdss.org/policies</w:t>
        </w:r>
      </w:hyperlink>
      <w:r w:rsidR="009C686D" w:rsidRPr="00D961EF">
        <w:rPr>
          <w:rFonts w:ascii="Arial" w:hAnsi="Arial" w:cs="Arial"/>
          <w:sz w:val="24"/>
          <w:szCs w:val="24"/>
        </w:rPr>
        <w:t xml:space="preserve">) </w:t>
      </w:r>
      <w:r w:rsidRPr="00D961EF">
        <w:rPr>
          <w:rFonts w:ascii="Arial" w:hAnsi="Arial" w:cs="Arial"/>
          <w:sz w:val="24"/>
          <w:szCs w:val="24"/>
        </w:rPr>
        <w:t xml:space="preserve"> </w:t>
      </w:r>
    </w:p>
    <w:p w14:paraId="51CA47AE" w14:textId="77777777" w:rsidR="005A25B0" w:rsidRPr="00D961EF" w:rsidRDefault="005A25B0" w:rsidP="006F3EFB">
      <w:pPr>
        <w:pStyle w:val="ListParagraph"/>
        <w:spacing w:line="276" w:lineRule="auto"/>
        <w:rPr>
          <w:rFonts w:ascii="Arial" w:hAnsi="Arial" w:cs="Arial"/>
          <w:sz w:val="24"/>
          <w:szCs w:val="24"/>
        </w:rPr>
      </w:pPr>
    </w:p>
    <w:p w14:paraId="582CB713" w14:textId="12A1F69B" w:rsidR="008E1060" w:rsidRPr="00D961EF" w:rsidRDefault="008E1060" w:rsidP="006F3EFB">
      <w:pPr>
        <w:pStyle w:val="ListParagraph"/>
        <w:numPr>
          <w:ilvl w:val="0"/>
          <w:numId w:val="5"/>
        </w:numPr>
        <w:spacing w:line="276" w:lineRule="auto"/>
        <w:rPr>
          <w:rFonts w:ascii="Arial" w:hAnsi="Arial" w:cs="Arial"/>
          <w:sz w:val="24"/>
          <w:szCs w:val="24"/>
        </w:rPr>
      </w:pPr>
      <w:r w:rsidRPr="00D961EF">
        <w:rPr>
          <w:rFonts w:ascii="Arial" w:hAnsi="Arial" w:cs="Arial"/>
          <w:sz w:val="24"/>
          <w:szCs w:val="24"/>
        </w:rPr>
        <w:t xml:space="preserve">pass the form </w:t>
      </w:r>
      <w:r w:rsidR="00E76E87" w:rsidRPr="00D961EF">
        <w:rPr>
          <w:rFonts w:ascii="Arial" w:hAnsi="Arial" w:cs="Arial"/>
          <w:sz w:val="24"/>
          <w:szCs w:val="24"/>
        </w:rPr>
        <w:t xml:space="preserve">(and any original informal notes you may have made) securely </w:t>
      </w:r>
      <w:r w:rsidRPr="00D961EF">
        <w:rPr>
          <w:rFonts w:ascii="Arial" w:hAnsi="Arial" w:cs="Arial"/>
          <w:sz w:val="24"/>
          <w:szCs w:val="24"/>
        </w:rPr>
        <w:t xml:space="preserve">to the EFDSS Designated Safeguarding </w:t>
      </w:r>
      <w:r w:rsidR="00B9396C" w:rsidRPr="00D961EF">
        <w:rPr>
          <w:rFonts w:ascii="Arial" w:hAnsi="Arial" w:cs="Arial"/>
          <w:sz w:val="24"/>
          <w:szCs w:val="24"/>
        </w:rPr>
        <w:t>Lead</w:t>
      </w:r>
      <w:r w:rsidRPr="00D961EF">
        <w:rPr>
          <w:rFonts w:ascii="Arial" w:hAnsi="Arial" w:cs="Arial"/>
          <w:sz w:val="24"/>
          <w:szCs w:val="24"/>
        </w:rPr>
        <w:t xml:space="preserve"> (for safekeeping and use in further action if appropriate).</w:t>
      </w:r>
    </w:p>
    <w:p w14:paraId="4B1E6CC7" w14:textId="77777777" w:rsidR="00684948" w:rsidRDefault="00684948" w:rsidP="006F3EFB">
      <w:pPr>
        <w:pStyle w:val="Header"/>
        <w:spacing w:line="276" w:lineRule="auto"/>
        <w:rPr>
          <w:rFonts w:ascii="Arial" w:hAnsi="Arial" w:cs="Arial"/>
          <w:sz w:val="24"/>
          <w:szCs w:val="24"/>
        </w:rPr>
      </w:pPr>
    </w:p>
    <w:p w14:paraId="0DF24781" w14:textId="0692DC69" w:rsidR="008E1060" w:rsidRPr="00D961EF" w:rsidRDefault="008E1060" w:rsidP="006F3EFB">
      <w:pPr>
        <w:pStyle w:val="Header"/>
        <w:spacing w:line="276" w:lineRule="auto"/>
        <w:rPr>
          <w:rFonts w:ascii="Arial" w:hAnsi="Arial" w:cs="Arial"/>
          <w:sz w:val="24"/>
          <w:szCs w:val="24"/>
        </w:rPr>
      </w:pPr>
      <w:r w:rsidRPr="00D961EF">
        <w:rPr>
          <w:rFonts w:ascii="Arial" w:hAnsi="Arial" w:cs="Arial"/>
          <w:sz w:val="24"/>
          <w:szCs w:val="24"/>
        </w:rPr>
        <w:t>A disclosure may come from someone telling you:</w:t>
      </w:r>
    </w:p>
    <w:p w14:paraId="04D8DC85" w14:textId="22BF6536" w:rsidR="008E1060" w:rsidRPr="00D961EF" w:rsidRDefault="008E1060" w:rsidP="006F3EFB">
      <w:pPr>
        <w:pStyle w:val="Header"/>
        <w:numPr>
          <w:ilvl w:val="0"/>
          <w:numId w:val="6"/>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they have or are being abused</w:t>
      </w:r>
    </w:p>
    <w:p w14:paraId="239A83E3" w14:textId="7F1E7792" w:rsidR="009D7336" w:rsidRPr="00D961EF" w:rsidRDefault="009D7336" w:rsidP="006F3EFB">
      <w:pPr>
        <w:pStyle w:val="Header"/>
        <w:numPr>
          <w:ilvl w:val="0"/>
          <w:numId w:val="6"/>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they have concerns about someone else</w:t>
      </w:r>
    </w:p>
    <w:p w14:paraId="7042D13A" w14:textId="77777777" w:rsidR="008E1060" w:rsidRPr="00D961EF" w:rsidRDefault="008E1060" w:rsidP="006F3EFB">
      <w:pPr>
        <w:pStyle w:val="Header"/>
        <w:numPr>
          <w:ilvl w:val="0"/>
          <w:numId w:val="6"/>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they are themselves abusing or likely to abuse someone else</w:t>
      </w:r>
    </w:p>
    <w:p w14:paraId="4E6188D8" w14:textId="77777777" w:rsidR="008E1060" w:rsidRPr="00D961EF" w:rsidRDefault="008E1060" w:rsidP="006F3EFB">
      <w:pPr>
        <w:spacing w:line="276" w:lineRule="auto"/>
        <w:rPr>
          <w:rFonts w:ascii="Arial" w:hAnsi="Arial" w:cs="Arial"/>
          <w:bCs/>
          <w:sz w:val="24"/>
          <w:szCs w:val="24"/>
        </w:rPr>
      </w:pPr>
    </w:p>
    <w:p w14:paraId="0ECB9A2B" w14:textId="13E386F2" w:rsidR="00737102" w:rsidRPr="00D961EF" w:rsidRDefault="008E1060" w:rsidP="006F3EFB">
      <w:pPr>
        <w:spacing w:line="276" w:lineRule="auto"/>
        <w:rPr>
          <w:rFonts w:ascii="Arial" w:hAnsi="Arial" w:cs="Arial"/>
          <w:sz w:val="24"/>
          <w:szCs w:val="24"/>
        </w:rPr>
      </w:pPr>
      <w:r w:rsidRPr="00D961EF">
        <w:rPr>
          <w:rFonts w:ascii="Arial" w:hAnsi="Arial" w:cs="Arial"/>
          <w:sz w:val="24"/>
          <w:szCs w:val="24"/>
        </w:rPr>
        <w:t>In the unlikely event of members of staff being unable to conta</w:t>
      </w:r>
      <w:r w:rsidR="005A25B0" w:rsidRPr="00D961EF">
        <w:rPr>
          <w:rFonts w:ascii="Arial" w:hAnsi="Arial" w:cs="Arial"/>
          <w:sz w:val="24"/>
          <w:szCs w:val="24"/>
        </w:rPr>
        <w:t xml:space="preserve">ct the Designated Safeguarding </w:t>
      </w:r>
      <w:r w:rsidR="00B9396C" w:rsidRPr="00D961EF">
        <w:rPr>
          <w:rFonts w:ascii="Arial" w:hAnsi="Arial" w:cs="Arial"/>
          <w:sz w:val="24"/>
          <w:szCs w:val="24"/>
        </w:rPr>
        <w:t>Lead</w:t>
      </w:r>
      <w:r w:rsidRPr="00D961EF">
        <w:rPr>
          <w:rFonts w:ascii="Arial" w:hAnsi="Arial" w:cs="Arial"/>
          <w:sz w:val="24"/>
          <w:szCs w:val="24"/>
        </w:rPr>
        <w:t xml:space="preserve"> or Deput</w:t>
      </w:r>
      <w:r w:rsidR="00B9396C" w:rsidRPr="00D961EF">
        <w:rPr>
          <w:rFonts w:ascii="Arial" w:hAnsi="Arial" w:cs="Arial"/>
          <w:sz w:val="24"/>
          <w:szCs w:val="24"/>
        </w:rPr>
        <w:t>ies</w:t>
      </w:r>
      <w:r w:rsidRPr="00D961EF">
        <w:rPr>
          <w:rFonts w:ascii="Arial" w:hAnsi="Arial" w:cs="Arial"/>
          <w:sz w:val="24"/>
          <w:szCs w:val="24"/>
        </w:rPr>
        <w:t>,</w:t>
      </w:r>
      <w:r w:rsidRPr="00D961EF">
        <w:rPr>
          <w:rFonts w:ascii="Arial" w:hAnsi="Arial" w:cs="Arial"/>
          <w:b/>
          <w:sz w:val="24"/>
          <w:szCs w:val="24"/>
        </w:rPr>
        <w:t xml:space="preserve"> </w:t>
      </w:r>
      <w:r w:rsidRPr="00D961EF">
        <w:rPr>
          <w:rFonts w:ascii="Arial" w:hAnsi="Arial" w:cs="Arial"/>
          <w:sz w:val="24"/>
          <w:szCs w:val="24"/>
        </w:rPr>
        <w:t xml:space="preserve">they </w:t>
      </w:r>
      <w:r w:rsidRPr="00716926">
        <w:rPr>
          <w:rFonts w:ascii="Arial" w:hAnsi="Arial" w:cs="Arial"/>
          <w:b/>
          <w:bCs/>
          <w:iCs/>
          <w:sz w:val="24"/>
          <w:szCs w:val="24"/>
        </w:rPr>
        <w:t xml:space="preserve">must </w:t>
      </w:r>
      <w:r w:rsidRPr="00D961EF">
        <w:rPr>
          <w:rFonts w:ascii="Arial" w:hAnsi="Arial" w:cs="Arial"/>
          <w:sz w:val="24"/>
          <w:szCs w:val="24"/>
        </w:rPr>
        <w:t>report any urgent concerns directly to the relevant local authority Children’s or Adult Social Care department (for example London Borough of Camden for activities at Cecil Sharp House – see contact details below</w:t>
      </w:r>
      <w:r w:rsidR="00E45DD5">
        <w:rPr>
          <w:rFonts w:ascii="Arial" w:hAnsi="Arial" w:cs="Arial"/>
          <w:sz w:val="24"/>
          <w:szCs w:val="24"/>
        </w:rPr>
        <w:t xml:space="preserve"> in Section 30</w:t>
      </w:r>
      <w:r w:rsidRPr="00D961EF">
        <w:rPr>
          <w:rFonts w:ascii="Arial" w:hAnsi="Arial" w:cs="Arial"/>
          <w:sz w:val="24"/>
          <w:szCs w:val="24"/>
        </w:rPr>
        <w:t>)</w:t>
      </w:r>
      <w:r w:rsidR="000361E2" w:rsidRPr="00D961EF">
        <w:rPr>
          <w:rFonts w:ascii="Arial" w:hAnsi="Arial" w:cs="Arial"/>
          <w:sz w:val="24"/>
          <w:szCs w:val="24"/>
        </w:rPr>
        <w:t>,</w:t>
      </w:r>
      <w:r w:rsidRPr="00D961EF">
        <w:rPr>
          <w:rFonts w:ascii="Arial" w:hAnsi="Arial" w:cs="Arial"/>
          <w:sz w:val="24"/>
          <w:szCs w:val="24"/>
        </w:rPr>
        <w:t xml:space="preserve"> or to the Police.</w:t>
      </w:r>
      <w:bookmarkStart w:id="67" w:name="_Toc19022090"/>
      <w:bookmarkStart w:id="68" w:name="_Toc19022195"/>
      <w:bookmarkStart w:id="69" w:name="_Toc19022658"/>
      <w:bookmarkStart w:id="70" w:name="_Toc19022764"/>
      <w:bookmarkStart w:id="71" w:name="_Toc19022869"/>
      <w:bookmarkStart w:id="72" w:name="_Toc19022976"/>
      <w:bookmarkStart w:id="73" w:name="_Toc19023083"/>
      <w:bookmarkStart w:id="74" w:name="_Toc19023190"/>
      <w:bookmarkStart w:id="75" w:name="_Toc19025044"/>
      <w:bookmarkStart w:id="76" w:name="_Toc19027222"/>
      <w:bookmarkStart w:id="77" w:name="_Toc19028370"/>
      <w:bookmarkStart w:id="78" w:name="_Toc19028470"/>
      <w:bookmarkStart w:id="79" w:name="_Toc20747660"/>
      <w:bookmarkStart w:id="80" w:name="_Toc20749070"/>
      <w:bookmarkStart w:id="81" w:name="_Toc21094667"/>
      <w:bookmarkStart w:id="82" w:name="_Toc21094771"/>
      <w:bookmarkStart w:id="83" w:name="_Toc21095041"/>
      <w:bookmarkStart w:id="84" w:name="_Toc21097348"/>
      <w:bookmarkStart w:id="85" w:name="_Toc21696946"/>
      <w:bookmarkStart w:id="86" w:name="_Toc29993390"/>
      <w:bookmarkStart w:id="87" w:name="_Toc29993495"/>
      <w:bookmarkStart w:id="88" w:name="_Toc30003212"/>
      <w:bookmarkStart w:id="89" w:name="_Toc30514692"/>
      <w:bookmarkStart w:id="90" w:name="_Toc30514794"/>
      <w:bookmarkStart w:id="91" w:name="_Toc30515253"/>
      <w:bookmarkStart w:id="92" w:name="_Toc30515581"/>
      <w:bookmarkStart w:id="93" w:name="_Toc69131656"/>
      <w:bookmarkStart w:id="94" w:name="_Toc19022091"/>
      <w:bookmarkStart w:id="95" w:name="_Toc19022196"/>
      <w:bookmarkStart w:id="96" w:name="_Toc19022659"/>
      <w:bookmarkStart w:id="97" w:name="_Toc19022765"/>
      <w:bookmarkStart w:id="98" w:name="_Toc19022870"/>
      <w:bookmarkStart w:id="99" w:name="_Toc19022977"/>
      <w:bookmarkStart w:id="100" w:name="_Toc19023084"/>
      <w:bookmarkStart w:id="101" w:name="_Toc19023191"/>
      <w:bookmarkStart w:id="102" w:name="_Toc19025045"/>
      <w:bookmarkStart w:id="103" w:name="_Toc19027223"/>
      <w:bookmarkStart w:id="104" w:name="_Toc19028371"/>
      <w:bookmarkStart w:id="105" w:name="_Toc19028471"/>
      <w:bookmarkStart w:id="106" w:name="_Toc20747661"/>
      <w:bookmarkStart w:id="107" w:name="_Toc20749071"/>
      <w:bookmarkStart w:id="108" w:name="_Toc21094668"/>
      <w:bookmarkStart w:id="109" w:name="_Toc21094772"/>
      <w:bookmarkStart w:id="110" w:name="_Toc21095042"/>
      <w:bookmarkStart w:id="111" w:name="_Toc21097349"/>
      <w:bookmarkStart w:id="112" w:name="_Toc21696947"/>
      <w:bookmarkStart w:id="113" w:name="_Toc29993391"/>
      <w:bookmarkStart w:id="114" w:name="_Toc29993496"/>
      <w:bookmarkStart w:id="115" w:name="_Toc30003213"/>
      <w:bookmarkStart w:id="116" w:name="_Toc30514693"/>
      <w:bookmarkStart w:id="117" w:name="_Toc30514795"/>
      <w:bookmarkStart w:id="118" w:name="_Toc30515254"/>
      <w:bookmarkStart w:id="119" w:name="_Toc30515582"/>
      <w:bookmarkStart w:id="120" w:name="_Toc69131657"/>
      <w:bookmarkStart w:id="121" w:name="_Toc19022092"/>
      <w:bookmarkStart w:id="122" w:name="_Toc19022197"/>
      <w:bookmarkStart w:id="123" w:name="_Toc19022660"/>
      <w:bookmarkStart w:id="124" w:name="_Toc19022766"/>
      <w:bookmarkStart w:id="125" w:name="_Toc19022871"/>
      <w:bookmarkStart w:id="126" w:name="_Toc19022978"/>
      <w:bookmarkStart w:id="127" w:name="_Toc19023085"/>
      <w:bookmarkStart w:id="128" w:name="_Toc19023192"/>
      <w:bookmarkStart w:id="129" w:name="_Toc19025046"/>
      <w:bookmarkStart w:id="130" w:name="_Toc19027224"/>
      <w:bookmarkStart w:id="131" w:name="_Toc19028372"/>
      <w:bookmarkStart w:id="132" w:name="_Toc19028472"/>
      <w:bookmarkStart w:id="133" w:name="_Toc20747662"/>
      <w:bookmarkStart w:id="134" w:name="_Toc20749072"/>
      <w:bookmarkStart w:id="135" w:name="_Toc21094669"/>
      <w:bookmarkStart w:id="136" w:name="_Toc21094773"/>
      <w:bookmarkStart w:id="137" w:name="_Toc21095043"/>
      <w:bookmarkStart w:id="138" w:name="_Toc21097350"/>
      <w:bookmarkStart w:id="139" w:name="_Toc21696948"/>
      <w:bookmarkStart w:id="140" w:name="_Toc29993392"/>
      <w:bookmarkStart w:id="141" w:name="_Toc29993497"/>
      <w:bookmarkStart w:id="142" w:name="_Toc30003214"/>
      <w:bookmarkStart w:id="143" w:name="_Toc30514694"/>
      <w:bookmarkStart w:id="144" w:name="_Toc30514796"/>
      <w:bookmarkStart w:id="145" w:name="_Toc30515255"/>
      <w:bookmarkStart w:id="146" w:name="_Toc30515583"/>
      <w:bookmarkStart w:id="147" w:name="_Toc69131658"/>
      <w:bookmarkStart w:id="148" w:name="_Toc19022093"/>
      <w:bookmarkStart w:id="149" w:name="_Toc19022198"/>
      <w:bookmarkStart w:id="150" w:name="_Toc19022661"/>
      <w:bookmarkStart w:id="151" w:name="_Toc19022767"/>
      <w:bookmarkStart w:id="152" w:name="_Toc19022872"/>
      <w:bookmarkStart w:id="153" w:name="_Toc19022979"/>
      <w:bookmarkStart w:id="154" w:name="_Toc19023086"/>
      <w:bookmarkStart w:id="155" w:name="_Toc19023193"/>
      <w:bookmarkStart w:id="156" w:name="_Toc19025047"/>
      <w:bookmarkStart w:id="157" w:name="_Toc19027225"/>
      <w:bookmarkStart w:id="158" w:name="_Toc19028373"/>
      <w:bookmarkStart w:id="159" w:name="_Toc19028473"/>
      <w:bookmarkStart w:id="160" w:name="_Toc20747663"/>
      <w:bookmarkStart w:id="161" w:name="_Toc20749073"/>
      <w:bookmarkStart w:id="162" w:name="_Toc21094670"/>
      <w:bookmarkStart w:id="163" w:name="_Toc21094774"/>
      <w:bookmarkStart w:id="164" w:name="_Toc21095044"/>
      <w:bookmarkStart w:id="165" w:name="_Toc21097351"/>
      <w:bookmarkStart w:id="166" w:name="_Toc21696949"/>
      <w:bookmarkStart w:id="167" w:name="_Toc29993393"/>
      <w:bookmarkStart w:id="168" w:name="_Toc29993498"/>
      <w:bookmarkStart w:id="169" w:name="_Toc30003215"/>
      <w:bookmarkStart w:id="170" w:name="_Toc30514695"/>
      <w:bookmarkStart w:id="171" w:name="_Toc30514797"/>
      <w:bookmarkStart w:id="172" w:name="_Toc30515256"/>
      <w:bookmarkStart w:id="173" w:name="_Toc30515584"/>
      <w:bookmarkStart w:id="174" w:name="_Toc69131659"/>
      <w:bookmarkStart w:id="175" w:name="_Toc19022094"/>
      <w:bookmarkStart w:id="176" w:name="_Toc19022199"/>
      <w:bookmarkStart w:id="177" w:name="_Toc19022662"/>
      <w:bookmarkStart w:id="178" w:name="_Toc19022768"/>
      <w:bookmarkStart w:id="179" w:name="_Toc19022873"/>
      <w:bookmarkStart w:id="180" w:name="_Toc19022980"/>
      <w:bookmarkStart w:id="181" w:name="_Toc19023087"/>
      <w:bookmarkStart w:id="182" w:name="_Toc19023194"/>
      <w:bookmarkStart w:id="183" w:name="_Toc19025048"/>
      <w:bookmarkStart w:id="184" w:name="_Toc19027226"/>
      <w:bookmarkStart w:id="185" w:name="_Toc19028374"/>
      <w:bookmarkStart w:id="186" w:name="_Toc19028474"/>
      <w:bookmarkStart w:id="187" w:name="_Toc20747664"/>
      <w:bookmarkStart w:id="188" w:name="_Toc20749074"/>
      <w:bookmarkStart w:id="189" w:name="_Toc21094671"/>
      <w:bookmarkStart w:id="190" w:name="_Toc21094775"/>
      <w:bookmarkStart w:id="191" w:name="_Toc21095045"/>
      <w:bookmarkStart w:id="192" w:name="_Toc21097352"/>
      <w:bookmarkStart w:id="193" w:name="_Toc21696950"/>
      <w:bookmarkStart w:id="194" w:name="_Toc29993394"/>
      <w:bookmarkStart w:id="195" w:name="_Toc29993499"/>
      <w:bookmarkStart w:id="196" w:name="_Toc30003216"/>
      <w:bookmarkStart w:id="197" w:name="_Toc30514696"/>
      <w:bookmarkStart w:id="198" w:name="_Toc30514798"/>
      <w:bookmarkStart w:id="199" w:name="_Toc30515257"/>
      <w:bookmarkStart w:id="200" w:name="_Toc30515585"/>
      <w:bookmarkStart w:id="201" w:name="_Toc69131660"/>
      <w:bookmarkStart w:id="202" w:name="_Toc19022095"/>
      <w:bookmarkStart w:id="203" w:name="_Toc19022200"/>
      <w:bookmarkStart w:id="204" w:name="_Toc19022663"/>
      <w:bookmarkStart w:id="205" w:name="_Toc19022769"/>
      <w:bookmarkStart w:id="206" w:name="_Toc19022874"/>
      <w:bookmarkStart w:id="207" w:name="_Toc19022981"/>
      <w:bookmarkStart w:id="208" w:name="_Toc19023088"/>
      <w:bookmarkStart w:id="209" w:name="_Toc19023195"/>
      <w:bookmarkStart w:id="210" w:name="_Toc19025049"/>
      <w:bookmarkStart w:id="211" w:name="_Toc19027227"/>
      <w:bookmarkStart w:id="212" w:name="_Toc19028375"/>
      <w:bookmarkStart w:id="213" w:name="_Toc19028475"/>
      <w:bookmarkStart w:id="214" w:name="_Toc20747665"/>
      <w:bookmarkStart w:id="215" w:name="_Toc20749075"/>
      <w:bookmarkStart w:id="216" w:name="_Toc21094672"/>
      <w:bookmarkStart w:id="217" w:name="_Toc21094776"/>
      <w:bookmarkStart w:id="218" w:name="_Toc21095046"/>
      <w:bookmarkStart w:id="219" w:name="_Toc21097353"/>
      <w:bookmarkStart w:id="220" w:name="_Toc21696951"/>
      <w:bookmarkStart w:id="221" w:name="_Toc29993395"/>
      <w:bookmarkStart w:id="222" w:name="_Toc29993500"/>
      <w:bookmarkStart w:id="223" w:name="_Toc30003217"/>
      <w:bookmarkStart w:id="224" w:name="_Toc30514697"/>
      <w:bookmarkStart w:id="225" w:name="_Toc30514799"/>
      <w:bookmarkStart w:id="226" w:name="_Toc30515258"/>
      <w:bookmarkStart w:id="227" w:name="_Toc30515586"/>
      <w:bookmarkStart w:id="228" w:name="_Toc69131661"/>
      <w:bookmarkStart w:id="229" w:name="_Toc19022096"/>
      <w:bookmarkStart w:id="230" w:name="_Toc19022201"/>
      <w:bookmarkStart w:id="231" w:name="_Toc19022664"/>
      <w:bookmarkStart w:id="232" w:name="_Toc19022770"/>
      <w:bookmarkStart w:id="233" w:name="_Toc19022875"/>
      <w:bookmarkStart w:id="234" w:name="_Toc19022982"/>
      <w:bookmarkStart w:id="235" w:name="_Toc19023089"/>
      <w:bookmarkStart w:id="236" w:name="_Toc19023196"/>
      <w:bookmarkStart w:id="237" w:name="_Toc19025050"/>
      <w:bookmarkStart w:id="238" w:name="_Toc19027228"/>
      <w:bookmarkStart w:id="239" w:name="_Toc19028376"/>
      <w:bookmarkStart w:id="240" w:name="_Toc19028476"/>
      <w:bookmarkStart w:id="241" w:name="_Toc20747666"/>
      <w:bookmarkStart w:id="242" w:name="_Toc20749076"/>
      <w:bookmarkStart w:id="243" w:name="_Toc21094673"/>
      <w:bookmarkStart w:id="244" w:name="_Toc21094777"/>
      <w:bookmarkStart w:id="245" w:name="_Toc21095047"/>
      <w:bookmarkStart w:id="246" w:name="_Toc21097354"/>
      <w:bookmarkStart w:id="247" w:name="_Toc21696952"/>
      <w:bookmarkStart w:id="248" w:name="_Toc29993396"/>
      <w:bookmarkStart w:id="249" w:name="_Toc29993501"/>
      <w:bookmarkStart w:id="250" w:name="_Toc30003218"/>
      <w:bookmarkStart w:id="251" w:name="_Toc30514698"/>
      <w:bookmarkStart w:id="252" w:name="_Toc30514800"/>
      <w:bookmarkStart w:id="253" w:name="_Toc30515259"/>
      <w:bookmarkStart w:id="254" w:name="_Toc30515587"/>
      <w:bookmarkStart w:id="255" w:name="_Toc69131662"/>
      <w:bookmarkStart w:id="256" w:name="_Toc19022097"/>
      <w:bookmarkStart w:id="257" w:name="_Toc19022202"/>
      <w:bookmarkStart w:id="258" w:name="_Toc19022665"/>
      <w:bookmarkStart w:id="259" w:name="_Toc19022771"/>
      <w:bookmarkStart w:id="260" w:name="_Toc19022876"/>
      <w:bookmarkStart w:id="261" w:name="_Toc19022983"/>
      <w:bookmarkStart w:id="262" w:name="_Toc19023090"/>
      <w:bookmarkStart w:id="263" w:name="_Toc19023197"/>
      <w:bookmarkStart w:id="264" w:name="_Toc19025051"/>
      <w:bookmarkStart w:id="265" w:name="_Toc19027229"/>
      <w:bookmarkStart w:id="266" w:name="_Toc19028377"/>
      <w:bookmarkStart w:id="267" w:name="_Toc19028477"/>
      <w:bookmarkStart w:id="268" w:name="_Toc20747667"/>
      <w:bookmarkStart w:id="269" w:name="_Toc20749077"/>
      <w:bookmarkStart w:id="270" w:name="_Toc21094674"/>
      <w:bookmarkStart w:id="271" w:name="_Toc21094778"/>
      <w:bookmarkStart w:id="272" w:name="_Toc21095048"/>
      <w:bookmarkStart w:id="273" w:name="_Toc21097355"/>
      <w:bookmarkStart w:id="274" w:name="_Toc21696953"/>
      <w:bookmarkStart w:id="275" w:name="_Toc29993397"/>
      <w:bookmarkStart w:id="276" w:name="_Toc29993502"/>
      <w:bookmarkStart w:id="277" w:name="_Toc30003219"/>
      <w:bookmarkStart w:id="278" w:name="_Toc30514699"/>
      <w:bookmarkStart w:id="279" w:name="_Toc30514801"/>
      <w:bookmarkStart w:id="280" w:name="_Toc30515260"/>
      <w:bookmarkStart w:id="281" w:name="_Toc30515588"/>
      <w:bookmarkStart w:id="282" w:name="_Toc69131663"/>
      <w:bookmarkStart w:id="283" w:name="_Toc19022098"/>
      <w:bookmarkStart w:id="284" w:name="_Toc19022203"/>
      <w:bookmarkStart w:id="285" w:name="_Toc19022666"/>
      <w:bookmarkStart w:id="286" w:name="_Toc19022772"/>
      <w:bookmarkStart w:id="287" w:name="_Toc19022877"/>
      <w:bookmarkStart w:id="288" w:name="_Toc19022984"/>
      <w:bookmarkStart w:id="289" w:name="_Toc19023091"/>
      <w:bookmarkStart w:id="290" w:name="_Toc19023198"/>
      <w:bookmarkStart w:id="291" w:name="_Toc19025052"/>
      <w:bookmarkStart w:id="292" w:name="_Toc19027230"/>
      <w:bookmarkStart w:id="293" w:name="_Toc19028378"/>
      <w:bookmarkStart w:id="294" w:name="_Toc19028478"/>
      <w:bookmarkStart w:id="295" w:name="_Toc20747668"/>
      <w:bookmarkStart w:id="296" w:name="_Toc20749078"/>
      <w:bookmarkStart w:id="297" w:name="_Toc21094675"/>
      <w:bookmarkStart w:id="298" w:name="_Toc21094779"/>
      <w:bookmarkStart w:id="299" w:name="_Toc21095049"/>
      <w:bookmarkStart w:id="300" w:name="_Toc21097356"/>
      <w:bookmarkStart w:id="301" w:name="_Toc21696954"/>
      <w:bookmarkStart w:id="302" w:name="_Toc29993398"/>
      <w:bookmarkStart w:id="303" w:name="_Toc29993503"/>
      <w:bookmarkStart w:id="304" w:name="_Toc30003220"/>
      <w:bookmarkStart w:id="305" w:name="_Toc30514700"/>
      <w:bookmarkStart w:id="306" w:name="_Toc30514802"/>
      <w:bookmarkStart w:id="307" w:name="_Toc30515261"/>
      <w:bookmarkStart w:id="308" w:name="_Toc30515589"/>
      <w:bookmarkStart w:id="309" w:name="_Toc69131664"/>
      <w:bookmarkStart w:id="310" w:name="_Toc19022099"/>
      <w:bookmarkStart w:id="311" w:name="_Toc19022204"/>
      <w:bookmarkStart w:id="312" w:name="_Toc19022667"/>
      <w:bookmarkStart w:id="313" w:name="_Toc19022773"/>
      <w:bookmarkStart w:id="314" w:name="_Toc19022878"/>
      <w:bookmarkStart w:id="315" w:name="_Toc19022985"/>
      <w:bookmarkStart w:id="316" w:name="_Toc19023092"/>
      <w:bookmarkStart w:id="317" w:name="_Toc19023199"/>
      <w:bookmarkStart w:id="318" w:name="_Toc19025053"/>
      <w:bookmarkStart w:id="319" w:name="_Toc19027231"/>
      <w:bookmarkStart w:id="320" w:name="_Toc19028379"/>
      <w:bookmarkStart w:id="321" w:name="_Toc19028479"/>
      <w:bookmarkStart w:id="322" w:name="_Toc20747669"/>
      <w:bookmarkStart w:id="323" w:name="_Toc20749079"/>
      <w:bookmarkStart w:id="324" w:name="_Toc21094676"/>
      <w:bookmarkStart w:id="325" w:name="_Toc21094780"/>
      <w:bookmarkStart w:id="326" w:name="_Toc21095050"/>
      <w:bookmarkStart w:id="327" w:name="_Toc21097357"/>
      <w:bookmarkStart w:id="328" w:name="_Toc21696955"/>
      <w:bookmarkStart w:id="329" w:name="_Toc29993399"/>
      <w:bookmarkStart w:id="330" w:name="_Toc29993504"/>
      <w:bookmarkStart w:id="331" w:name="_Toc30003221"/>
      <w:bookmarkStart w:id="332" w:name="_Toc30514701"/>
      <w:bookmarkStart w:id="333" w:name="_Toc30514803"/>
      <w:bookmarkStart w:id="334" w:name="_Toc30515262"/>
      <w:bookmarkStart w:id="335" w:name="_Toc30515590"/>
      <w:bookmarkStart w:id="336" w:name="_Toc69131665"/>
      <w:bookmarkStart w:id="337" w:name="_Toc19022100"/>
      <w:bookmarkStart w:id="338" w:name="_Toc19022205"/>
      <w:bookmarkStart w:id="339" w:name="_Toc19022668"/>
      <w:bookmarkStart w:id="340" w:name="_Toc19022774"/>
      <w:bookmarkStart w:id="341" w:name="_Toc19022879"/>
      <w:bookmarkStart w:id="342" w:name="_Toc19022986"/>
      <w:bookmarkStart w:id="343" w:name="_Toc19023093"/>
      <w:bookmarkStart w:id="344" w:name="_Toc19023200"/>
      <w:bookmarkStart w:id="345" w:name="_Toc19025054"/>
      <w:bookmarkStart w:id="346" w:name="_Toc19027232"/>
      <w:bookmarkStart w:id="347" w:name="_Toc19028380"/>
      <w:bookmarkStart w:id="348" w:name="_Toc19028480"/>
      <w:bookmarkStart w:id="349" w:name="_Toc20747670"/>
      <w:bookmarkStart w:id="350" w:name="_Toc20749080"/>
      <w:bookmarkStart w:id="351" w:name="_Toc21094677"/>
      <w:bookmarkStart w:id="352" w:name="_Toc21094781"/>
      <w:bookmarkStart w:id="353" w:name="_Toc21095051"/>
      <w:bookmarkStart w:id="354" w:name="_Toc21097358"/>
      <w:bookmarkStart w:id="355" w:name="_Toc21696956"/>
      <w:bookmarkStart w:id="356" w:name="_Toc29993400"/>
      <w:bookmarkStart w:id="357" w:name="_Toc29993505"/>
      <w:bookmarkStart w:id="358" w:name="_Toc30003222"/>
      <w:bookmarkStart w:id="359" w:name="_Toc30514702"/>
      <w:bookmarkStart w:id="360" w:name="_Toc30514804"/>
      <w:bookmarkStart w:id="361" w:name="_Toc30515263"/>
      <w:bookmarkStart w:id="362" w:name="_Toc30515591"/>
      <w:bookmarkStart w:id="363" w:name="_Toc69131666"/>
      <w:bookmarkStart w:id="364" w:name="_Toc19022101"/>
      <w:bookmarkStart w:id="365" w:name="_Toc19022206"/>
      <w:bookmarkStart w:id="366" w:name="_Toc19022669"/>
      <w:bookmarkStart w:id="367" w:name="_Toc19022775"/>
      <w:bookmarkStart w:id="368" w:name="_Toc19022880"/>
      <w:bookmarkStart w:id="369" w:name="_Toc19022987"/>
      <w:bookmarkStart w:id="370" w:name="_Toc19023094"/>
      <w:bookmarkStart w:id="371" w:name="_Toc19023201"/>
      <w:bookmarkStart w:id="372" w:name="_Toc19025055"/>
      <w:bookmarkStart w:id="373" w:name="_Toc19027233"/>
      <w:bookmarkStart w:id="374" w:name="_Toc19028381"/>
      <w:bookmarkStart w:id="375" w:name="_Toc19028481"/>
      <w:bookmarkStart w:id="376" w:name="_Toc20747671"/>
      <w:bookmarkStart w:id="377" w:name="_Toc20749081"/>
      <w:bookmarkStart w:id="378" w:name="_Toc21094678"/>
      <w:bookmarkStart w:id="379" w:name="_Toc21094782"/>
      <w:bookmarkStart w:id="380" w:name="_Toc21095052"/>
      <w:bookmarkStart w:id="381" w:name="_Toc21097359"/>
      <w:bookmarkStart w:id="382" w:name="_Toc21696957"/>
      <w:bookmarkStart w:id="383" w:name="_Toc29993401"/>
      <w:bookmarkStart w:id="384" w:name="_Toc29993506"/>
      <w:bookmarkStart w:id="385" w:name="_Toc30003223"/>
      <w:bookmarkStart w:id="386" w:name="_Toc30514703"/>
      <w:bookmarkStart w:id="387" w:name="_Toc30514805"/>
      <w:bookmarkStart w:id="388" w:name="_Toc30515264"/>
      <w:bookmarkStart w:id="389" w:name="_Toc30515592"/>
      <w:bookmarkStart w:id="390" w:name="_Toc69131667"/>
      <w:bookmarkStart w:id="391" w:name="_Toc19022102"/>
      <w:bookmarkStart w:id="392" w:name="_Toc19022207"/>
      <w:bookmarkStart w:id="393" w:name="_Toc19022670"/>
      <w:bookmarkStart w:id="394" w:name="_Toc19022776"/>
      <w:bookmarkStart w:id="395" w:name="_Toc19022881"/>
      <w:bookmarkStart w:id="396" w:name="_Toc19022988"/>
      <w:bookmarkStart w:id="397" w:name="_Toc19023095"/>
      <w:bookmarkStart w:id="398" w:name="_Toc19023202"/>
      <w:bookmarkStart w:id="399" w:name="_Toc19025056"/>
      <w:bookmarkStart w:id="400" w:name="_Toc19027234"/>
      <w:bookmarkStart w:id="401" w:name="_Toc19028382"/>
      <w:bookmarkStart w:id="402" w:name="_Toc19028482"/>
      <w:bookmarkStart w:id="403" w:name="_Toc20747672"/>
      <w:bookmarkStart w:id="404" w:name="_Toc20749082"/>
      <w:bookmarkStart w:id="405" w:name="_Toc21094679"/>
      <w:bookmarkStart w:id="406" w:name="_Toc21094783"/>
      <w:bookmarkStart w:id="407" w:name="_Toc21095053"/>
      <w:bookmarkStart w:id="408" w:name="_Toc21097360"/>
      <w:bookmarkStart w:id="409" w:name="_Toc21696958"/>
      <w:bookmarkStart w:id="410" w:name="_Toc29993402"/>
      <w:bookmarkStart w:id="411" w:name="_Toc29993507"/>
      <w:bookmarkStart w:id="412" w:name="_Toc30003224"/>
      <w:bookmarkStart w:id="413" w:name="_Toc30514704"/>
      <w:bookmarkStart w:id="414" w:name="_Toc30514806"/>
      <w:bookmarkStart w:id="415" w:name="_Toc30515265"/>
      <w:bookmarkStart w:id="416" w:name="_Toc30515593"/>
      <w:bookmarkStart w:id="417" w:name="_Toc69131668"/>
      <w:bookmarkStart w:id="418" w:name="_Toc19022103"/>
      <w:bookmarkStart w:id="419" w:name="_Toc19022208"/>
      <w:bookmarkStart w:id="420" w:name="_Toc19022671"/>
      <w:bookmarkStart w:id="421" w:name="_Toc19022777"/>
      <w:bookmarkStart w:id="422" w:name="_Toc19022882"/>
      <w:bookmarkStart w:id="423" w:name="_Toc19022989"/>
      <w:bookmarkStart w:id="424" w:name="_Toc19023096"/>
      <w:bookmarkStart w:id="425" w:name="_Toc19023203"/>
      <w:bookmarkStart w:id="426" w:name="_Toc19025057"/>
      <w:bookmarkStart w:id="427" w:name="_Toc19027235"/>
      <w:bookmarkStart w:id="428" w:name="_Toc19028383"/>
      <w:bookmarkStart w:id="429" w:name="_Toc19028483"/>
      <w:bookmarkStart w:id="430" w:name="_Toc20747673"/>
      <w:bookmarkStart w:id="431" w:name="_Toc20749083"/>
      <w:bookmarkStart w:id="432" w:name="_Toc21094680"/>
      <w:bookmarkStart w:id="433" w:name="_Toc21094784"/>
      <w:bookmarkStart w:id="434" w:name="_Toc21095054"/>
      <w:bookmarkStart w:id="435" w:name="_Toc21097361"/>
      <w:bookmarkStart w:id="436" w:name="_Toc21696959"/>
      <w:bookmarkStart w:id="437" w:name="_Toc29993403"/>
      <w:bookmarkStart w:id="438" w:name="_Toc29993508"/>
      <w:bookmarkStart w:id="439" w:name="_Toc30003225"/>
      <w:bookmarkStart w:id="440" w:name="_Toc30514705"/>
      <w:bookmarkStart w:id="441" w:name="_Toc30514807"/>
      <w:bookmarkStart w:id="442" w:name="_Toc30515266"/>
      <w:bookmarkStart w:id="443" w:name="_Toc30515594"/>
      <w:bookmarkStart w:id="444" w:name="_Toc69131669"/>
      <w:bookmarkStart w:id="445" w:name="_Toc19022104"/>
      <w:bookmarkStart w:id="446" w:name="_Toc19022209"/>
      <w:bookmarkStart w:id="447" w:name="_Toc19022672"/>
      <w:bookmarkStart w:id="448" w:name="_Toc19022778"/>
      <w:bookmarkStart w:id="449" w:name="_Toc19022883"/>
      <w:bookmarkStart w:id="450" w:name="_Toc19022990"/>
      <w:bookmarkStart w:id="451" w:name="_Toc19023097"/>
      <w:bookmarkStart w:id="452" w:name="_Toc19023204"/>
      <w:bookmarkStart w:id="453" w:name="_Toc19025058"/>
      <w:bookmarkStart w:id="454" w:name="_Toc19027236"/>
      <w:bookmarkStart w:id="455" w:name="_Toc19028384"/>
      <w:bookmarkStart w:id="456" w:name="_Toc19028484"/>
      <w:bookmarkStart w:id="457" w:name="_Toc20747674"/>
      <w:bookmarkStart w:id="458" w:name="_Toc20749084"/>
      <w:bookmarkStart w:id="459" w:name="_Toc21094681"/>
      <w:bookmarkStart w:id="460" w:name="_Toc21094785"/>
      <w:bookmarkStart w:id="461" w:name="_Toc21095055"/>
      <w:bookmarkStart w:id="462" w:name="_Toc21097362"/>
      <w:bookmarkStart w:id="463" w:name="_Toc21696960"/>
      <w:bookmarkStart w:id="464" w:name="_Toc29993404"/>
      <w:bookmarkStart w:id="465" w:name="_Toc29993509"/>
      <w:bookmarkStart w:id="466" w:name="_Toc30003226"/>
      <w:bookmarkStart w:id="467" w:name="_Toc30514706"/>
      <w:bookmarkStart w:id="468" w:name="_Toc30514808"/>
      <w:bookmarkStart w:id="469" w:name="_Toc30515267"/>
      <w:bookmarkStart w:id="470" w:name="_Toc30515595"/>
      <w:bookmarkStart w:id="471" w:name="_Toc69131670"/>
      <w:bookmarkStart w:id="472" w:name="_Toc19022105"/>
      <w:bookmarkStart w:id="473" w:name="_Toc19022210"/>
      <w:bookmarkStart w:id="474" w:name="_Toc19022673"/>
      <w:bookmarkStart w:id="475" w:name="_Toc19022779"/>
      <w:bookmarkStart w:id="476" w:name="_Toc19022884"/>
      <w:bookmarkStart w:id="477" w:name="_Toc19022991"/>
      <w:bookmarkStart w:id="478" w:name="_Toc19023098"/>
      <w:bookmarkStart w:id="479" w:name="_Toc19023205"/>
      <w:bookmarkStart w:id="480" w:name="_Toc19025059"/>
      <w:bookmarkStart w:id="481" w:name="_Toc19027237"/>
      <w:bookmarkStart w:id="482" w:name="_Toc19028385"/>
      <w:bookmarkStart w:id="483" w:name="_Toc19028485"/>
      <w:bookmarkStart w:id="484" w:name="_Toc20747675"/>
      <w:bookmarkStart w:id="485" w:name="_Toc20749085"/>
      <w:bookmarkStart w:id="486" w:name="_Toc21094682"/>
      <w:bookmarkStart w:id="487" w:name="_Toc21094786"/>
      <w:bookmarkStart w:id="488" w:name="_Toc21095056"/>
      <w:bookmarkStart w:id="489" w:name="_Toc21097363"/>
      <w:bookmarkStart w:id="490" w:name="_Toc21696961"/>
      <w:bookmarkStart w:id="491" w:name="_Toc29993405"/>
      <w:bookmarkStart w:id="492" w:name="_Toc29993510"/>
      <w:bookmarkStart w:id="493" w:name="_Toc30003227"/>
      <w:bookmarkStart w:id="494" w:name="_Toc30514707"/>
      <w:bookmarkStart w:id="495" w:name="_Toc30514809"/>
      <w:bookmarkStart w:id="496" w:name="_Toc30515268"/>
      <w:bookmarkStart w:id="497" w:name="_Toc30515596"/>
      <w:bookmarkStart w:id="498" w:name="_Toc69131671"/>
      <w:bookmarkStart w:id="499" w:name="_Toc19022106"/>
      <w:bookmarkStart w:id="500" w:name="_Toc19022211"/>
      <w:bookmarkStart w:id="501" w:name="_Toc19022674"/>
      <w:bookmarkStart w:id="502" w:name="_Toc19022780"/>
      <w:bookmarkStart w:id="503" w:name="_Toc19022885"/>
      <w:bookmarkStart w:id="504" w:name="_Toc19022992"/>
      <w:bookmarkStart w:id="505" w:name="_Toc19023099"/>
      <w:bookmarkStart w:id="506" w:name="_Toc19023206"/>
      <w:bookmarkStart w:id="507" w:name="_Toc19025060"/>
      <w:bookmarkStart w:id="508" w:name="_Toc19027238"/>
      <w:bookmarkStart w:id="509" w:name="_Toc19028386"/>
      <w:bookmarkStart w:id="510" w:name="_Toc19028486"/>
      <w:bookmarkStart w:id="511" w:name="_Toc20747676"/>
      <w:bookmarkStart w:id="512" w:name="_Toc20749086"/>
      <w:bookmarkStart w:id="513" w:name="_Toc21094683"/>
      <w:bookmarkStart w:id="514" w:name="_Toc21094787"/>
      <w:bookmarkStart w:id="515" w:name="_Toc21095057"/>
      <w:bookmarkStart w:id="516" w:name="_Toc21097364"/>
      <w:bookmarkStart w:id="517" w:name="_Toc21696962"/>
      <w:bookmarkStart w:id="518" w:name="_Toc29993406"/>
      <w:bookmarkStart w:id="519" w:name="_Toc29993511"/>
      <w:bookmarkStart w:id="520" w:name="_Toc30003228"/>
      <w:bookmarkStart w:id="521" w:name="_Toc30514708"/>
      <w:bookmarkStart w:id="522" w:name="_Toc30514810"/>
      <w:bookmarkStart w:id="523" w:name="_Toc30515269"/>
      <w:bookmarkStart w:id="524" w:name="_Toc30515597"/>
      <w:bookmarkStart w:id="525" w:name="_Toc69131672"/>
      <w:bookmarkStart w:id="526" w:name="_Toc19022107"/>
      <w:bookmarkStart w:id="527" w:name="_Toc19022212"/>
      <w:bookmarkStart w:id="528" w:name="_Toc19022675"/>
      <w:bookmarkStart w:id="529" w:name="_Toc19022781"/>
      <w:bookmarkStart w:id="530" w:name="_Toc19022886"/>
      <w:bookmarkStart w:id="531" w:name="_Toc19022993"/>
      <w:bookmarkStart w:id="532" w:name="_Toc19023100"/>
      <w:bookmarkStart w:id="533" w:name="_Toc19023207"/>
      <w:bookmarkStart w:id="534" w:name="_Toc19025061"/>
      <w:bookmarkStart w:id="535" w:name="_Toc19027239"/>
      <w:bookmarkStart w:id="536" w:name="_Toc19028387"/>
      <w:bookmarkStart w:id="537" w:name="_Toc19028487"/>
      <w:bookmarkStart w:id="538" w:name="_Toc20747677"/>
      <w:bookmarkStart w:id="539" w:name="_Toc20749087"/>
      <w:bookmarkStart w:id="540" w:name="_Toc21094684"/>
      <w:bookmarkStart w:id="541" w:name="_Toc21094788"/>
      <w:bookmarkStart w:id="542" w:name="_Toc21095058"/>
      <w:bookmarkStart w:id="543" w:name="_Toc21097365"/>
      <w:bookmarkStart w:id="544" w:name="_Toc21696963"/>
      <w:bookmarkStart w:id="545" w:name="_Toc29993407"/>
      <w:bookmarkStart w:id="546" w:name="_Toc29993512"/>
      <w:bookmarkStart w:id="547" w:name="_Toc30003229"/>
      <w:bookmarkStart w:id="548" w:name="_Toc30514709"/>
      <w:bookmarkStart w:id="549" w:name="_Toc30514811"/>
      <w:bookmarkStart w:id="550" w:name="_Toc30515270"/>
      <w:bookmarkStart w:id="551" w:name="_Toc30515598"/>
      <w:bookmarkStart w:id="552" w:name="_Toc69131673"/>
      <w:bookmarkStart w:id="553" w:name="_Toc19022108"/>
      <w:bookmarkStart w:id="554" w:name="_Toc19022213"/>
      <w:bookmarkStart w:id="555" w:name="_Toc19022676"/>
      <w:bookmarkStart w:id="556" w:name="_Toc19022782"/>
      <w:bookmarkStart w:id="557" w:name="_Toc19022887"/>
      <w:bookmarkStart w:id="558" w:name="_Toc19022994"/>
      <w:bookmarkStart w:id="559" w:name="_Toc19023101"/>
      <w:bookmarkStart w:id="560" w:name="_Toc19023208"/>
      <w:bookmarkStart w:id="561" w:name="_Toc19025062"/>
      <w:bookmarkStart w:id="562" w:name="_Toc19027240"/>
      <w:bookmarkStart w:id="563" w:name="_Toc19028388"/>
      <w:bookmarkStart w:id="564" w:name="_Toc19028488"/>
      <w:bookmarkStart w:id="565" w:name="_Toc20747678"/>
      <w:bookmarkStart w:id="566" w:name="_Toc20749088"/>
      <w:bookmarkStart w:id="567" w:name="_Toc21094685"/>
      <w:bookmarkStart w:id="568" w:name="_Toc21094789"/>
      <w:bookmarkStart w:id="569" w:name="_Toc21095059"/>
      <w:bookmarkStart w:id="570" w:name="_Toc21097366"/>
      <w:bookmarkStart w:id="571" w:name="_Toc21696964"/>
      <w:bookmarkStart w:id="572" w:name="_Toc29993408"/>
      <w:bookmarkStart w:id="573" w:name="_Toc29993513"/>
      <w:bookmarkStart w:id="574" w:name="_Toc30003230"/>
      <w:bookmarkStart w:id="575" w:name="_Toc30514710"/>
      <w:bookmarkStart w:id="576" w:name="_Toc30514812"/>
      <w:bookmarkStart w:id="577" w:name="_Toc30515271"/>
      <w:bookmarkStart w:id="578" w:name="_Toc30515599"/>
      <w:bookmarkStart w:id="579" w:name="_Toc69131674"/>
      <w:bookmarkStart w:id="580" w:name="_Toc19022109"/>
      <w:bookmarkStart w:id="581" w:name="_Toc19022214"/>
      <w:bookmarkStart w:id="582" w:name="_Toc19022677"/>
      <w:bookmarkStart w:id="583" w:name="_Toc19022783"/>
      <w:bookmarkStart w:id="584" w:name="_Toc19022888"/>
      <w:bookmarkStart w:id="585" w:name="_Toc19022995"/>
      <w:bookmarkStart w:id="586" w:name="_Toc19023102"/>
      <w:bookmarkStart w:id="587" w:name="_Toc19023209"/>
      <w:bookmarkStart w:id="588" w:name="_Toc19025063"/>
      <w:bookmarkStart w:id="589" w:name="_Toc19027241"/>
      <w:bookmarkStart w:id="590" w:name="_Toc19028389"/>
      <w:bookmarkStart w:id="591" w:name="_Toc19028489"/>
      <w:bookmarkStart w:id="592" w:name="_Toc20747679"/>
      <w:bookmarkStart w:id="593" w:name="_Toc20749089"/>
      <w:bookmarkStart w:id="594" w:name="_Toc21094686"/>
      <w:bookmarkStart w:id="595" w:name="_Toc21094790"/>
      <w:bookmarkStart w:id="596" w:name="_Toc21095060"/>
      <w:bookmarkStart w:id="597" w:name="_Toc21097367"/>
      <w:bookmarkStart w:id="598" w:name="_Toc21696965"/>
      <w:bookmarkStart w:id="599" w:name="_Toc29993409"/>
      <w:bookmarkStart w:id="600" w:name="_Toc29993514"/>
      <w:bookmarkStart w:id="601" w:name="_Toc30003231"/>
      <w:bookmarkStart w:id="602" w:name="_Toc30514711"/>
      <w:bookmarkStart w:id="603" w:name="_Toc30514813"/>
      <w:bookmarkStart w:id="604" w:name="_Toc30515272"/>
      <w:bookmarkStart w:id="605" w:name="_Toc30515600"/>
      <w:bookmarkStart w:id="606" w:name="_Toc69131675"/>
      <w:bookmarkStart w:id="607" w:name="_Toc19022110"/>
      <w:bookmarkStart w:id="608" w:name="_Toc19022215"/>
      <w:bookmarkStart w:id="609" w:name="_Toc19022678"/>
      <w:bookmarkStart w:id="610" w:name="_Toc19022784"/>
      <w:bookmarkStart w:id="611" w:name="_Toc19022889"/>
      <w:bookmarkStart w:id="612" w:name="_Toc19022996"/>
      <w:bookmarkStart w:id="613" w:name="_Toc19023103"/>
      <w:bookmarkStart w:id="614" w:name="_Toc19023210"/>
      <w:bookmarkStart w:id="615" w:name="_Toc19025064"/>
      <w:bookmarkStart w:id="616" w:name="_Toc19027242"/>
      <w:bookmarkStart w:id="617" w:name="_Toc19028390"/>
      <w:bookmarkStart w:id="618" w:name="_Toc19028490"/>
      <w:bookmarkStart w:id="619" w:name="_Toc20747680"/>
      <w:bookmarkStart w:id="620" w:name="_Toc20749090"/>
      <w:bookmarkStart w:id="621" w:name="_Toc21094687"/>
      <w:bookmarkStart w:id="622" w:name="_Toc21094791"/>
      <w:bookmarkStart w:id="623" w:name="_Toc21095061"/>
      <w:bookmarkStart w:id="624" w:name="_Toc21097368"/>
      <w:bookmarkStart w:id="625" w:name="_Toc21696966"/>
      <w:bookmarkStart w:id="626" w:name="_Toc29993410"/>
      <w:bookmarkStart w:id="627" w:name="_Toc29993515"/>
      <w:bookmarkStart w:id="628" w:name="_Toc30003232"/>
      <w:bookmarkStart w:id="629" w:name="_Toc30514712"/>
      <w:bookmarkStart w:id="630" w:name="_Toc30514814"/>
      <w:bookmarkStart w:id="631" w:name="_Toc30515273"/>
      <w:bookmarkStart w:id="632" w:name="_Toc30515601"/>
      <w:bookmarkStart w:id="633" w:name="_Toc69131676"/>
      <w:bookmarkStart w:id="634" w:name="_Toc19022111"/>
      <w:bookmarkStart w:id="635" w:name="_Toc19022216"/>
      <w:bookmarkStart w:id="636" w:name="_Toc19022679"/>
      <w:bookmarkStart w:id="637" w:name="_Toc19022785"/>
      <w:bookmarkStart w:id="638" w:name="_Toc19022890"/>
      <w:bookmarkStart w:id="639" w:name="_Toc19022997"/>
      <w:bookmarkStart w:id="640" w:name="_Toc19023104"/>
      <w:bookmarkStart w:id="641" w:name="_Toc19023211"/>
      <w:bookmarkStart w:id="642" w:name="_Toc19025065"/>
      <w:bookmarkStart w:id="643" w:name="_Toc19027243"/>
      <w:bookmarkStart w:id="644" w:name="_Toc19028391"/>
      <w:bookmarkStart w:id="645" w:name="_Toc19028491"/>
      <w:bookmarkStart w:id="646" w:name="_Toc20747681"/>
      <w:bookmarkStart w:id="647" w:name="_Toc20749091"/>
      <w:bookmarkStart w:id="648" w:name="_Toc21094688"/>
      <w:bookmarkStart w:id="649" w:name="_Toc21094792"/>
      <w:bookmarkStart w:id="650" w:name="_Toc21095062"/>
      <w:bookmarkStart w:id="651" w:name="_Toc21097369"/>
      <w:bookmarkStart w:id="652" w:name="_Toc21696967"/>
      <w:bookmarkStart w:id="653" w:name="_Toc29993411"/>
      <w:bookmarkStart w:id="654" w:name="_Toc29993516"/>
      <w:bookmarkStart w:id="655" w:name="_Toc30003233"/>
      <w:bookmarkStart w:id="656" w:name="_Toc30514713"/>
      <w:bookmarkStart w:id="657" w:name="_Toc30514815"/>
      <w:bookmarkStart w:id="658" w:name="_Toc30515274"/>
      <w:bookmarkStart w:id="659" w:name="_Toc30515602"/>
      <w:bookmarkStart w:id="660" w:name="_Toc69131677"/>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sidRPr="00D961EF">
        <w:rPr>
          <w:rFonts w:ascii="Arial" w:hAnsi="Arial" w:cs="Arial"/>
          <w:sz w:val="24"/>
          <w:szCs w:val="24"/>
        </w:rPr>
        <w:t xml:space="preserve"> </w:t>
      </w:r>
    </w:p>
    <w:p w14:paraId="33E612FA" w14:textId="77777777" w:rsidR="002F610E" w:rsidRPr="00D961EF" w:rsidRDefault="002F610E" w:rsidP="006F3EFB">
      <w:pPr>
        <w:spacing w:line="276" w:lineRule="auto"/>
        <w:rPr>
          <w:rFonts w:ascii="Arial" w:hAnsi="Arial" w:cs="Arial"/>
          <w:sz w:val="24"/>
          <w:szCs w:val="24"/>
        </w:rPr>
      </w:pPr>
    </w:p>
    <w:p w14:paraId="1C72D2DF" w14:textId="04D1D338" w:rsidR="00176525" w:rsidRPr="00BA0DB9" w:rsidRDefault="00176525" w:rsidP="00BA0DB9">
      <w:pPr>
        <w:pStyle w:val="Style2"/>
      </w:pPr>
      <w:bookmarkStart w:id="661" w:name="_Toc231817113"/>
      <w:r w:rsidRPr="00BA0DB9">
        <w:t>Guidance on responding to a child or adult at risk disclosing abuse</w:t>
      </w:r>
      <w:bookmarkEnd w:id="661"/>
    </w:p>
    <w:p w14:paraId="7C106483" w14:textId="77777777" w:rsidR="00176525" w:rsidRPr="00D961EF" w:rsidRDefault="00176525" w:rsidP="00BA0DB9">
      <w:pPr>
        <w:pStyle w:val="ListParagraph"/>
        <w:numPr>
          <w:ilvl w:val="0"/>
          <w:numId w:val="35"/>
        </w:numPr>
        <w:spacing w:line="276" w:lineRule="auto"/>
        <w:rPr>
          <w:rFonts w:ascii="Arial" w:hAnsi="Arial" w:cs="Arial"/>
          <w:sz w:val="24"/>
          <w:szCs w:val="24"/>
        </w:rPr>
      </w:pPr>
      <w:r w:rsidRPr="00D961EF">
        <w:rPr>
          <w:rFonts w:ascii="Arial" w:hAnsi="Arial" w:cs="Arial"/>
          <w:sz w:val="24"/>
          <w:szCs w:val="24"/>
        </w:rPr>
        <w:t>Stay calm.</w:t>
      </w:r>
    </w:p>
    <w:p w14:paraId="1BECFBF0" w14:textId="77777777" w:rsidR="00176525" w:rsidRPr="00D961EF" w:rsidRDefault="00176525" w:rsidP="006F3EFB">
      <w:pPr>
        <w:spacing w:line="276" w:lineRule="auto"/>
        <w:ind w:left="2520"/>
        <w:rPr>
          <w:rFonts w:ascii="Arial" w:hAnsi="Arial" w:cs="Arial"/>
          <w:sz w:val="24"/>
          <w:szCs w:val="24"/>
        </w:rPr>
      </w:pPr>
    </w:p>
    <w:p w14:paraId="6D89F3E3" w14:textId="77777777" w:rsidR="00176525" w:rsidRPr="00D961EF" w:rsidRDefault="00176525" w:rsidP="00BA0DB9">
      <w:pPr>
        <w:pStyle w:val="ListParagraph"/>
        <w:numPr>
          <w:ilvl w:val="0"/>
          <w:numId w:val="35"/>
        </w:numPr>
        <w:spacing w:line="276" w:lineRule="auto"/>
        <w:rPr>
          <w:rFonts w:ascii="Arial" w:hAnsi="Arial" w:cs="Arial"/>
          <w:sz w:val="24"/>
          <w:szCs w:val="24"/>
        </w:rPr>
      </w:pPr>
      <w:r w:rsidRPr="00D961EF">
        <w:rPr>
          <w:rFonts w:ascii="Arial" w:hAnsi="Arial" w:cs="Arial"/>
          <w:sz w:val="24"/>
          <w:szCs w:val="24"/>
        </w:rPr>
        <w:t>Listen carefully to what is said.</w:t>
      </w:r>
    </w:p>
    <w:p w14:paraId="605E332A" w14:textId="77777777" w:rsidR="00176525" w:rsidRPr="00D961EF" w:rsidRDefault="00176525" w:rsidP="006F3EFB">
      <w:pPr>
        <w:spacing w:line="276" w:lineRule="auto"/>
        <w:ind w:left="2520"/>
        <w:rPr>
          <w:rFonts w:ascii="Arial" w:hAnsi="Arial" w:cs="Arial"/>
          <w:sz w:val="24"/>
          <w:szCs w:val="24"/>
        </w:rPr>
      </w:pPr>
    </w:p>
    <w:p w14:paraId="18DDBB16" w14:textId="4AB08A00" w:rsidR="00176525" w:rsidRPr="00D961EF" w:rsidRDefault="00176525" w:rsidP="00BA0DB9">
      <w:pPr>
        <w:pStyle w:val="ListParagraph"/>
        <w:numPr>
          <w:ilvl w:val="0"/>
          <w:numId w:val="35"/>
        </w:numPr>
        <w:spacing w:line="276" w:lineRule="auto"/>
        <w:rPr>
          <w:rFonts w:ascii="Arial" w:hAnsi="Arial" w:cs="Arial"/>
          <w:sz w:val="24"/>
          <w:szCs w:val="24"/>
        </w:rPr>
      </w:pPr>
      <w:r w:rsidRPr="00D961EF">
        <w:rPr>
          <w:rFonts w:ascii="Arial" w:hAnsi="Arial" w:cs="Arial"/>
          <w:sz w:val="24"/>
          <w:szCs w:val="24"/>
        </w:rPr>
        <w:t>Do not promise to keep secrets – find an appropriate early opportunity to explain that it is likely that the information will need to be shared with others and explain that this is to make sure that they are kept safe.</w:t>
      </w:r>
    </w:p>
    <w:p w14:paraId="0D5EF2E4" w14:textId="77777777" w:rsidR="00176525" w:rsidRPr="00D961EF" w:rsidRDefault="00176525" w:rsidP="006F3EFB">
      <w:pPr>
        <w:pStyle w:val="ListParagraph"/>
        <w:spacing w:line="276" w:lineRule="auto"/>
        <w:ind w:left="2520"/>
        <w:rPr>
          <w:rFonts w:ascii="Arial" w:hAnsi="Arial" w:cs="Arial"/>
          <w:sz w:val="24"/>
          <w:szCs w:val="24"/>
        </w:rPr>
      </w:pPr>
    </w:p>
    <w:p w14:paraId="0E98DBA4" w14:textId="77777777" w:rsidR="00176525" w:rsidRPr="00D961EF" w:rsidRDefault="00176525" w:rsidP="00BA0DB9">
      <w:pPr>
        <w:pStyle w:val="ListParagraph"/>
        <w:numPr>
          <w:ilvl w:val="0"/>
          <w:numId w:val="35"/>
        </w:numPr>
        <w:spacing w:line="276" w:lineRule="auto"/>
        <w:rPr>
          <w:rFonts w:ascii="Arial" w:hAnsi="Arial" w:cs="Arial"/>
          <w:sz w:val="24"/>
          <w:szCs w:val="24"/>
        </w:rPr>
      </w:pPr>
      <w:r w:rsidRPr="00D961EF">
        <w:rPr>
          <w:rFonts w:ascii="Arial" w:hAnsi="Arial" w:cs="Arial"/>
          <w:sz w:val="24"/>
          <w:szCs w:val="24"/>
        </w:rPr>
        <w:t>Allow the child or adult to continue at their own pace.</w:t>
      </w:r>
    </w:p>
    <w:p w14:paraId="192EC8A5" w14:textId="77777777" w:rsidR="00176525" w:rsidRPr="00D961EF" w:rsidRDefault="00176525" w:rsidP="006F3EFB">
      <w:pPr>
        <w:pStyle w:val="ListParagraph"/>
        <w:spacing w:line="276" w:lineRule="auto"/>
        <w:ind w:left="2520"/>
        <w:rPr>
          <w:rFonts w:ascii="Arial" w:hAnsi="Arial" w:cs="Arial"/>
          <w:sz w:val="24"/>
          <w:szCs w:val="24"/>
        </w:rPr>
      </w:pPr>
    </w:p>
    <w:p w14:paraId="32D41FE9" w14:textId="538F69BF" w:rsidR="00176525" w:rsidRPr="00D961EF" w:rsidRDefault="00176525" w:rsidP="00BA0DB9">
      <w:pPr>
        <w:pStyle w:val="ListParagraph"/>
        <w:numPr>
          <w:ilvl w:val="0"/>
          <w:numId w:val="35"/>
        </w:numPr>
        <w:spacing w:line="276" w:lineRule="auto"/>
        <w:rPr>
          <w:rFonts w:ascii="Arial" w:hAnsi="Arial" w:cs="Arial"/>
          <w:sz w:val="24"/>
          <w:szCs w:val="24"/>
        </w:rPr>
      </w:pPr>
      <w:r w:rsidRPr="00D961EF">
        <w:rPr>
          <w:rFonts w:ascii="Arial" w:hAnsi="Arial" w:cs="Arial"/>
          <w:sz w:val="24"/>
          <w:szCs w:val="24"/>
        </w:rPr>
        <w:t>Only ask questions for clarification purposes</w:t>
      </w:r>
      <w:r w:rsidR="00ED48E4">
        <w:rPr>
          <w:rFonts w:ascii="Arial" w:hAnsi="Arial" w:cs="Arial"/>
          <w:sz w:val="24"/>
          <w:szCs w:val="24"/>
        </w:rPr>
        <w:t xml:space="preserve"> </w:t>
      </w:r>
      <w:r w:rsidRPr="00D961EF">
        <w:rPr>
          <w:rFonts w:ascii="Arial" w:hAnsi="Arial" w:cs="Arial"/>
          <w:sz w:val="24"/>
          <w:szCs w:val="24"/>
        </w:rPr>
        <w:t xml:space="preserve">– </w:t>
      </w:r>
      <w:r w:rsidR="00766C5A" w:rsidRPr="00D961EF">
        <w:rPr>
          <w:rFonts w:ascii="Arial" w:hAnsi="Arial" w:cs="Arial"/>
          <w:sz w:val="24"/>
          <w:szCs w:val="24"/>
        </w:rPr>
        <w:t>always</w:t>
      </w:r>
      <w:r w:rsidRPr="00D961EF">
        <w:rPr>
          <w:rFonts w:ascii="Arial" w:hAnsi="Arial" w:cs="Arial"/>
          <w:sz w:val="24"/>
          <w:szCs w:val="24"/>
        </w:rPr>
        <w:t xml:space="preserve"> avoid asking </w:t>
      </w:r>
      <w:r w:rsidR="00766C5A" w:rsidRPr="00D961EF">
        <w:rPr>
          <w:rFonts w:ascii="Arial" w:hAnsi="Arial" w:cs="Arial"/>
          <w:sz w:val="24"/>
          <w:szCs w:val="24"/>
        </w:rPr>
        <w:t xml:space="preserve">leading </w:t>
      </w:r>
      <w:r w:rsidRPr="00D961EF">
        <w:rPr>
          <w:rFonts w:ascii="Arial" w:hAnsi="Arial" w:cs="Arial"/>
          <w:sz w:val="24"/>
          <w:szCs w:val="24"/>
        </w:rPr>
        <w:t>questions that suggest a particular answer.</w:t>
      </w:r>
    </w:p>
    <w:p w14:paraId="0ED8E971" w14:textId="77777777" w:rsidR="00176525" w:rsidRPr="00D961EF" w:rsidRDefault="00176525" w:rsidP="006F3EFB">
      <w:pPr>
        <w:pStyle w:val="ListParagraph"/>
        <w:spacing w:line="276" w:lineRule="auto"/>
        <w:ind w:left="2520"/>
        <w:rPr>
          <w:rFonts w:ascii="Arial" w:hAnsi="Arial" w:cs="Arial"/>
          <w:sz w:val="24"/>
          <w:szCs w:val="24"/>
        </w:rPr>
      </w:pPr>
    </w:p>
    <w:p w14:paraId="32804594" w14:textId="77777777" w:rsidR="00176525" w:rsidRPr="00D961EF" w:rsidRDefault="00176525" w:rsidP="00BA0DB9">
      <w:pPr>
        <w:pStyle w:val="ListParagraph"/>
        <w:numPr>
          <w:ilvl w:val="0"/>
          <w:numId w:val="35"/>
        </w:numPr>
        <w:spacing w:line="276" w:lineRule="auto"/>
        <w:rPr>
          <w:rFonts w:ascii="Arial" w:hAnsi="Arial" w:cs="Arial"/>
          <w:sz w:val="24"/>
          <w:szCs w:val="24"/>
        </w:rPr>
      </w:pPr>
      <w:r w:rsidRPr="00D961EF">
        <w:rPr>
          <w:rFonts w:ascii="Arial" w:hAnsi="Arial" w:cs="Arial"/>
          <w:sz w:val="24"/>
          <w:szCs w:val="24"/>
        </w:rPr>
        <w:t>Reassure the child or adult that they have done the right thing in telling you.</w:t>
      </w:r>
    </w:p>
    <w:p w14:paraId="7DFA1B13" w14:textId="77777777" w:rsidR="00176525" w:rsidRPr="00D961EF" w:rsidRDefault="00176525" w:rsidP="006F3EFB">
      <w:pPr>
        <w:pStyle w:val="ListParagraph"/>
        <w:spacing w:line="276" w:lineRule="auto"/>
        <w:ind w:left="2520"/>
        <w:rPr>
          <w:rFonts w:ascii="Arial" w:hAnsi="Arial" w:cs="Arial"/>
          <w:sz w:val="24"/>
          <w:szCs w:val="24"/>
        </w:rPr>
      </w:pPr>
    </w:p>
    <w:p w14:paraId="7EED9FB6" w14:textId="77777777" w:rsidR="00176525" w:rsidRPr="00D961EF" w:rsidRDefault="00176525" w:rsidP="00BA0DB9">
      <w:pPr>
        <w:pStyle w:val="ListParagraph"/>
        <w:numPr>
          <w:ilvl w:val="0"/>
          <w:numId w:val="35"/>
        </w:numPr>
        <w:spacing w:line="276" w:lineRule="auto"/>
        <w:rPr>
          <w:rFonts w:ascii="Arial" w:hAnsi="Arial" w:cs="Arial"/>
          <w:sz w:val="24"/>
          <w:szCs w:val="24"/>
        </w:rPr>
      </w:pPr>
      <w:r w:rsidRPr="00D961EF">
        <w:rPr>
          <w:rFonts w:ascii="Arial" w:hAnsi="Arial" w:cs="Arial"/>
          <w:sz w:val="24"/>
          <w:szCs w:val="24"/>
        </w:rPr>
        <w:t>Tell them what you will do next and with whom the information will be shared.</w:t>
      </w:r>
    </w:p>
    <w:p w14:paraId="7D14F409" w14:textId="77777777" w:rsidR="00176525" w:rsidRPr="00D961EF" w:rsidRDefault="00176525" w:rsidP="006F3EFB">
      <w:pPr>
        <w:pStyle w:val="ListParagraph"/>
        <w:spacing w:line="276" w:lineRule="auto"/>
        <w:ind w:left="2520"/>
        <w:rPr>
          <w:rFonts w:ascii="Arial" w:hAnsi="Arial" w:cs="Arial"/>
          <w:sz w:val="24"/>
          <w:szCs w:val="24"/>
        </w:rPr>
      </w:pPr>
    </w:p>
    <w:p w14:paraId="27E30544" w14:textId="309741A4" w:rsidR="00766C5A" w:rsidRPr="00D961EF" w:rsidRDefault="00176525"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 xml:space="preserve"> Record in writing what was said using the child or adult’s own words as soon as possible – note date, time, any names mentioned and to whom the information was given and ensure that the record is signed and dated. </w:t>
      </w:r>
    </w:p>
    <w:p w14:paraId="35BDF31E" w14:textId="7B0DB1CF" w:rsidR="009637FB" w:rsidRPr="00D961EF" w:rsidRDefault="009637FB" w:rsidP="006F3EFB">
      <w:pPr>
        <w:pStyle w:val="Header"/>
        <w:tabs>
          <w:tab w:val="clear" w:pos="4153"/>
          <w:tab w:val="clear" w:pos="8306"/>
          <w:tab w:val="center" w:pos="4513"/>
          <w:tab w:val="right" w:pos="9026"/>
        </w:tabs>
        <w:spacing w:line="276" w:lineRule="auto"/>
        <w:ind w:left="720"/>
        <w:rPr>
          <w:rFonts w:ascii="Arial" w:hAnsi="Arial" w:cs="Arial"/>
          <w:sz w:val="24"/>
          <w:szCs w:val="24"/>
        </w:rPr>
      </w:pPr>
    </w:p>
    <w:p w14:paraId="0314CA62" w14:textId="32CA3DC2" w:rsidR="00766C5A" w:rsidRPr="00D961EF" w:rsidRDefault="000B7DD2" w:rsidP="006F3EFB">
      <w:pPr>
        <w:pStyle w:val="Header"/>
        <w:numPr>
          <w:ilvl w:val="0"/>
          <w:numId w:val="5"/>
        </w:numPr>
        <w:tabs>
          <w:tab w:val="clear" w:pos="4153"/>
          <w:tab w:val="clear" w:pos="8306"/>
          <w:tab w:val="center" w:pos="4513"/>
          <w:tab w:val="right" w:pos="9026"/>
        </w:tabs>
        <w:spacing w:line="276" w:lineRule="auto"/>
        <w:rPr>
          <w:rFonts w:ascii="Arial" w:hAnsi="Arial" w:cs="Arial"/>
          <w:sz w:val="24"/>
          <w:szCs w:val="24"/>
        </w:rPr>
      </w:pPr>
      <w:r w:rsidRPr="00D961EF">
        <w:rPr>
          <w:rFonts w:ascii="Arial" w:hAnsi="Arial" w:cs="Arial"/>
          <w:sz w:val="24"/>
          <w:szCs w:val="24"/>
        </w:rPr>
        <w:t>U</w:t>
      </w:r>
      <w:r w:rsidR="00176525" w:rsidRPr="00D961EF">
        <w:rPr>
          <w:rFonts w:ascii="Arial" w:hAnsi="Arial" w:cs="Arial"/>
          <w:sz w:val="24"/>
          <w:szCs w:val="24"/>
        </w:rPr>
        <w:t xml:space="preserve">se </w:t>
      </w:r>
      <w:r w:rsidR="00766C5A" w:rsidRPr="00D961EF">
        <w:rPr>
          <w:rFonts w:ascii="Arial" w:hAnsi="Arial" w:cs="Arial"/>
          <w:sz w:val="24"/>
          <w:szCs w:val="24"/>
        </w:rPr>
        <w:t>the Safeguarding Monitoring Report Form</w:t>
      </w:r>
      <w:r w:rsidR="00FA6E10" w:rsidRPr="00D961EF">
        <w:rPr>
          <w:rFonts w:ascii="Arial" w:hAnsi="Arial" w:cs="Arial"/>
          <w:sz w:val="24"/>
          <w:szCs w:val="24"/>
        </w:rPr>
        <w:t xml:space="preserve"> a</w:t>
      </w:r>
      <w:r w:rsidR="009637FB" w:rsidRPr="00D961EF">
        <w:rPr>
          <w:rFonts w:ascii="Arial" w:hAnsi="Arial" w:cs="Arial"/>
          <w:sz w:val="24"/>
          <w:szCs w:val="24"/>
        </w:rPr>
        <w:t>nd pass th</w:t>
      </w:r>
      <w:r w:rsidR="00FA6E10" w:rsidRPr="00D961EF">
        <w:rPr>
          <w:rFonts w:ascii="Arial" w:hAnsi="Arial" w:cs="Arial"/>
          <w:sz w:val="24"/>
          <w:szCs w:val="24"/>
        </w:rPr>
        <w:t>is s</w:t>
      </w:r>
      <w:r w:rsidR="009637FB" w:rsidRPr="00D961EF">
        <w:rPr>
          <w:rFonts w:ascii="Arial" w:hAnsi="Arial" w:cs="Arial"/>
          <w:sz w:val="24"/>
          <w:szCs w:val="24"/>
        </w:rPr>
        <w:t>ecurely</w:t>
      </w:r>
      <w:r w:rsidR="005A6E66" w:rsidRPr="00D961EF">
        <w:rPr>
          <w:rFonts w:ascii="Arial" w:hAnsi="Arial" w:cs="Arial"/>
          <w:sz w:val="24"/>
          <w:szCs w:val="24"/>
        </w:rPr>
        <w:t xml:space="preserve"> and confidentially</w:t>
      </w:r>
      <w:r w:rsidR="009637FB" w:rsidRPr="00D961EF">
        <w:rPr>
          <w:rFonts w:ascii="Arial" w:hAnsi="Arial" w:cs="Arial"/>
          <w:sz w:val="24"/>
          <w:szCs w:val="24"/>
        </w:rPr>
        <w:t xml:space="preserve"> to the Safeguarding Lead o</w:t>
      </w:r>
      <w:r w:rsidR="000361E2" w:rsidRPr="00D961EF">
        <w:rPr>
          <w:rFonts w:ascii="Arial" w:hAnsi="Arial" w:cs="Arial"/>
          <w:sz w:val="24"/>
          <w:szCs w:val="24"/>
        </w:rPr>
        <w:t xml:space="preserve">r </w:t>
      </w:r>
      <w:r w:rsidR="009637FB" w:rsidRPr="00D961EF">
        <w:rPr>
          <w:rFonts w:ascii="Arial" w:hAnsi="Arial" w:cs="Arial"/>
          <w:sz w:val="24"/>
          <w:szCs w:val="24"/>
        </w:rPr>
        <w:t>Deputy.</w:t>
      </w:r>
      <w:r w:rsidR="00FA6E10" w:rsidRPr="00D961EF">
        <w:rPr>
          <w:rFonts w:ascii="Arial" w:hAnsi="Arial" w:cs="Arial"/>
          <w:sz w:val="24"/>
          <w:szCs w:val="24"/>
        </w:rPr>
        <w:t xml:space="preserve"> (See Appendix 5, also at </w:t>
      </w:r>
      <w:hyperlink r:id="rId53" w:history="1">
        <w:r w:rsidR="00FA6E10" w:rsidRPr="00D961EF">
          <w:rPr>
            <w:rStyle w:val="Hyperlink"/>
            <w:rFonts w:ascii="Arial" w:hAnsi="Arial" w:cs="Arial"/>
            <w:color w:val="auto"/>
            <w:sz w:val="24"/>
            <w:szCs w:val="24"/>
          </w:rPr>
          <w:t>www.efdss.org/policies</w:t>
        </w:r>
      </w:hyperlink>
      <w:r w:rsidR="00FA6E10" w:rsidRPr="00D961EF">
        <w:rPr>
          <w:rFonts w:ascii="Arial" w:hAnsi="Arial" w:cs="Arial"/>
          <w:sz w:val="24"/>
          <w:szCs w:val="24"/>
        </w:rPr>
        <w:t xml:space="preserve">)  </w:t>
      </w:r>
    </w:p>
    <w:p w14:paraId="1E24A521" w14:textId="3960F2EA" w:rsidR="007F054D" w:rsidRDefault="007F054D">
      <w:pPr>
        <w:rPr>
          <w:rFonts w:ascii="Arial" w:hAnsi="Arial" w:cs="Arial"/>
          <w:sz w:val="24"/>
          <w:szCs w:val="24"/>
        </w:rPr>
      </w:pPr>
      <w:r>
        <w:rPr>
          <w:rFonts w:ascii="Arial" w:hAnsi="Arial" w:cs="Arial"/>
          <w:sz w:val="24"/>
          <w:szCs w:val="24"/>
        </w:rPr>
        <w:br w:type="page"/>
      </w:r>
    </w:p>
    <w:p w14:paraId="6E0F96AA" w14:textId="77777777" w:rsidR="00985EB7" w:rsidRPr="00BA0DB9" w:rsidRDefault="00B443D5" w:rsidP="00BA0DB9">
      <w:pPr>
        <w:pStyle w:val="Style2"/>
      </w:pPr>
      <w:bookmarkStart w:id="662" w:name="_Toc231817114"/>
      <w:r w:rsidRPr="00BA0DB9">
        <w:t>Work in school</w:t>
      </w:r>
      <w:r w:rsidR="007C44B6" w:rsidRPr="00BA0DB9">
        <w:t>s and other</w:t>
      </w:r>
      <w:r w:rsidR="00606593" w:rsidRPr="00BA0DB9">
        <w:t xml:space="preserve"> </w:t>
      </w:r>
      <w:r w:rsidR="00766C5A" w:rsidRPr="00BA0DB9">
        <w:t>third-party</w:t>
      </w:r>
      <w:r w:rsidRPr="00BA0DB9">
        <w:t xml:space="preserve"> settings</w:t>
      </w:r>
      <w:bookmarkEnd w:id="662"/>
    </w:p>
    <w:p w14:paraId="6713E47A" w14:textId="77777777" w:rsidR="008B13EF" w:rsidRPr="00D961EF" w:rsidRDefault="00985EB7" w:rsidP="006F3EFB">
      <w:pPr>
        <w:spacing w:line="276" w:lineRule="auto"/>
        <w:rPr>
          <w:rFonts w:ascii="Arial" w:hAnsi="Arial" w:cs="Arial"/>
          <w:sz w:val="24"/>
          <w:szCs w:val="24"/>
        </w:rPr>
      </w:pPr>
      <w:r w:rsidRPr="00D961EF">
        <w:rPr>
          <w:rFonts w:ascii="Arial" w:hAnsi="Arial" w:cs="Arial"/>
          <w:sz w:val="24"/>
          <w:szCs w:val="24"/>
        </w:rPr>
        <w:t>When working in a school</w:t>
      </w:r>
      <w:r w:rsidR="008B13EF" w:rsidRPr="00D961EF">
        <w:rPr>
          <w:rFonts w:ascii="Arial" w:hAnsi="Arial" w:cs="Arial"/>
          <w:sz w:val="24"/>
          <w:szCs w:val="24"/>
        </w:rPr>
        <w:t xml:space="preserve"> or other </w:t>
      </w:r>
      <w:r w:rsidR="00766C5A" w:rsidRPr="00D961EF">
        <w:rPr>
          <w:rFonts w:ascii="Arial" w:hAnsi="Arial" w:cs="Arial"/>
          <w:sz w:val="24"/>
          <w:szCs w:val="24"/>
        </w:rPr>
        <w:t>third-party</w:t>
      </w:r>
      <w:r w:rsidR="008B13EF" w:rsidRPr="00D961EF">
        <w:rPr>
          <w:rFonts w:ascii="Arial" w:hAnsi="Arial" w:cs="Arial"/>
          <w:sz w:val="24"/>
          <w:szCs w:val="24"/>
        </w:rPr>
        <w:t xml:space="preserve"> setting, such as in</w:t>
      </w:r>
      <w:r w:rsidR="00B95765" w:rsidRPr="00D961EF">
        <w:rPr>
          <w:rFonts w:ascii="Arial" w:hAnsi="Arial" w:cs="Arial"/>
          <w:sz w:val="24"/>
          <w:szCs w:val="24"/>
        </w:rPr>
        <w:t xml:space="preserve"> youth, healthcare, adult social care,</w:t>
      </w:r>
      <w:r w:rsidR="000F3A97" w:rsidRPr="00D961EF">
        <w:rPr>
          <w:rFonts w:ascii="Arial" w:hAnsi="Arial" w:cs="Arial"/>
          <w:sz w:val="24"/>
          <w:szCs w:val="24"/>
        </w:rPr>
        <w:t xml:space="preserve"> </w:t>
      </w:r>
      <w:r w:rsidR="00B95765" w:rsidRPr="00D961EF">
        <w:rPr>
          <w:rFonts w:ascii="Arial" w:hAnsi="Arial" w:cs="Arial"/>
          <w:sz w:val="24"/>
          <w:szCs w:val="24"/>
        </w:rPr>
        <w:t>or other settin</w:t>
      </w:r>
      <w:r w:rsidR="008B13EF" w:rsidRPr="00D961EF">
        <w:rPr>
          <w:rFonts w:ascii="Arial" w:hAnsi="Arial" w:cs="Arial"/>
          <w:sz w:val="24"/>
          <w:szCs w:val="24"/>
        </w:rPr>
        <w:t xml:space="preserve">g, </w:t>
      </w:r>
      <w:r w:rsidRPr="00D961EF">
        <w:rPr>
          <w:rFonts w:ascii="Arial" w:hAnsi="Arial" w:cs="Arial"/>
          <w:sz w:val="24"/>
          <w:szCs w:val="24"/>
        </w:rPr>
        <w:t>EFDSS will abide by the school</w:t>
      </w:r>
      <w:r w:rsidR="00B95765" w:rsidRPr="00D961EF">
        <w:rPr>
          <w:rFonts w:ascii="Arial" w:hAnsi="Arial" w:cs="Arial"/>
          <w:sz w:val="24"/>
          <w:szCs w:val="24"/>
        </w:rPr>
        <w:t xml:space="preserve"> or organisation</w:t>
      </w:r>
      <w:r w:rsidRPr="00D961EF">
        <w:rPr>
          <w:rFonts w:ascii="Arial" w:hAnsi="Arial" w:cs="Arial"/>
          <w:sz w:val="24"/>
          <w:szCs w:val="24"/>
        </w:rPr>
        <w:t xml:space="preserve">’s </w:t>
      </w:r>
      <w:r w:rsidR="00B95765" w:rsidRPr="00D961EF">
        <w:rPr>
          <w:rFonts w:ascii="Arial" w:hAnsi="Arial" w:cs="Arial"/>
          <w:sz w:val="24"/>
          <w:szCs w:val="24"/>
        </w:rPr>
        <w:t xml:space="preserve">Safeguarding </w:t>
      </w:r>
      <w:r w:rsidRPr="00D961EF">
        <w:rPr>
          <w:rFonts w:ascii="Arial" w:hAnsi="Arial" w:cs="Arial"/>
          <w:sz w:val="24"/>
          <w:szCs w:val="24"/>
        </w:rPr>
        <w:t>Policy.</w:t>
      </w:r>
      <w:r w:rsidR="002F5780" w:rsidRPr="00D961EF">
        <w:rPr>
          <w:rFonts w:ascii="Arial" w:hAnsi="Arial" w:cs="Arial"/>
          <w:sz w:val="24"/>
          <w:szCs w:val="24"/>
        </w:rPr>
        <w:t xml:space="preserve"> </w:t>
      </w:r>
    </w:p>
    <w:p w14:paraId="01310BBE" w14:textId="77777777" w:rsidR="008B13EF" w:rsidRPr="00D961EF" w:rsidRDefault="008B13EF" w:rsidP="006F3EFB">
      <w:pPr>
        <w:spacing w:line="276" w:lineRule="auto"/>
        <w:rPr>
          <w:rFonts w:ascii="Arial" w:hAnsi="Arial" w:cs="Arial"/>
          <w:sz w:val="24"/>
          <w:szCs w:val="24"/>
        </w:rPr>
      </w:pPr>
    </w:p>
    <w:p w14:paraId="3D45B988" w14:textId="607E6C74" w:rsidR="00E73C39" w:rsidRDefault="00985EB7" w:rsidP="00E516A2">
      <w:pPr>
        <w:spacing w:line="276" w:lineRule="auto"/>
        <w:rPr>
          <w:rFonts w:ascii="Arial" w:hAnsi="Arial" w:cs="Arial"/>
          <w:sz w:val="24"/>
          <w:szCs w:val="24"/>
        </w:rPr>
      </w:pPr>
      <w:r w:rsidRPr="00D961EF">
        <w:rPr>
          <w:rFonts w:ascii="Arial" w:hAnsi="Arial" w:cs="Arial"/>
          <w:sz w:val="24"/>
          <w:szCs w:val="24"/>
        </w:rPr>
        <w:t>If a concern arises during a project in a school</w:t>
      </w:r>
      <w:r w:rsidR="00B95765" w:rsidRPr="00D961EF">
        <w:rPr>
          <w:rFonts w:ascii="Arial" w:hAnsi="Arial" w:cs="Arial"/>
          <w:sz w:val="24"/>
          <w:szCs w:val="24"/>
        </w:rPr>
        <w:t xml:space="preserve"> or other organisation</w:t>
      </w:r>
      <w:r w:rsidRPr="00D961EF">
        <w:rPr>
          <w:rFonts w:ascii="Arial" w:hAnsi="Arial" w:cs="Arial"/>
          <w:sz w:val="24"/>
          <w:szCs w:val="24"/>
        </w:rPr>
        <w:t xml:space="preserve">, </w:t>
      </w:r>
      <w:r w:rsidR="008C7988" w:rsidRPr="00D961EF">
        <w:rPr>
          <w:rFonts w:ascii="Arial" w:hAnsi="Arial" w:cs="Arial"/>
          <w:sz w:val="24"/>
          <w:szCs w:val="24"/>
        </w:rPr>
        <w:t xml:space="preserve">EFDSS will report to </w:t>
      </w:r>
      <w:r w:rsidR="008B13EF" w:rsidRPr="00D961EF">
        <w:rPr>
          <w:rFonts w:ascii="Arial" w:hAnsi="Arial" w:cs="Arial"/>
          <w:sz w:val="24"/>
          <w:szCs w:val="24"/>
        </w:rPr>
        <w:t xml:space="preserve">the </w:t>
      </w:r>
      <w:r w:rsidR="008C7988" w:rsidRPr="00D961EF">
        <w:rPr>
          <w:rFonts w:ascii="Arial" w:hAnsi="Arial" w:cs="Arial"/>
          <w:sz w:val="24"/>
          <w:szCs w:val="24"/>
        </w:rPr>
        <w:t xml:space="preserve">legally responsible person in that school or other organisation / setting in addition to EFDSS’ Safeguarding </w:t>
      </w:r>
      <w:r w:rsidR="00B9396C" w:rsidRPr="00D961EF">
        <w:rPr>
          <w:rFonts w:ascii="Arial" w:hAnsi="Arial" w:cs="Arial"/>
          <w:sz w:val="24"/>
          <w:szCs w:val="24"/>
        </w:rPr>
        <w:t>Lead</w:t>
      </w:r>
      <w:r w:rsidR="008C7988" w:rsidRPr="00D961EF">
        <w:rPr>
          <w:rFonts w:ascii="Arial" w:hAnsi="Arial" w:cs="Arial"/>
          <w:sz w:val="24"/>
          <w:szCs w:val="24"/>
        </w:rPr>
        <w:t xml:space="preserve">. In a school the </w:t>
      </w:r>
      <w:r w:rsidR="00766C5A" w:rsidRPr="00D961EF">
        <w:rPr>
          <w:rFonts w:ascii="Arial" w:hAnsi="Arial" w:cs="Arial"/>
          <w:sz w:val="24"/>
          <w:szCs w:val="24"/>
        </w:rPr>
        <w:t>D</w:t>
      </w:r>
      <w:r w:rsidRPr="00D961EF">
        <w:rPr>
          <w:rFonts w:ascii="Arial" w:hAnsi="Arial" w:cs="Arial"/>
          <w:sz w:val="24"/>
          <w:szCs w:val="24"/>
        </w:rPr>
        <w:t xml:space="preserve">esignated </w:t>
      </w:r>
      <w:r w:rsidR="00B95765" w:rsidRPr="00D961EF">
        <w:rPr>
          <w:rFonts w:ascii="Arial" w:hAnsi="Arial" w:cs="Arial"/>
          <w:sz w:val="24"/>
          <w:szCs w:val="24"/>
        </w:rPr>
        <w:t>Safeguarding Officer</w:t>
      </w:r>
      <w:r w:rsidR="008B13EF" w:rsidRPr="00D961EF">
        <w:rPr>
          <w:rFonts w:ascii="Arial" w:hAnsi="Arial" w:cs="Arial"/>
          <w:sz w:val="24"/>
          <w:szCs w:val="24"/>
        </w:rPr>
        <w:t xml:space="preserve"> </w:t>
      </w:r>
      <w:r w:rsidR="008C7988" w:rsidRPr="00D961EF">
        <w:rPr>
          <w:rFonts w:ascii="Arial" w:hAnsi="Arial" w:cs="Arial"/>
          <w:sz w:val="24"/>
          <w:szCs w:val="24"/>
        </w:rPr>
        <w:t xml:space="preserve">is </w:t>
      </w:r>
      <w:r w:rsidRPr="00D961EF">
        <w:rPr>
          <w:rFonts w:ascii="Arial" w:hAnsi="Arial" w:cs="Arial"/>
          <w:sz w:val="24"/>
          <w:szCs w:val="24"/>
        </w:rPr>
        <w:t>usually head teacher or an</w:t>
      </w:r>
      <w:r w:rsidR="00EE6D96" w:rsidRPr="00D961EF">
        <w:rPr>
          <w:rFonts w:ascii="Arial" w:hAnsi="Arial" w:cs="Arial"/>
          <w:sz w:val="24"/>
          <w:szCs w:val="24"/>
        </w:rPr>
        <w:t>other senior member of staff (</w:t>
      </w:r>
      <w:proofErr w:type="spellStart"/>
      <w:r w:rsidR="00EE6D96" w:rsidRPr="00D961EF">
        <w:rPr>
          <w:rFonts w:ascii="Arial" w:hAnsi="Arial" w:cs="Arial"/>
          <w:sz w:val="24"/>
          <w:szCs w:val="24"/>
        </w:rPr>
        <w:t>eg</w:t>
      </w:r>
      <w:proofErr w:type="spellEnd"/>
      <w:r w:rsidRPr="00D961EF">
        <w:rPr>
          <w:rFonts w:ascii="Arial" w:hAnsi="Arial" w:cs="Arial"/>
          <w:sz w:val="24"/>
          <w:szCs w:val="24"/>
        </w:rPr>
        <w:t xml:space="preserve"> deputy head or assistant head)</w:t>
      </w:r>
      <w:r w:rsidR="008C7988" w:rsidRPr="00D961EF">
        <w:rPr>
          <w:rFonts w:ascii="Arial" w:hAnsi="Arial" w:cs="Arial"/>
          <w:sz w:val="24"/>
          <w:szCs w:val="24"/>
        </w:rPr>
        <w:t xml:space="preserve">. </w:t>
      </w:r>
      <w:r w:rsidR="00E516A2">
        <w:rPr>
          <w:rFonts w:ascii="Arial" w:hAnsi="Arial" w:cs="Arial"/>
          <w:sz w:val="24"/>
          <w:szCs w:val="24"/>
        </w:rPr>
        <w:t xml:space="preserve"> </w:t>
      </w:r>
    </w:p>
    <w:p w14:paraId="230D9A65" w14:textId="77777777" w:rsidR="00E516A2" w:rsidRPr="00D961EF" w:rsidRDefault="00E516A2" w:rsidP="00E516A2">
      <w:pPr>
        <w:spacing w:line="276" w:lineRule="auto"/>
        <w:rPr>
          <w:rFonts w:ascii="Arial" w:hAnsi="Arial" w:cs="Arial"/>
          <w:sz w:val="24"/>
          <w:szCs w:val="24"/>
        </w:rPr>
      </w:pPr>
    </w:p>
    <w:p w14:paraId="74A1DBBA" w14:textId="77777777" w:rsidR="00985EB7" w:rsidRPr="00BA0DB9" w:rsidRDefault="00B443D5" w:rsidP="00BA0DB9">
      <w:pPr>
        <w:pStyle w:val="Style2"/>
      </w:pPr>
      <w:bookmarkStart w:id="663" w:name="_Toc231817115"/>
      <w:r w:rsidRPr="00BA0DB9">
        <w:t>Work in Camden</w:t>
      </w:r>
      <w:bookmarkEnd w:id="663"/>
    </w:p>
    <w:p w14:paraId="0077632A" w14:textId="77777777" w:rsidR="009E317B" w:rsidRPr="00D961EF" w:rsidRDefault="002F5780" w:rsidP="006F3EFB">
      <w:pPr>
        <w:spacing w:line="276" w:lineRule="auto"/>
        <w:rPr>
          <w:rFonts w:ascii="Arial" w:hAnsi="Arial" w:cs="Arial"/>
          <w:sz w:val="24"/>
          <w:szCs w:val="24"/>
        </w:rPr>
      </w:pPr>
      <w:r w:rsidRPr="00D961EF">
        <w:rPr>
          <w:rFonts w:ascii="Arial" w:hAnsi="Arial" w:cs="Arial"/>
          <w:sz w:val="24"/>
          <w:szCs w:val="24"/>
        </w:rPr>
        <w:t xml:space="preserve">If any concerns need reporting during </w:t>
      </w:r>
      <w:r w:rsidR="00EB7E32" w:rsidRPr="00D961EF">
        <w:rPr>
          <w:rFonts w:ascii="Arial" w:hAnsi="Arial" w:cs="Arial"/>
          <w:sz w:val="24"/>
          <w:szCs w:val="24"/>
        </w:rPr>
        <w:t xml:space="preserve">activity </w:t>
      </w:r>
      <w:r w:rsidRPr="00D961EF">
        <w:rPr>
          <w:rFonts w:ascii="Arial" w:hAnsi="Arial" w:cs="Arial"/>
          <w:sz w:val="24"/>
          <w:szCs w:val="24"/>
        </w:rPr>
        <w:t xml:space="preserve">in </w:t>
      </w:r>
      <w:r w:rsidR="00766C5A" w:rsidRPr="00D961EF">
        <w:rPr>
          <w:rFonts w:ascii="Arial" w:hAnsi="Arial" w:cs="Arial"/>
          <w:sz w:val="24"/>
          <w:szCs w:val="24"/>
        </w:rPr>
        <w:t xml:space="preserve">the London Borough of </w:t>
      </w:r>
      <w:r w:rsidRPr="00D961EF">
        <w:rPr>
          <w:rFonts w:ascii="Arial" w:hAnsi="Arial" w:cs="Arial"/>
          <w:sz w:val="24"/>
          <w:szCs w:val="24"/>
        </w:rPr>
        <w:t xml:space="preserve">Camden contact: </w:t>
      </w:r>
    </w:p>
    <w:p w14:paraId="7F23E7A5" w14:textId="77777777" w:rsidR="00E61A14" w:rsidRPr="00D961EF" w:rsidRDefault="00E61A14" w:rsidP="006F3EFB">
      <w:pPr>
        <w:spacing w:line="276" w:lineRule="auto"/>
        <w:rPr>
          <w:rFonts w:ascii="Arial" w:hAnsi="Arial" w:cs="Arial"/>
          <w:sz w:val="24"/>
          <w:szCs w:val="24"/>
        </w:rPr>
      </w:pPr>
    </w:p>
    <w:p w14:paraId="1F7A9749" w14:textId="60F584FB" w:rsidR="005A25B0" w:rsidRPr="00D961EF" w:rsidRDefault="009D14CF" w:rsidP="00BA0DB9">
      <w:pPr>
        <w:pStyle w:val="ListParagraph"/>
        <w:numPr>
          <w:ilvl w:val="0"/>
          <w:numId w:val="40"/>
        </w:numPr>
        <w:spacing w:line="276" w:lineRule="auto"/>
        <w:rPr>
          <w:rFonts w:ascii="Arial" w:hAnsi="Arial" w:cs="Arial"/>
          <w:sz w:val="24"/>
          <w:szCs w:val="24"/>
          <w:lang w:eastAsia="en-GB"/>
        </w:rPr>
      </w:pPr>
      <w:r w:rsidRPr="00D961EF">
        <w:rPr>
          <w:rFonts w:ascii="Arial" w:hAnsi="Arial" w:cs="Arial"/>
          <w:sz w:val="24"/>
          <w:szCs w:val="24"/>
          <w:lang w:eastAsia="en-GB"/>
        </w:rPr>
        <w:t xml:space="preserve">Child Safeguarding (Children and Families Contact Team) - </w:t>
      </w:r>
      <w:r w:rsidR="001542E4" w:rsidRPr="00D961EF">
        <w:rPr>
          <w:rFonts w:ascii="Arial" w:hAnsi="Arial" w:cs="Arial"/>
          <w:sz w:val="24"/>
          <w:szCs w:val="24"/>
          <w:lang w:eastAsia="en-GB"/>
        </w:rPr>
        <w:t xml:space="preserve">Multi-agency Safeguarding Hub (Camden Council) </w:t>
      </w:r>
      <w:r w:rsidR="00286515" w:rsidRPr="00D961EF">
        <w:rPr>
          <w:rFonts w:ascii="Arial" w:hAnsi="Arial" w:cs="Arial"/>
          <w:sz w:val="24"/>
          <w:szCs w:val="24"/>
          <w:lang w:eastAsia="en-GB"/>
        </w:rPr>
        <w:t xml:space="preserve">Tel: </w:t>
      </w:r>
      <w:r w:rsidR="001542E4" w:rsidRPr="00D961EF">
        <w:rPr>
          <w:rFonts w:ascii="Arial" w:hAnsi="Arial" w:cs="Arial"/>
          <w:sz w:val="24"/>
          <w:szCs w:val="24"/>
          <w:lang w:eastAsia="en-GB"/>
        </w:rPr>
        <w:t>020 7974 331</w:t>
      </w:r>
      <w:r w:rsidR="00F02CE0" w:rsidRPr="00D961EF">
        <w:rPr>
          <w:rFonts w:ascii="Arial" w:hAnsi="Arial" w:cs="Arial"/>
          <w:sz w:val="24"/>
          <w:szCs w:val="24"/>
          <w:lang w:eastAsia="en-GB"/>
        </w:rPr>
        <w:t>7</w:t>
      </w:r>
      <w:r w:rsidR="00F2714B" w:rsidRPr="00D961EF">
        <w:rPr>
          <w:rFonts w:ascii="Arial" w:hAnsi="Arial" w:cs="Arial"/>
          <w:sz w:val="24"/>
          <w:szCs w:val="24"/>
          <w:lang w:eastAsia="en-GB"/>
        </w:rPr>
        <w:t xml:space="preserve">; </w:t>
      </w:r>
      <w:hyperlink r:id="rId54" w:history="1">
        <w:r w:rsidR="00F2714B" w:rsidRPr="00D961EF">
          <w:rPr>
            <w:rStyle w:val="Hyperlink"/>
            <w:rFonts w:ascii="Arial" w:hAnsi="Arial" w:cs="Arial"/>
            <w:color w:val="auto"/>
            <w:sz w:val="24"/>
            <w:szCs w:val="24"/>
            <w:shd w:val="clear" w:color="auto" w:fill="FFFFFF"/>
          </w:rPr>
          <w:t>LBCMASHadmin@camden.gov.uk</w:t>
        </w:r>
      </w:hyperlink>
    </w:p>
    <w:p w14:paraId="07F9B2F7" w14:textId="5DE021D4" w:rsidR="004431DE" w:rsidRPr="00D961EF" w:rsidRDefault="00EB7E32" w:rsidP="00BA0DB9">
      <w:pPr>
        <w:pStyle w:val="ListParagraph"/>
        <w:numPr>
          <w:ilvl w:val="0"/>
          <w:numId w:val="40"/>
        </w:numPr>
        <w:spacing w:line="276" w:lineRule="auto"/>
        <w:rPr>
          <w:rFonts w:ascii="Arial" w:hAnsi="Arial" w:cs="Arial"/>
          <w:sz w:val="24"/>
          <w:szCs w:val="24"/>
        </w:rPr>
      </w:pPr>
      <w:r w:rsidRPr="00D961EF">
        <w:rPr>
          <w:rFonts w:ascii="Arial" w:hAnsi="Arial" w:cs="Arial"/>
          <w:sz w:val="24"/>
          <w:szCs w:val="24"/>
          <w:lang w:eastAsia="en-GB"/>
        </w:rPr>
        <w:t>Adult Safeguarding (Access and Support Team for Adult Social Care) Tel: 020 7974 4000</w:t>
      </w:r>
      <w:r w:rsidR="00F2714B" w:rsidRPr="00D961EF">
        <w:rPr>
          <w:rFonts w:ascii="Arial" w:hAnsi="Arial" w:cs="Arial"/>
          <w:sz w:val="24"/>
          <w:szCs w:val="24"/>
          <w:lang w:eastAsia="en-GB"/>
        </w:rPr>
        <w:t xml:space="preserve"> (option 1)</w:t>
      </w:r>
      <w:r w:rsidRPr="00D961EF">
        <w:rPr>
          <w:rFonts w:ascii="Arial" w:hAnsi="Arial" w:cs="Arial"/>
          <w:sz w:val="24"/>
          <w:szCs w:val="24"/>
          <w:lang w:eastAsia="en-GB"/>
        </w:rPr>
        <w:t xml:space="preserve">; </w:t>
      </w:r>
      <w:hyperlink r:id="rId55" w:history="1">
        <w:r w:rsidR="005A25B0" w:rsidRPr="00D961EF">
          <w:rPr>
            <w:rStyle w:val="Hyperlink"/>
            <w:rFonts w:ascii="Arial" w:hAnsi="Arial" w:cs="Arial"/>
            <w:color w:val="auto"/>
            <w:sz w:val="24"/>
            <w:szCs w:val="24"/>
            <w:lang w:eastAsia="en-GB"/>
          </w:rPr>
          <w:t>adultsocialcare@camden.gov.uk</w:t>
        </w:r>
      </w:hyperlink>
    </w:p>
    <w:p w14:paraId="0CB3A0DF" w14:textId="7A7E99C1" w:rsidR="00EB7E32" w:rsidRPr="00D961EF" w:rsidRDefault="009D14CF" w:rsidP="00BA0DB9">
      <w:pPr>
        <w:pStyle w:val="ListParagraph"/>
        <w:numPr>
          <w:ilvl w:val="0"/>
          <w:numId w:val="40"/>
        </w:numPr>
        <w:spacing w:line="276" w:lineRule="auto"/>
        <w:rPr>
          <w:rFonts w:ascii="Arial" w:hAnsi="Arial" w:cs="Arial"/>
          <w:sz w:val="24"/>
          <w:szCs w:val="24"/>
        </w:rPr>
      </w:pPr>
      <w:r w:rsidRPr="00D961EF">
        <w:rPr>
          <w:rFonts w:ascii="Arial" w:hAnsi="Arial" w:cs="Arial"/>
          <w:sz w:val="24"/>
          <w:szCs w:val="24"/>
        </w:rPr>
        <w:t xml:space="preserve">Children and Adults - </w:t>
      </w:r>
      <w:r w:rsidR="00286515" w:rsidRPr="00D961EF">
        <w:rPr>
          <w:rFonts w:ascii="Arial" w:hAnsi="Arial" w:cs="Arial"/>
          <w:sz w:val="24"/>
          <w:szCs w:val="24"/>
        </w:rPr>
        <w:t xml:space="preserve">Emergency Duty Team (evenings and weekends) </w:t>
      </w:r>
      <w:r w:rsidR="001542E4" w:rsidRPr="00D961EF">
        <w:rPr>
          <w:rFonts w:ascii="Arial" w:hAnsi="Arial" w:cs="Arial"/>
          <w:sz w:val="24"/>
          <w:szCs w:val="24"/>
        </w:rPr>
        <w:t>Tel: 020 7974 4444</w:t>
      </w:r>
      <w:r w:rsidR="00E61A14" w:rsidRPr="00D961EF">
        <w:rPr>
          <w:rFonts w:ascii="Arial" w:hAnsi="Arial" w:cs="Arial"/>
          <w:sz w:val="24"/>
          <w:szCs w:val="24"/>
        </w:rPr>
        <w:t xml:space="preserve"> </w:t>
      </w:r>
    </w:p>
    <w:p w14:paraId="48B99BE0" w14:textId="3B9ACFB7" w:rsidR="006B4843" w:rsidRPr="00D961EF" w:rsidRDefault="00AD77A1" w:rsidP="00BA0DB9">
      <w:pPr>
        <w:pStyle w:val="ListParagraph"/>
        <w:numPr>
          <w:ilvl w:val="0"/>
          <w:numId w:val="40"/>
        </w:numPr>
        <w:spacing w:line="276" w:lineRule="auto"/>
        <w:rPr>
          <w:rFonts w:ascii="Arial" w:hAnsi="Arial" w:cs="Arial"/>
          <w:sz w:val="24"/>
          <w:szCs w:val="24"/>
          <w:lang w:eastAsia="en-GB"/>
        </w:rPr>
      </w:pPr>
      <w:r w:rsidRPr="00D961EF">
        <w:rPr>
          <w:rFonts w:ascii="Arial" w:hAnsi="Arial" w:cs="Arial"/>
          <w:sz w:val="24"/>
          <w:szCs w:val="24"/>
          <w:lang w:eastAsia="en-GB"/>
        </w:rPr>
        <w:t>Staff – for concerns regarding</w:t>
      </w:r>
      <w:r w:rsidR="00BE67BA" w:rsidRPr="00D961EF">
        <w:rPr>
          <w:rFonts w:ascii="Arial" w:hAnsi="Arial" w:cs="Arial"/>
          <w:sz w:val="24"/>
          <w:szCs w:val="24"/>
          <w:lang w:eastAsia="en-GB"/>
        </w:rPr>
        <w:t xml:space="preserve"> staff</w:t>
      </w:r>
      <w:r w:rsidR="001F2A96" w:rsidRPr="00D961EF">
        <w:rPr>
          <w:rFonts w:ascii="Arial" w:hAnsi="Arial" w:cs="Arial"/>
          <w:sz w:val="24"/>
          <w:szCs w:val="24"/>
          <w:lang w:eastAsia="en-GB"/>
        </w:rPr>
        <w:t xml:space="preserve"> </w:t>
      </w:r>
      <w:r w:rsidRPr="00D961EF">
        <w:rPr>
          <w:rFonts w:ascii="Arial" w:hAnsi="Arial" w:cs="Arial"/>
          <w:sz w:val="24"/>
          <w:szCs w:val="24"/>
          <w:lang w:eastAsia="en-GB"/>
        </w:rPr>
        <w:t xml:space="preserve">contact: </w:t>
      </w:r>
      <w:r w:rsidR="00ED3E59" w:rsidRPr="00D961EF">
        <w:rPr>
          <w:rFonts w:ascii="Arial" w:hAnsi="Arial" w:cs="Arial"/>
          <w:sz w:val="24"/>
          <w:szCs w:val="24"/>
          <w:lang w:eastAsia="en-GB"/>
        </w:rPr>
        <w:t>Camden</w:t>
      </w:r>
      <w:r w:rsidR="00766C5A" w:rsidRPr="00D961EF">
        <w:rPr>
          <w:rFonts w:ascii="Arial" w:hAnsi="Arial" w:cs="Arial"/>
          <w:sz w:val="24"/>
          <w:szCs w:val="24"/>
          <w:lang w:eastAsia="en-GB"/>
        </w:rPr>
        <w:t>’s</w:t>
      </w:r>
      <w:r w:rsidR="00ED3E59" w:rsidRPr="00D961EF">
        <w:rPr>
          <w:rFonts w:ascii="Arial" w:hAnsi="Arial" w:cs="Arial"/>
          <w:sz w:val="24"/>
          <w:szCs w:val="24"/>
          <w:lang w:eastAsia="en-GB"/>
        </w:rPr>
        <w:t xml:space="preserve"> </w:t>
      </w:r>
      <w:r w:rsidRPr="00D961EF">
        <w:rPr>
          <w:rFonts w:ascii="Arial" w:hAnsi="Arial" w:cs="Arial"/>
          <w:sz w:val="24"/>
          <w:szCs w:val="24"/>
          <w:lang w:eastAsia="en-GB"/>
        </w:rPr>
        <w:t xml:space="preserve">Local Authority Designated Officer (LADO) (Principal Social Worker) </w:t>
      </w:r>
      <w:r w:rsidR="00ED3E59" w:rsidRPr="00D961EF">
        <w:rPr>
          <w:rFonts w:ascii="Arial" w:hAnsi="Arial" w:cs="Arial"/>
          <w:sz w:val="24"/>
          <w:szCs w:val="24"/>
          <w:lang w:eastAsia="en-GB"/>
        </w:rPr>
        <w:t>Tel: 020 7974 4556</w:t>
      </w:r>
      <w:r w:rsidR="00EF3864">
        <w:rPr>
          <w:rFonts w:ascii="Arial" w:hAnsi="Arial" w:cs="Arial"/>
          <w:sz w:val="24"/>
          <w:szCs w:val="24"/>
          <w:lang w:eastAsia="en-GB"/>
        </w:rPr>
        <w:t xml:space="preserve">; </w:t>
      </w:r>
      <w:r w:rsidR="00EF3864" w:rsidRPr="006979F6">
        <w:rPr>
          <w:rFonts w:ascii="Arial" w:hAnsi="Arial" w:cs="Arial"/>
          <w:color w:val="555555"/>
          <w:sz w:val="24"/>
          <w:szCs w:val="24"/>
          <w:shd w:val="clear" w:color="auto" w:fill="F4F4F4"/>
        </w:rPr>
        <w:t>mailbox </w:t>
      </w:r>
      <w:hyperlink r:id="rId56" w:history="1">
        <w:r w:rsidR="00EF3864" w:rsidRPr="006F07AA">
          <w:rPr>
            <w:rStyle w:val="Hyperlink"/>
            <w:rFonts w:ascii="Arial" w:hAnsi="Arial" w:cs="Arial"/>
            <w:color w:val="auto"/>
            <w:sz w:val="24"/>
            <w:szCs w:val="24"/>
            <w:shd w:val="clear" w:color="auto" w:fill="F4F4F4"/>
          </w:rPr>
          <w:t>LADO@camden.gov.uk</w:t>
        </w:r>
      </w:hyperlink>
      <w:r w:rsidR="006B4843" w:rsidRPr="006F07AA">
        <w:rPr>
          <w:rFonts w:ascii="Arial" w:hAnsi="Arial" w:cs="Arial"/>
          <w:sz w:val="24"/>
          <w:szCs w:val="24"/>
          <w:lang w:eastAsia="en-GB"/>
        </w:rPr>
        <w:t xml:space="preserve"> </w:t>
      </w:r>
      <w:r w:rsidR="00EF3864" w:rsidRPr="006979F6">
        <w:rPr>
          <w:rFonts w:ascii="Arial" w:hAnsi="Arial" w:cs="Arial"/>
          <w:color w:val="555555"/>
          <w:sz w:val="24"/>
          <w:szCs w:val="24"/>
          <w:shd w:val="clear" w:color="auto" w:fill="F4F4F4"/>
        </w:rPr>
        <w:t>Complete the Camden </w:t>
      </w:r>
      <w:hyperlink r:id="rId57" w:history="1">
        <w:r w:rsidR="00EF3864" w:rsidRPr="006F07AA">
          <w:rPr>
            <w:rStyle w:val="Hyperlink"/>
            <w:rFonts w:ascii="Arial" w:hAnsi="Arial" w:cs="Arial"/>
            <w:color w:val="auto"/>
            <w:sz w:val="24"/>
            <w:szCs w:val="24"/>
            <w:shd w:val="clear" w:color="auto" w:fill="F4F4F4"/>
          </w:rPr>
          <w:t>LADO agency reporting form</w:t>
        </w:r>
      </w:hyperlink>
      <w:r w:rsidR="00EF3864" w:rsidRPr="006979F6">
        <w:rPr>
          <w:rFonts w:ascii="Arial" w:hAnsi="Arial" w:cs="Arial"/>
          <w:color w:val="555555"/>
          <w:sz w:val="24"/>
          <w:szCs w:val="24"/>
          <w:shd w:val="clear" w:color="auto" w:fill="F4F4F4"/>
        </w:rPr>
        <w:t xml:space="preserve"> and email this to the Camden LADO </w:t>
      </w:r>
      <w:r w:rsidR="003F637A" w:rsidRPr="006979F6">
        <w:rPr>
          <w:rStyle w:val="Strong"/>
          <w:rFonts w:ascii="Arial" w:hAnsi="Arial" w:cs="Arial"/>
          <w:color w:val="555555"/>
          <w:sz w:val="24"/>
          <w:szCs w:val="24"/>
          <w:shd w:val="clear" w:color="auto" w:fill="F4F4F4"/>
        </w:rPr>
        <w:t>It is strongly recommended that a referral is sent to the Camden LADO mailbox in the first instance.</w:t>
      </w:r>
      <w:r w:rsidR="004225EB">
        <w:rPr>
          <w:rStyle w:val="Strong"/>
          <w:rFonts w:ascii="Poppins" w:hAnsi="Poppins" w:cs="Poppins"/>
          <w:color w:val="555555"/>
          <w:shd w:val="clear" w:color="auto" w:fill="F4F4F4"/>
        </w:rPr>
        <w:t xml:space="preserve"> </w:t>
      </w:r>
      <w:r w:rsidR="006B4843" w:rsidRPr="00D961EF">
        <w:rPr>
          <w:rFonts w:ascii="Arial" w:hAnsi="Arial" w:cs="Arial"/>
          <w:sz w:val="24"/>
          <w:szCs w:val="24"/>
          <w:lang w:eastAsia="en-GB"/>
        </w:rPr>
        <w:t xml:space="preserve">More information: </w:t>
      </w:r>
      <w:r w:rsidR="00ED3E59" w:rsidRPr="00D961EF">
        <w:rPr>
          <w:rFonts w:ascii="Arial" w:hAnsi="Arial" w:cs="Arial"/>
          <w:sz w:val="24"/>
          <w:szCs w:val="24"/>
          <w:lang w:eastAsia="en-GB"/>
        </w:rPr>
        <w:t xml:space="preserve"> </w:t>
      </w:r>
      <w:hyperlink r:id="rId58" w:history="1">
        <w:r w:rsidR="006B4843" w:rsidRPr="00D961EF">
          <w:rPr>
            <w:rStyle w:val="Hyperlink"/>
            <w:rFonts w:ascii="Arial" w:hAnsi="Arial" w:cs="Arial"/>
            <w:color w:val="auto"/>
            <w:sz w:val="24"/>
            <w:szCs w:val="24"/>
            <w:lang w:eastAsia="en-GB"/>
          </w:rPr>
          <w:t>https://cscp.org.uk/professionals/managing-allegations-against-staff-and-volunteers-lado/</w:t>
        </w:r>
      </w:hyperlink>
    </w:p>
    <w:p w14:paraId="26ACCE41" w14:textId="507B0420" w:rsidR="00AD77A1" w:rsidRPr="00716926" w:rsidRDefault="00C21F39" w:rsidP="00BA0DB9">
      <w:pPr>
        <w:pStyle w:val="ListParagraph"/>
        <w:numPr>
          <w:ilvl w:val="0"/>
          <w:numId w:val="47"/>
        </w:numPr>
        <w:spacing w:line="276" w:lineRule="auto"/>
        <w:rPr>
          <w:rFonts w:ascii="Arial" w:hAnsi="Arial" w:cs="Arial"/>
          <w:sz w:val="24"/>
          <w:szCs w:val="24"/>
          <w:lang w:eastAsia="en-GB"/>
        </w:rPr>
      </w:pPr>
      <w:r w:rsidRPr="00D961EF">
        <w:rPr>
          <w:rFonts w:ascii="Arial" w:hAnsi="Arial" w:cs="Arial"/>
          <w:bCs/>
          <w:sz w:val="24"/>
          <w:szCs w:val="24"/>
        </w:rPr>
        <w:t>Camden Safeguarding Children Partnership</w:t>
      </w:r>
      <w:r w:rsidRPr="00D961EF">
        <w:rPr>
          <w:rStyle w:val="Strong"/>
          <w:rFonts w:ascii="Arial" w:hAnsi="Arial" w:cs="Arial"/>
          <w:sz w:val="24"/>
          <w:szCs w:val="24"/>
          <w:shd w:val="clear" w:color="auto" w:fill="F4F4F4"/>
        </w:rPr>
        <w:t xml:space="preserve"> </w:t>
      </w:r>
      <w:hyperlink r:id="rId59" w:history="1">
        <w:r w:rsidR="00F2714B" w:rsidRPr="00D961EF">
          <w:rPr>
            <w:rStyle w:val="Hyperlink"/>
            <w:rFonts w:ascii="Arial" w:hAnsi="Arial" w:cs="Arial"/>
            <w:color w:val="auto"/>
            <w:sz w:val="24"/>
            <w:szCs w:val="24"/>
          </w:rPr>
          <w:t>www.cscp.org.uk</w:t>
        </w:r>
      </w:hyperlink>
      <w:r w:rsidRPr="00D961EF">
        <w:rPr>
          <w:rFonts w:ascii="Arial" w:hAnsi="Arial" w:cs="Arial"/>
          <w:sz w:val="24"/>
          <w:szCs w:val="24"/>
        </w:rPr>
        <w:t xml:space="preserve"> </w:t>
      </w:r>
      <w:r w:rsidR="00C53B77">
        <w:rPr>
          <w:rFonts w:ascii="Arial" w:hAnsi="Arial" w:cs="Arial"/>
          <w:sz w:val="24"/>
          <w:szCs w:val="24"/>
        </w:rPr>
        <w:t xml:space="preserve">Tel:  </w:t>
      </w:r>
      <w:r w:rsidR="00C53B77" w:rsidRPr="00716926">
        <w:rPr>
          <w:rFonts w:ascii="Arial" w:hAnsi="Arial" w:cs="Arial"/>
          <w:sz w:val="24"/>
          <w:szCs w:val="24"/>
          <w:lang w:eastAsia="en-GB"/>
        </w:rPr>
        <w:t>020 7974 8752;</w:t>
      </w:r>
      <w:r w:rsidR="00F2714B" w:rsidRPr="00D961EF">
        <w:rPr>
          <w:rFonts w:ascii="Arial" w:hAnsi="Arial" w:cs="Arial"/>
          <w:sz w:val="24"/>
          <w:szCs w:val="24"/>
          <w:lang w:eastAsia="en-GB"/>
        </w:rPr>
        <w:t xml:space="preserve"> cscp@camden.gov.uk</w:t>
      </w:r>
    </w:p>
    <w:p w14:paraId="4E7168A8" w14:textId="44444F22" w:rsidR="00D93437" w:rsidRPr="00D961EF" w:rsidRDefault="00D93437" w:rsidP="00BA0DB9">
      <w:pPr>
        <w:pStyle w:val="ListParagraph"/>
        <w:numPr>
          <w:ilvl w:val="0"/>
          <w:numId w:val="47"/>
        </w:numPr>
        <w:spacing w:line="276" w:lineRule="auto"/>
        <w:rPr>
          <w:rFonts w:ascii="Arial" w:hAnsi="Arial" w:cs="Arial"/>
          <w:sz w:val="24"/>
          <w:szCs w:val="24"/>
        </w:rPr>
      </w:pPr>
      <w:r w:rsidRPr="00D961EF">
        <w:rPr>
          <w:rFonts w:ascii="Arial" w:hAnsi="Arial" w:cs="Arial"/>
          <w:bCs/>
          <w:sz w:val="24"/>
          <w:szCs w:val="24"/>
        </w:rPr>
        <w:t>Camden Safeguarding Adults Partnership Board</w:t>
      </w:r>
      <w:r w:rsidRPr="00D961EF">
        <w:rPr>
          <w:rFonts w:ascii="Arial" w:hAnsi="Arial" w:cs="Arial"/>
          <w:b/>
          <w:sz w:val="24"/>
          <w:szCs w:val="24"/>
        </w:rPr>
        <w:t xml:space="preserve"> </w:t>
      </w:r>
      <w:hyperlink r:id="rId60" w:history="1">
        <w:r w:rsidRPr="00D961EF">
          <w:rPr>
            <w:rStyle w:val="Hyperlink"/>
            <w:rFonts w:ascii="Arial" w:hAnsi="Arial" w:cs="Arial"/>
            <w:color w:val="auto"/>
            <w:sz w:val="24"/>
            <w:szCs w:val="24"/>
          </w:rPr>
          <w:t>www.camden.gov.uk/safeguarding-adults</w:t>
        </w:r>
      </w:hyperlink>
      <w:r w:rsidRPr="00D961EF">
        <w:rPr>
          <w:rFonts w:ascii="Arial" w:hAnsi="Arial" w:cs="Arial"/>
          <w:sz w:val="24"/>
          <w:szCs w:val="24"/>
        </w:rPr>
        <w:t xml:space="preserve"> </w:t>
      </w:r>
    </w:p>
    <w:p w14:paraId="11D94D3A" w14:textId="77777777" w:rsidR="004431DE" w:rsidRPr="00D961EF" w:rsidRDefault="004431DE" w:rsidP="006F3EFB">
      <w:pPr>
        <w:pStyle w:val="ListParagraph"/>
        <w:rPr>
          <w:rFonts w:ascii="Arial" w:hAnsi="Arial" w:cs="Arial"/>
          <w:sz w:val="24"/>
          <w:szCs w:val="24"/>
        </w:rPr>
      </w:pPr>
    </w:p>
    <w:p w14:paraId="06A3A7F4" w14:textId="77777777" w:rsidR="00985EB7" w:rsidRPr="00D961EF" w:rsidRDefault="00B443D5" w:rsidP="00BA0DB9">
      <w:pPr>
        <w:pStyle w:val="Style2"/>
      </w:pPr>
      <w:bookmarkStart w:id="664" w:name="_Toc231817116"/>
      <w:r w:rsidRPr="00D961EF">
        <w:t>Work in other local authority areas</w:t>
      </w:r>
      <w:r w:rsidR="001F2A96" w:rsidRPr="00D961EF">
        <w:t xml:space="preserve"> in England</w:t>
      </w:r>
      <w:bookmarkEnd w:id="664"/>
    </w:p>
    <w:p w14:paraId="4F6EF1F7" w14:textId="77777777" w:rsidR="005A2DD1" w:rsidRPr="00D961EF" w:rsidRDefault="00985EB7" w:rsidP="00BA0DB9">
      <w:pPr>
        <w:pStyle w:val="ListParagraph"/>
        <w:numPr>
          <w:ilvl w:val="0"/>
          <w:numId w:val="56"/>
        </w:numPr>
        <w:spacing w:line="276" w:lineRule="auto"/>
        <w:rPr>
          <w:rFonts w:ascii="Arial" w:hAnsi="Arial" w:cs="Arial"/>
          <w:sz w:val="24"/>
          <w:szCs w:val="24"/>
        </w:rPr>
      </w:pPr>
      <w:r w:rsidRPr="00D961EF">
        <w:rPr>
          <w:rFonts w:ascii="Arial" w:hAnsi="Arial" w:cs="Arial"/>
          <w:sz w:val="24"/>
          <w:szCs w:val="24"/>
        </w:rPr>
        <w:t xml:space="preserve">If a concern needs reporting during a project in another local authority area, the relevant </w:t>
      </w:r>
      <w:r w:rsidR="004A4D3B" w:rsidRPr="00D961EF">
        <w:rPr>
          <w:rFonts w:ascii="Arial" w:hAnsi="Arial" w:cs="Arial"/>
          <w:sz w:val="24"/>
          <w:szCs w:val="24"/>
        </w:rPr>
        <w:t>Children</w:t>
      </w:r>
      <w:r w:rsidR="00C64D9F" w:rsidRPr="00D961EF">
        <w:rPr>
          <w:rFonts w:ascii="Arial" w:hAnsi="Arial" w:cs="Arial"/>
          <w:sz w:val="24"/>
          <w:szCs w:val="24"/>
        </w:rPr>
        <w:t xml:space="preserve"> or Adult</w:t>
      </w:r>
      <w:r w:rsidR="004A4D3B" w:rsidRPr="00D961EF">
        <w:rPr>
          <w:rFonts w:ascii="Arial" w:hAnsi="Arial" w:cs="Arial"/>
          <w:sz w:val="24"/>
          <w:szCs w:val="24"/>
        </w:rPr>
        <w:t>’s Social Care department</w:t>
      </w:r>
      <w:r w:rsidRPr="00D961EF">
        <w:rPr>
          <w:rFonts w:ascii="Arial" w:hAnsi="Arial" w:cs="Arial"/>
          <w:sz w:val="24"/>
          <w:szCs w:val="24"/>
        </w:rPr>
        <w:t xml:space="preserve"> must be contacted.</w:t>
      </w:r>
      <w:r w:rsidRPr="00D961EF">
        <w:rPr>
          <w:rFonts w:ascii="Arial" w:hAnsi="Arial" w:cs="Arial"/>
          <w:b/>
          <w:sz w:val="24"/>
          <w:szCs w:val="24"/>
        </w:rPr>
        <w:t xml:space="preserve"> </w:t>
      </w:r>
      <w:r w:rsidR="003E71B8" w:rsidRPr="00D961EF">
        <w:rPr>
          <w:rFonts w:ascii="Arial" w:hAnsi="Arial" w:cs="Arial"/>
          <w:sz w:val="24"/>
          <w:szCs w:val="24"/>
        </w:rPr>
        <w:t xml:space="preserve"> Information on local authorities can be found on the government’s website for citizens </w:t>
      </w:r>
      <w:hyperlink r:id="rId61" w:history="1">
        <w:r w:rsidR="00624336" w:rsidRPr="00D961EF">
          <w:rPr>
            <w:rStyle w:val="Hyperlink"/>
            <w:rFonts w:ascii="Arial" w:hAnsi="Arial" w:cs="Arial"/>
            <w:color w:val="auto"/>
            <w:sz w:val="24"/>
            <w:szCs w:val="24"/>
          </w:rPr>
          <w:t>gov.uk</w:t>
        </w:r>
      </w:hyperlink>
      <w:r w:rsidR="003E71B8" w:rsidRPr="00D961EF">
        <w:rPr>
          <w:rFonts w:ascii="Arial" w:hAnsi="Arial" w:cs="Arial"/>
          <w:sz w:val="24"/>
          <w:szCs w:val="24"/>
        </w:rPr>
        <w:t xml:space="preserve"> in the ‘Find Your Local Authority’ search function </w:t>
      </w:r>
      <w:hyperlink r:id="rId62" w:history="1">
        <w:r w:rsidR="005A2DD1" w:rsidRPr="00D961EF">
          <w:rPr>
            <w:rStyle w:val="Hyperlink"/>
            <w:rFonts w:ascii="Arial" w:hAnsi="Arial" w:cs="Arial"/>
            <w:color w:val="auto"/>
            <w:sz w:val="24"/>
            <w:szCs w:val="24"/>
          </w:rPr>
          <w:t>gov.uk/find-local-council</w:t>
        </w:r>
      </w:hyperlink>
      <w:r w:rsidR="005A2DD1" w:rsidRPr="00D961EF">
        <w:rPr>
          <w:rFonts w:ascii="Arial" w:hAnsi="Arial" w:cs="Arial"/>
          <w:sz w:val="24"/>
          <w:szCs w:val="24"/>
        </w:rPr>
        <w:t xml:space="preserve"> </w:t>
      </w:r>
    </w:p>
    <w:p w14:paraId="764D2945" w14:textId="77777777" w:rsidR="005A2DD1" w:rsidRPr="00D961EF" w:rsidRDefault="005A2DD1" w:rsidP="00BA0DB9">
      <w:pPr>
        <w:pStyle w:val="ListParagraph"/>
        <w:numPr>
          <w:ilvl w:val="0"/>
          <w:numId w:val="56"/>
        </w:numPr>
        <w:spacing w:line="276" w:lineRule="auto"/>
        <w:rPr>
          <w:rFonts w:ascii="Arial" w:hAnsi="Arial" w:cs="Arial"/>
          <w:sz w:val="24"/>
          <w:szCs w:val="24"/>
        </w:rPr>
      </w:pPr>
      <w:r w:rsidRPr="00D961EF">
        <w:rPr>
          <w:rFonts w:ascii="Arial" w:hAnsi="Arial" w:cs="Arial"/>
          <w:sz w:val="24"/>
          <w:szCs w:val="24"/>
        </w:rPr>
        <w:t xml:space="preserve">The local authority in which the child or adult at risk normally lives should be contacted for reporting concerns. </w:t>
      </w:r>
      <w:r w:rsidR="001F2A96" w:rsidRPr="00D961EF">
        <w:rPr>
          <w:rFonts w:ascii="Arial" w:hAnsi="Arial" w:cs="Arial"/>
          <w:sz w:val="24"/>
          <w:szCs w:val="24"/>
        </w:rPr>
        <w:t>(</w:t>
      </w:r>
      <w:r w:rsidR="007833A5" w:rsidRPr="00D961EF">
        <w:rPr>
          <w:rFonts w:ascii="Arial" w:hAnsi="Arial" w:cs="Arial"/>
          <w:sz w:val="24"/>
          <w:szCs w:val="24"/>
        </w:rPr>
        <w:t xml:space="preserve">A </w:t>
      </w:r>
      <w:r w:rsidRPr="00D961EF">
        <w:rPr>
          <w:rFonts w:ascii="Arial" w:hAnsi="Arial" w:cs="Arial"/>
          <w:sz w:val="24"/>
          <w:szCs w:val="24"/>
        </w:rPr>
        <w:t>project</w:t>
      </w:r>
      <w:r w:rsidR="007833A5" w:rsidRPr="00D961EF">
        <w:rPr>
          <w:rFonts w:ascii="Arial" w:hAnsi="Arial" w:cs="Arial"/>
          <w:sz w:val="24"/>
          <w:szCs w:val="24"/>
        </w:rPr>
        <w:t xml:space="preserve"> </w:t>
      </w:r>
      <w:r w:rsidR="001F2A96" w:rsidRPr="00D961EF">
        <w:rPr>
          <w:rFonts w:ascii="Arial" w:hAnsi="Arial" w:cs="Arial"/>
          <w:sz w:val="24"/>
          <w:szCs w:val="24"/>
        </w:rPr>
        <w:t xml:space="preserve">may be </w:t>
      </w:r>
      <w:r w:rsidRPr="00D961EF">
        <w:rPr>
          <w:rFonts w:ascii="Arial" w:hAnsi="Arial" w:cs="Arial"/>
          <w:sz w:val="24"/>
          <w:szCs w:val="24"/>
        </w:rPr>
        <w:t>attended by participants from numbers</w:t>
      </w:r>
      <w:r w:rsidR="00EB7E32" w:rsidRPr="00D961EF">
        <w:rPr>
          <w:rFonts w:ascii="Arial" w:hAnsi="Arial" w:cs="Arial"/>
          <w:sz w:val="24"/>
          <w:szCs w:val="24"/>
        </w:rPr>
        <w:t xml:space="preserve"> of</w:t>
      </w:r>
      <w:r w:rsidRPr="00D961EF">
        <w:rPr>
          <w:rFonts w:ascii="Arial" w:hAnsi="Arial" w:cs="Arial"/>
          <w:sz w:val="24"/>
          <w:szCs w:val="24"/>
        </w:rPr>
        <w:t xml:space="preserve"> local authorities.</w:t>
      </w:r>
      <w:r w:rsidR="001F2A96" w:rsidRPr="00D961EF">
        <w:rPr>
          <w:rFonts w:ascii="Arial" w:hAnsi="Arial" w:cs="Arial"/>
          <w:sz w:val="24"/>
          <w:szCs w:val="24"/>
        </w:rPr>
        <w:t>)</w:t>
      </w:r>
    </w:p>
    <w:p w14:paraId="5ABD7028" w14:textId="77777777" w:rsidR="00AD77A1" w:rsidRPr="00D961EF" w:rsidRDefault="00AD77A1" w:rsidP="00BA0DB9">
      <w:pPr>
        <w:pStyle w:val="ListParagraph"/>
        <w:numPr>
          <w:ilvl w:val="0"/>
          <w:numId w:val="56"/>
        </w:numPr>
        <w:spacing w:line="276" w:lineRule="auto"/>
        <w:rPr>
          <w:rFonts w:ascii="Arial" w:hAnsi="Arial" w:cs="Arial"/>
          <w:sz w:val="24"/>
          <w:szCs w:val="24"/>
          <w:lang w:eastAsia="en-GB"/>
        </w:rPr>
      </w:pPr>
      <w:r w:rsidRPr="00D961EF">
        <w:rPr>
          <w:rFonts w:ascii="Arial" w:hAnsi="Arial" w:cs="Arial"/>
          <w:sz w:val="24"/>
          <w:szCs w:val="24"/>
          <w:lang w:eastAsia="en-GB"/>
        </w:rPr>
        <w:t xml:space="preserve">For concerns regarding staff, contact the </w:t>
      </w:r>
      <w:r w:rsidR="007833A5" w:rsidRPr="00D961EF">
        <w:rPr>
          <w:rFonts w:ascii="Arial" w:hAnsi="Arial" w:cs="Arial"/>
          <w:sz w:val="24"/>
          <w:szCs w:val="24"/>
          <w:lang w:eastAsia="en-GB"/>
        </w:rPr>
        <w:t xml:space="preserve">relevant </w:t>
      </w:r>
      <w:r w:rsidRPr="00D961EF">
        <w:rPr>
          <w:rFonts w:ascii="Arial" w:hAnsi="Arial" w:cs="Arial"/>
          <w:sz w:val="24"/>
          <w:szCs w:val="24"/>
          <w:lang w:eastAsia="en-GB"/>
        </w:rPr>
        <w:t>Local Authority Designated Officer (LADO)</w:t>
      </w:r>
      <w:r w:rsidR="007833A5" w:rsidRPr="00D961EF">
        <w:rPr>
          <w:rFonts w:ascii="Arial" w:hAnsi="Arial" w:cs="Arial"/>
          <w:sz w:val="24"/>
          <w:szCs w:val="24"/>
          <w:lang w:eastAsia="en-GB"/>
        </w:rPr>
        <w:t xml:space="preserve">. </w:t>
      </w:r>
    </w:p>
    <w:p w14:paraId="308493FC" w14:textId="77777777" w:rsidR="00AD77A1" w:rsidRPr="00D961EF" w:rsidRDefault="00AD77A1" w:rsidP="006F3EFB">
      <w:pPr>
        <w:spacing w:line="276" w:lineRule="auto"/>
        <w:rPr>
          <w:rFonts w:ascii="Arial" w:hAnsi="Arial" w:cs="Arial"/>
          <w:sz w:val="24"/>
          <w:szCs w:val="24"/>
          <w:lang w:eastAsia="en-GB"/>
        </w:rPr>
      </w:pPr>
    </w:p>
    <w:p w14:paraId="692E0223" w14:textId="77777777" w:rsidR="0025235E" w:rsidRPr="00D961EF" w:rsidRDefault="00C21F39" w:rsidP="006F3EFB">
      <w:pPr>
        <w:pStyle w:val="Heading2"/>
        <w:spacing w:line="276" w:lineRule="auto"/>
        <w:rPr>
          <w:szCs w:val="24"/>
        </w:rPr>
      </w:pPr>
      <w:bookmarkStart w:id="665" w:name="_Toc231817117"/>
      <w:r w:rsidRPr="00D961EF">
        <w:rPr>
          <w:szCs w:val="24"/>
        </w:rPr>
        <w:t>Safeguarding Children Partnership</w:t>
      </w:r>
      <w:r w:rsidR="0025235E" w:rsidRPr="00D961EF">
        <w:rPr>
          <w:szCs w:val="24"/>
        </w:rPr>
        <w:t>s</w:t>
      </w:r>
      <w:bookmarkEnd w:id="665"/>
    </w:p>
    <w:p w14:paraId="2514DF85" w14:textId="412AA0FC" w:rsidR="0025235E" w:rsidRPr="00D961EF" w:rsidRDefault="0025235E" w:rsidP="00BA0DB9">
      <w:pPr>
        <w:pStyle w:val="ListParagraph"/>
        <w:numPr>
          <w:ilvl w:val="0"/>
          <w:numId w:val="57"/>
        </w:numPr>
        <w:spacing w:line="276" w:lineRule="auto"/>
        <w:rPr>
          <w:rFonts w:ascii="Arial" w:hAnsi="Arial" w:cs="Arial"/>
          <w:sz w:val="24"/>
          <w:szCs w:val="24"/>
        </w:rPr>
      </w:pPr>
      <w:r w:rsidRPr="00D961EF">
        <w:rPr>
          <w:rFonts w:ascii="Arial" w:hAnsi="Arial" w:cs="Arial"/>
          <w:sz w:val="24"/>
          <w:szCs w:val="24"/>
        </w:rPr>
        <w:t>All local authorities in England and Wales are now required by law to have a l</w:t>
      </w:r>
      <w:r w:rsidR="00C21F39" w:rsidRPr="00D961EF">
        <w:rPr>
          <w:rFonts w:ascii="Arial" w:hAnsi="Arial" w:cs="Arial"/>
          <w:sz w:val="24"/>
          <w:szCs w:val="24"/>
        </w:rPr>
        <w:t>ocal safeguarding children partnership</w:t>
      </w:r>
      <w:r w:rsidRPr="00D961EF">
        <w:rPr>
          <w:rFonts w:ascii="Arial" w:hAnsi="Arial" w:cs="Arial"/>
          <w:sz w:val="24"/>
          <w:szCs w:val="24"/>
        </w:rPr>
        <w:t xml:space="preserve"> to bring together key agencies</w:t>
      </w:r>
      <w:r w:rsidR="00C21F39" w:rsidRPr="00D961EF">
        <w:rPr>
          <w:rFonts w:ascii="Arial" w:hAnsi="Arial" w:cs="Arial"/>
          <w:sz w:val="24"/>
          <w:szCs w:val="24"/>
        </w:rPr>
        <w:t xml:space="preserve"> (social services, police</w:t>
      </w:r>
      <w:r w:rsidR="00B26A8F" w:rsidRPr="00D961EF">
        <w:rPr>
          <w:rFonts w:ascii="Arial" w:hAnsi="Arial" w:cs="Arial"/>
          <w:sz w:val="24"/>
          <w:szCs w:val="24"/>
        </w:rPr>
        <w:t>,</w:t>
      </w:r>
      <w:r w:rsidR="00C21F39" w:rsidRPr="00D961EF">
        <w:rPr>
          <w:rFonts w:ascii="Arial" w:hAnsi="Arial" w:cs="Arial"/>
          <w:sz w:val="24"/>
          <w:szCs w:val="24"/>
        </w:rPr>
        <w:t xml:space="preserve"> and NHS)</w:t>
      </w:r>
      <w:r w:rsidRPr="00D961EF">
        <w:rPr>
          <w:rFonts w:ascii="Arial" w:hAnsi="Arial" w:cs="Arial"/>
          <w:sz w:val="24"/>
          <w:szCs w:val="24"/>
        </w:rPr>
        <w:t xml:space="preserve"> to ensure co-operation and effectiveness in working to safeguard and promote the welfare of children and young people</w:t>
      </w:r>
      <w:r w:rsidR="00C21F39" w:rsidRPr="00D961EF">
        <w:rPr>
          <w:rFonts w:ascii="Arial" w:hAnsi="Arial" w:cs="Arial"/>
          <w:sz w:val="24"/>
          <w:szCs w:val="24"/>
        </w:rPr>
        <w:t xml:space="preserve"> in their area</w:t>
      </w:r>
      <w:r w:rsidRPr="00D961EF">
        <w:rPr>
          <w:rFonts w:ascii="Arial" w:hAnsi="Arial" w:cs="Arial"/>
          <w:sz w:val="24"/>
          <w:szCs w:val="24"/>
        </w:rPr>
        <w:t xml:space="preserve">.  </w:t>
      </w:r>
    </w:p>
    <w:p w14:paraId="36284374" w14:textId="6D7C7F65" w:rsidR="0025235E" w:rsidRPr="00D961EF" w:rsidRDefault="00D93437" w:rsidP="00BA0DB9">
      <w:pPr>
        <w:pStyle w:val="ListParagraph"/>
        <w:numPr>
          <w:ilvl w:val="0"/>
          <w:numId w:val="57"/>
        </w:numPr>
        <w:spacing w:line="276" w:lineRule="auto"/>
        <w:rPr>
          <w:rFonts w:ascii="Arial" w:hAnsi="Arial" w:cs="Arial"/>
          <w:sz w:val="24"/>
          <w:szCs w:val="24"/>
        </w:rPr>
      </w:pPr>
      <w:r w:rsidRPr="00D961EF">
        <w:rPr>
          <w:rFonts w:ascii="Arial" w:hAnsi="Arial" w:cs="Arial"/>
          <w:sz w:val="24"/>
          <w:szCs w:val="24"/>
        </w:rPr>
        <w:t xml:space="preserve">Listings for safeguarding children partnerships </w:t>
      </w:r>
      <w:r w:rsidR="0025235E" w:rsidRPr="00D961EF">
        <w:rPr>
          <w:rFonts w:ascii="Arial" w:hAnsi="Arial" w:cs="Arial"/>
          <w:sz w:val="24"/>
          <w:szCs w:val="24"/>
        </w:rPr>
        <w:t xml:space="preserve">can be found on the </w:t>
      </w:r>
      <w:proofErr w:type="spellStart"/>
      <w:r w:rsidR="004951D5" w:rsidRPr="00D961EF">
        <w:rPr>
          <w:rFonts w:ascii="Arial" w:hAnsi="Arial" w:cs="Arial"/>
          <w:sz w:val="24"/>
          <w:szCs w:val="24"/>
        </w:rPr>
        <w:t>SAFEcic</w:t>
      </w:r>
      <w:proofErr w:type="spellEnd"/>
      <w:r w:rsidR="0025235E" w:rsidRPr="00D961EF">
        <w:rPr>
          <w:rFonts w:ascii="Arial" w:hAnsi="Arial" w:cs="Arial"/>
          <w:sz w:val="24"/>
          <w:szCs w:val="24"/>
        </w:rPr>
        <w:t xml:space="preserve"> website </w:t>
      </w:r>
      <w:hyperlink r:id="rId63" w:history="1">
        <w:r w:rsidRPr="00D961EF">
          <w:rPr>
            <w:rStyle w:val="Hyperlink"/>
            <w:rFonts w:ascii="Arial" w:hAnsi="Arial" w:cs="Arial"/>
            <w:color w:val="auto"/>
            <w:sz w:val="24"/>
            <w:szCs w:val="24"/>
          </w:rPr>
          <w:t>safecic.co.uk</w:t>
        </w:r>
      </w:hyperlink>
      <w:r w:rsidR="007833A5" w:rsidRPr="00D961EF">
        <w:rPr>
          <w:rStyle w:val="Hyperlink"/>
          <w:rFonts w:ascii="Arial" w:hAnsi="Arial" w:cs="Arial"/>
          <w:color w:val="auto"/>
          <w:sz w:val="24"/>
          <w:szCs w:val="24"/>
        </w:rPr>
        <w:t xml:space="preserve">. </w:t>
      </w:r>
      <w:r w:rsidRPr="00D961EF">
        <w:rPr>
          <w:rFonts w:ascii="Arial" w:hAnsi="Arial" w:cs="Arial"/>
          <w:sz w:val="24"/>
          <w:szCs w:val="24"/>
        </w:rPr>
        <w:t>A</w:t>
      </w:r>
      <w:r w:rsidR="0025235E" w:rsidRPr="00D961EF">
        <w:rPr>
          <w:rFonts w:ascii="Arial" w:hAnsi="Arial" w:cs="Arial"/>
          <w:sz w:val="24"/>
          <w:szCs w:val="24"/>
        </w:rPr>
        <w:t xml:space="preserve">lternatively, find the </w:t>
      </w:r>
      <w:r w:rsidRPr="00D961EF">
        <w:rPr>
          <w:rFonts w:ascii="Arial" w:hAnsi="Arial" w:cs="Arial"/>
          <w:sz w:val="24"/>
          <w:szCs w:val="24"/>
        </w:rPr>
        <w:t xml:space="preserve">safeguarding children partnership </w:t>
      </w:r>
      <w:r w:rsidR="0025235E" w:rsidRPr="00D961EF">
        <w:rPr>
          <w:rFonts w:ascii="Arial" w:hAnsi="Arial" w:cs="Arial"/>
          <w:sz w:val="24"/>
          <w:szCs w:val="24"/>
        </w:rPr>
        <w:t>in a particular local authority area</w:t>
      </w:r>
      <w:r w:rsidR="0025235E" w:rsidRPr="00D961EF">
        <w:rPr>
          <w:rFonts w:ascii="Arial" w:hAnsi="Arial" w:cs="Arial"/>
          <w:b/>
          <w:sz w:val="24"/>
          <w:szCs w:val="24"/>
        </w:rPr>
        <w:t xml:space="preserve"> </w:t>
      </w:r>
      <w:r w:rsidR="0025235E" w:rsidRPr="00D961EF">
        <w:rPr>
          <w:rFonts w:ascii="Arial" w:hAnsi="Arial" w:cs="Arial"/>
          <w:sz w:val="24"/>
          <w:szCs w:val="24"/>
        </w:rPr>
        <w:t>by</w:t>
      </w:r>
      <w:r w:rsidR="0025235E" w:rsidRPr="00D961EF">
        <w:rPr>
          <w:rFonts w:ascii="Arial" w:hAnsi="Arial" w:cs="Arial"/>
          <w:b/>
          <w:sz w:val="24"/>
          <w:szCs w:val="24"/>
        </w:rPr>
        <w:t xml:space="preserve"> </w:t>
      </w:r>
      <w:r w:rsidR="0025235E" w:rsidRPr="00D961EF">
        <w:rPr>
          <w:rFonts w:ascii="Arial" w:hAnsi="Arial" w:cs="Arial"/>
          <w:sz w:val="24"/>
          <w:szCs w:val="24"/>
        </w:rPr>
        <w:t xml:space="preserve">contacting the relevant local authority or searching via the internet </w:t>
      </w:r>
      <w:r w:rsidR="007833A5" w:rsidRPr="00D961EF">
        <w:rPr>
          <w:rFonts w:ascii="Arial" w:hAnsi="Arial" w:cs="Arial"/>
          <w:sz w:val="24"/>
          <w:szCs w:val="24"/>
        </w:rPr>
        <w:t xml:space="preserve">for </w:t>
      </w:r>
      <w:proofErr w:type="spellStart"/>
      <w:r w:rsidR="007833A5" w:rsidRPr="00D961EF">
        <w:rPr>
          <w:rFonts w:ascii="Arial" w:hAnsi="Arial" w:cs="Arial"/>
          <w:sz w:val="24"/>
          <w:szCs w:val="24"/>
        </w:rPr>
        <w:t>eg</w:t>
      </w:r>
      <w:proofErr w:type="spellEnd"/>
      <w:r w:rsidR="007833A5" w:rsidRPr="00D961EF">
        <w:rPr>
          <w:rFonts w:ascii="Arial" w:hAnsi="Arial" w:cs="Arial"/>
          <w:sz w:val="24"/>
          <w:szCs w:val="24"/>
        </w:rPr>
        <w:t xml:space="preserve"> </w:t>
      </w:r>
      <w:r w:rsidR="0025235E" w:rsidRPr="00D961EF">
        <w:rPr>
          <w:rFonts w:ascii="Arial" w:hAnsi="Arial" w:cs="Arial"/>
          <w:sz w:val="24"/>
          <w:szCs w:val="24"/>
        </w:rPr>
        <w:t>‘Bri</w:t>
      </w:r>
      <w:r w:rsidRPr="00D961EF">
        <w:rPr>
          <w:rFonts w:ascii="Arial" w:hAnsi="Arial" w:cs="Arial"/>
          <w:sz w:val="24"/>
          <w:szCs w:val="24"/>
        </w:rPr>
        <w:t>stol safeguarding children partnership</w:t>
      </w:r>
      <w:r w:rsidR="0025235E" w:rsidRPr="00D961EF">
        <w:rPr>
          <w:rFonts w:ascii="Arial" w:hAnsi="Arial" w:cs="Arial"/>
          <w:sz w:val="24"/>
          <w:szCs w:val="24"/>
        </w:rPr>
        <w:t xml:space="preserve">’. </w:t>
      </w:r>
    </w:p>
    <w:p w14:paraId="41B07B74" w14:textId="77777777" w:rsidR="0025235E" w:rsidRPr="00D961EF" w:rsidRDefault="0025235E" w:rsidP="006F3EFB">
      <w:pPr>
        <w:spacing w:line="276" w:lineRule="auto"/>
        <w:rPr>
          <w:rFonts w:ascii="Arial" w:hAnsi="Arial" w:cs="Arial"/>
          <w:b/>
          <w:bCs/>
          <w:spacing w:val="-15"/>
          <w:sz w:val="24"/>
          <w:szCs w:val="24"/>
        </w:rPr>
      </w:pPr>
    </w:p>
    <w:p w14:paraId="2A7CE177" w14:textId="3EBCC172" w:rsidR="009A52E7" w:rsidRPr="00D961EF" w:rsidRDefault="009A52E7" w:rsidP="006F3EFB">
      <w:pPr>
        <w:pStyle w:val="Heading2"/>
        <w:spacing w:line="276" w:lineRule="auto"/>
        <w:rPr>
          <w:szCs w:val="24"/>
        </w:rPr>
      </w:pPr>
      <w:bookmarkStart w:id="666" w:name="_Toc231817118"/>
      <w:r w:rsidRPr="00D961EF">
        <w:rPr>
          <w:szCs w:val="24"/>
        </w:rPr>
        <w:t>Safeguarding</w:t>
      </w:r>
      <w:r w:rsidR="0025235E" w:rsidRPr="00D961EF">
        <w:rPr>
          <w:szCs w:val="24"/>
        </w:rPr>
        <w:t xml:space="preserve"> </w:t>
      </w:r>
      <w:r w:rsidR="009637FB" w:rsidRPr="00D961EF">
        <w:rPr>
          <w:szCs w:val="24"/>
        </w:rPr>
        <w:t xml:space="preserve">Adults </w:t>
      </w:r>
      <w:r w:rsidR="0025235E" w:rsidRPr="00D961EF">
        <w:rPr>
          <w:szCs w:val="24"/>
        </w:rPr>
        <w:t>Boards</w:t>
      </w:r>
      <w:bookmarkEnd w:id="666"/>
    </w:p>
    <w:p w14:paraId="103720C1" w14:textId="4FB21478" w:rsidR="009A52E7" w:rsidRDefault="009A52E7" w:rsidP="004B40F6">
      <w:pPr>
        <w:spacing w:line="276" w:lineRule="auto"/>
        <w:rPr>
          <w:rStyle w:val="Hyperlink"/>
          <w:rFonts w:ascii="Arial" w:hAnsi="Arial" w:cs="Arial"/>
          <w:color w:val="auto"/>
          <w:sz w:val="24"/>
          <w:szCs w:val="24"/>
        </w:rPr>
      </w:pPr>
      <w:r w:rsidRPr="00D961EF">
        <w:rPr>
          <w:rFonts w:ascii="Arial" w:hAnsi="Arial" w:cs="Arial"/>
          <w:sz w:val="24"/>
          <w:szCs w:val="24"/>
        </w:rPr>
        <w:t>For any concerns contact the Adult Safeguarding Board in the relevant UK local authority area</w:t>
      </w:r>
      <w:r w:rsidR="007833A5" w:rsidRPr="00D961EF">
        <w:rPr>
          <w:rFonts w:ascii="Arial" w:hAnsi="Arial" w:cs="Arial"/>
          <w:sz w:val="24"/>
          <w:szCs w:val="24"/>
        </w:rPr>
        <w:t xml:space="preserve">. </w:t>
      </w:r>
      <w:r w:rsidR="008D560B" w:rsidRPr="00D961EF">
        <w:rPr>
          <w:rFonts w:ascii="Arial" w:hAnsi="Arial" w:cs="Arial"/>
          <w:sz w:val="24"/>
          <w:szCs w:val="24"/>
        </w:rPr>
        <w:t>Adult Safeguarding Boards are a partnership of statutory, voluntary</w:t>
      </w:r>
      <w:r w:rsidR="00AD085D" w:rsidRPr="00D961EF">
        <w:rPr>
          <w:rFonts w:ascii="Arial" w:hAnsi="Arial" w:cs="Arial"/>
          <w:sz w:val="24"/>
          <w:szCs w:val="24"/>
        </w:rPr>
        <w:t xml:space="preserve">, </w:t>
      </w:r>
      <w:r w:rsidR="008D560B" w:rsidRPr="00D961EF">
        <w:rPr>
          <w:rFonts w:ascii="Arial" w:hAnsi="Arial" w:cs="Arial"/>
          <w:sz w:val="24"/>
          <w:szCs w:val="24"/>
        </w:rPr>
        <w:t xml:space="preserve">and independent organisations that lead adult safeguarding in a local authority area. </w:t>
      </w:r>
      <w:r w:rsidRPr="00D961EF">
        <w:rPr>
          <w:rFonts w:ascii="Arial" w:hAnsi="Arial" w:cs="Arial"/>
          <w:sz w:val="24"/>
          <w:szCs w:val="24"/>
        </w:rPr>
        <w:t>For a list, visit</w:t>
      </w:r>
      <w:r w:rsidR="008D560B" w:rsidRPr="00D961EF">
        <w:rPr>
          <w:rFonts w:ascii="Arial" w:hAnsi="Arial" w:cs="Arial"/>
          <w:sz w:val="24"/>
          <w:szCs w:val="24"/>
        </w:rPr>
        <w:t xml:space="preserve">: </w:t>
      </w:r>
      <w:hyperlink r:id="rId64" w:history="1">
        <w:r w:rsidR="007E3A32" w:rsidRPr="00D961EF">
          <w:rPr>
            <w:rStyle w:val="Hyperlink"/>
            <w:rFonts w:ascii="Arial" w:hAnsi="Arial" w:cs="Arial"/>
            <w:color w:val="auto"/>
            <w:sz w:val="24"/>
            <w:szCs w:val="24"/>
          </w:rPr>
          <w:t>https://www.anncrafttrust.org/resources/find-your-nearest-safeguarding-adults-board/</w:t>
        </w:r>
      </w:hyperlink>
    </w:p>
    <w:p w14:paraId="1F8DC2FB" w14:textId="5DD9FE7A" w:rsidR="00E2772C" w:rsidRPr="006F5091" w:rsidRDefault="00E2772C" w:rsidP="004B40F6">
      <w:pPr>
        <w:spacing w:line="276" w:lineRule="auto"/>
        <w:rPr>
          <w:rFonts w:ascii="Arial" w:hAnsi="Arial" w:cs="Arial"/>
          <w:sz w:val="24"/>
          <w:szCs w:val="24"/>
          <w:u w:val="single"/>
        </w:rPr>
      </w:pPr>
      <w:hyperlink r:id="rId65" w:tgtFrame="_blank" w:history="1">
        <w:r w:rsidRPr="006F5091">
          <w:rPr>
            <w:rFonts w:ascii="Arial" w:hAnsi="Arial" w:cs="Arial"/>
            <w:sz w:val="24"/>
            <w:szCs w:val="24"/>
            <w:u w:val="single"/>
          </w:rPr>
          <w:t>https://www.safecic.co.uk/sab-england</w:t>
        </w:r>
      </w:hyperlink>
      <w:r w:rsidR="006F5091" w:rsidRPr="006F5091">
        <w:rPr>
          <w:rFonts w:ascii="Arial" w:hAnsi="Arial" w:cs="Arial"/>
          <w:sz w:val="24"/>
          <w:szCs w:val="24"/>
          <w:u w:val="single"/>
        </w:rPr>
        <w:t xml:space="preserve"> </w:t>
      </w:r>
      <w:r w:rsidR="006F07AA" w:rsidRPr="006F5091">
        <w:rPr>
          <w:rFonts w:ascii="Arial" w:hAnsi="Arial" w:cs="Arial"/>
          <w:sz w:val="24"/>
          <w:szCs w:val="24"/>
          <w:u w:val="single"/>
        </w:rPr>
        <w:t xml:space="preserve">  </w:t>
      </w:r>
    </w:p>
    <w:p w14:paraId="31A80E78" w14:textId="77777777" w:rsidR="007E3A32" w:rsidRPr="00D961EF" w:rsidRDefault="007E3A32" w:rsidP="006F3EFB">
      <w:pPr>
        <w:spacing w:line="276" w:lineRule="auto"/>
        <w:rPr>
          <w:rFonts w:ascii="Arial" w:hAnsi="Arial" w:cs="Arial"/>
          <w:sz w:val="24"/>
          <w:szCs w:val="24"/>
        </w:rPr>
      </w:pPr>
    </w:p>
    <w:p w14:paraId="48540108" w14:textId="77777777" w:rsidR="00AD77A1" w:rsidRPr="00D961EF" w:rsidRDefault="00AD77A1" w:rsidP="006F3EFB">
      <w:pPr>
        <w:pStyle w:val="Heading2"/>
        <w:spacing w:line="276" w:lineRule="auto"/>
        <w:rPr>
          <w:szCs w:val="24"/>
          <w:lang w:eastAsia="en-GB"/>
        </w:rPr>
      </w:pPr>
      <w:bookmarkStart w:id="667" w:name="_Toc231817119"/>
      <w:r w:rsidRPr="00D961EF">
        <w:rPr>
          <w:szCs w:val="24"/>
          <w:lang w:eastAsia="en-GB"/>
        </w:rPr>
        <w:t>Other UK nations</w:t>
      </w:r>
      <w:bookmarkEnd w:id="667"/>
    </w:p>
    <w:p w14:paraId="59B8700A" w14:textId="6D7DCC35" w:rsidR="00AD77A1" w:rsidRPr="00D961EF" w:rsidRDefault="00AD77A1" w:rsidP="006F3EFB">
      <w:pPr>
        <w:spacing w:line="276" w:lineRule="auto"/>
        <w:rPr>
          <w:rFonts w:ascii="Arial" w:hAnsi="Arial" w:cs="Arial"/>
          <w:sz w:val="24"/>
          <w:szCs w:val="24"/>
          <w:lang w:eastAsia="en-GB"/>
        </w:rPr>
      </w:pPr>
      <w:r w:rsidRPr="00D961EF">
        <w:rPr>
          <w:rFonts w:ascii="Arial" w:hAnsi="Arial" w:cs="Arial"/>
          <w:sz w:val="24"/>
          <w:szCs w:val="24"/>
          <w:lang w:eastAsia="en-GB"/>
        </w:rPr>
        <w:t>For work in other UK nations</w:t>
      </w:r>
      <w:r w:rsidR="00C10427">
        <w:rPr>
          <w:rFonts w:ascii="Arial" w:hAnsi="Arial" w:cs="Arial"/>
          <w:sz w:val="24"/>
          <w:szCs w:val="24"/>
          <w:lang w:eastAsia="en-GB"/>
        </w:rPr>
        <w:t>,</w:t>
      </w:r>
      <w:r w:rsidRPr="00D961EF">
        <w:rPr>
          <w:rFonts w:ascii="Arial" w:hAnsi="Arial" w:cs="Arial"/>
          <w:sz w:val="24"/>
          <w:szCs w:val="24"/>
          <w:lang w:eastAsia="en-GB"/>
        </w:rPr>
        <w:t xml:space="preserve"> we will abide by their regulations regarding child and adult safeguarding.</w:t>
      </w:r>
    </w:p>
    <w:p w14:paraId="13AF0B33" w14:textId="77777777" w:rsidR="00AD77A1" w:rsidRPr="00D961EF" w:rsidRDefault="00AD77A1" w:rsidP="006F3EFB">
      <w:pPr>
        <w:spacing w:line="276" w:lineRule="auto"/>
        <w:rPr>
          <w:rFonts w:ascii="Arial" w:hAnsi="Arial" w:cs="Arial"/>
          <w:sz w:val="24"/>
          <w:szCs w:val="24"/>
        </w:rPr>
      </w:pPr>
    </w:p>
    <w:p w14:paraId="3D4D55A8" w14:textId="77777777" w:rsidR="0025235E" w:rsidRPr="00D961EF" w:rsidRDefault="0025235E" w:rsidP="006F3EFB">
      <w:pPr>
        <w:spacing w:line="276" w:lineRule="auto"/>
        <w:rPr>
          <w:rFonts w:ascii="Arial" w:hAnsi="Arial" w:cs="Arial"/>
          <w:b/>
          <w:sz w:val="24"/>
          <w:szCs w:val="24"/>
        </w:rPr>
      </w:pPr>
      <w:r w:rsidRPr="00D961EF">
        <w:rPr>
          <w:rFonts w:ascii="Arial" w:hAnsi="Arial" w:cs="Arial"/>
          <w:b/>
          <w:sz w:val="24"/>
          <w:szCs w:val="24"/>
        </w:rPr>
        <w:t>Police</w:t>
      </w:r>
    </w:p>
    <w:p w14:paraId="5ADBD55D" w14:textId="280B23EB" w:rsidR="0025235E" w:rsidRPr="00D961EF" w:rsidRDefault="00C55D3F" w:rsidP="006F3EFB">
      <w:pPr>
        <w:spacing w:line="276" w:lineRule="auto"/>
        <w:rPr>
          <w:rFonts w:ascii="Arial" w:hAnsi="Arial" w:cs="Arial"/>
          <w:sz w:val="24"/>
          <w:szCs w:val="24"/>
        </w:rPr>
      </w:pPr>
      <w:r w:rsidRPr="00D961EF">
        <w:rPr>
          <w:rFonts w:ascii="Arial" w:hAnsi="Arial" w:cs="Arial"/>
          <w:b/>
          <w:sz w:val="24"/>
          <w:szCs w:val="24"/>
        </w:rPr>
        <w:t>DIAL 999</w:t>
      </w:r>
      <w:r w:rsidRPr="00D961EF">
        <w:rPr>
          <w:rFonts w:ascii="Arial" w:hAnsi="Arial" w:cs="Arial"/>
          <w:sz w:val="24"/>
          <w:szCs w:val="24"/>
        </w:rPr>
        <w:t xml:space="preserve"> if a </w:t>
      </w:r>
      <w:r w:rsidR="00831DC6" w:rsidRPr="00D961EF">
        <w:rPr>
          <w:rFonts w:ascii="Arial" w:hAnsi="Arial" w:cs="Arial"/>
          <w:sz w:val="24"/>
          <w:szCs w:val="24"/>
        </w:rPr>
        <w:t xml:space="preserve">crime has been committed, or a </w:t>
      </w:r>
      <w:r w:rsidRPr="00D961EF">
        <w:rPr>
          <w:rFonts w:ascii="Arial" w:hAnsi="Arial" w:cs="Arial"/>
          <w:sz w:val="24"/>
          <w:szCs w:val="24"/>
        </w:rPr>
        <w:t xml:space="preserve">child or adult at risk is in immediate danger of harm </w:t>
      </w:r>
    </w:p>
    <w:p w14:paraId="619A2511" w14:textId="77777777" w:rsidR="00C10427" w:rsidRDefault="00C10427" w:rsidP="004431DE">
      <w:pPr>
        <w:pStyle w:val="NormalWeb"/>
        <w:shd w:val="clear" w:color="auto" w:fill="FFFFFF"/>
        <w:spacing w:line="276" w:lineRule="auto"/>
        <w:rPr>
          <w:rFonts w:ascii="Arial" w:hAnsi="Arial" w:cs="Arial"/>
          <w:b/>
        </w:rPr>
      </w:pPr>
    </w:p>
    <w:p w14:paraId="1FAD43B3" w14:textId="24B8D398" w:rsidR="004431DE" w:rsidRPr="00D961EF" w:rsidRDefault="0025235E" w:rsidP="004431DE">
      <w:pPr>
        <w:pStyle w:val="NormalWeb"/>
        <w:shd w:val="clear" w:color="auto" w:fill="FFFFFF"/>
        <w:spacing w:line="276" w:lineRule="auto"/>
        <w:rPr>
          <w:rFonts w:ascii="Arial" w:hAnsi="Arial" w:cs="Arial"/>
        </w:rPr>
      </w:pPr>
      <w:r w:rsidRPr="00D961EF">
        <w:rPr>
          <w:rFonts w:ascii="Arial" w:hAnsi="Arial" w:cs="Arial"/>
          <w:b/>
        </w:rPr>
        <w:t>Call 101</w:t>
      </w:r>
      <w:r w:rsidRPr="00D961EF">
        <w:rPr>
          <w:rFonts w:ascii="Arial" w:hAnsi="Arial" w:cs="Arial"/>
        </w:rPr>
        <w:t xml:space="preserve"> to report crimes tha</w:t>
      </w:r>
      <w:r w:rsidR="00717F89" w:rsidRPr="00D961EF">
        <w:rPr>
          <w:rFonts w:ascii="Arial" w:hAnsi="Arial" w:cs="Arial"/>
        </w:rPr>
        <w:t>t are not an emergency</w:t>
      </w:r>
      <w:r w:rsidRPr="00D961EF">
        <w:rPr>
          <w:rFonts w:ascii="Arial" w:hAnsi="Arial" w:cs="Arial"/>
        </w:rPr>
        <w:t>, give information</w:t>
      </w:r>
      <w:r w:rsidR="00C53B77">
        <w:rPr>
          <w:rFonts w:ascii="Arial" w:hAnsi="Arial" w:cs="Arial"/>
        </w:rPr>
        <w:t>,</w:t>
      </w:r>
      <w:r w:rsidRPr="00D961EF">
        <w:rPr>
          <w:rFonts w:ascii="Arial" w:hAnsi="Arial" w:cs="Arial"/>
        </w:rPr>
        <w:t xml:space="preserve"> or make an enquiry.</w:t>
      </w:r>
      <w:r w:rsidR="004431DE" w:rsidRPr="00D961EF">
        <w:rPr>
          <w:rFonts w:ascii="Arial" w:hAnsi="Arial" w:cs="Arial"/>
        </w:rPr>
        <w:t xml:space="preserve"> </w:t>
      </w:r>
    </w:p>
    <w:p w14:paraId="5D0A3DF6" w14:textId="77777777" w:rsidR="00C10427" w:rsidRDefault="00C10427" w:rsidP="006F3EFB">
      <w:pPr>
        <w:pStyle w:val="NormalWeb"/>
        <w:shd w:val="clear" w:color="auto" w:fill="FFFFFF"/>
        <w:spacing w:line="276" w:lineRule="auto"/>
        <w:rPr>
          <w:rFonts w:ascii="Arial" w:hAnsi="Arial" w:cs="Arial"/>
        </w:rPr>
      </w:pPr>
    </w:p>
    <w:p w14:paraId="7B1E12F7" w14:textId="4B9638B4" w:rsidR="00176525" w:rsidRPr="00D961EF" w:rsidRDefault="0025235E" w:rsidP="006F3EFB">
      <w:pPr>
        <w:pStyle w:val="NormalWeb"/>
        <w:shd w:val="clear" w:color="auto" w:fill="FFFFFF"/>
        <w:spacing w:line="276" w:lineRule="auto"/>
        <w:rPr>
          <w:rFonts w:ascii="Arial" w:hAnsi="Arial" w:cs="Arial"/>
          <w:u w:val="single"/>
        </w:rPr>
      </w:pPr>
      <w:r w:rsidRPr="00D961EF">
        <w:rPr>
          <w:rFonts w:ascii="Arial" w:hAnsi="Arial" w:cs="Arial"/>
        </w:rPr>
        <w:t xml:space="preserve">To find the contact </w:t>
      </w:r>
      <w:r w:rsidR="00D11408" w:rsidRPr="00D961EF">
        <w:rPr>
          <w:rFonts w:ascii="Arial" w:hAnsi="Arial" w:cs="Arial"/>
        </w:rPr>
        <w:t xml:space="preserve">details </w:t>
      </w:r>
      <w:r w:rsidRPr="00D961EF">
        <w:rPr>
          <w:rFonts w:ascii="Arial" w:hAnsi="Arial" w:cs="Arial"/>
        </w:rPr>
        <w:t xml:space="preserve">for police forces </w:t>
      </w:r>
      <w:r w:rsidR="00717F89" w:rsidRPr="00D961EF">
        <w:rPr>
          <w:rFonts w:ascii="Arial" w:hAnsi="Arial" w:cs="Arial"/>
        </w:rPr>
        <w:t xml:space="preserve">around England </w:t>
      </w:r>
      <w:r w:rsidRPr="00D961EF">
        <w:rPr>
          <w:rFonts w:ascii="Arial" w:hAnsi="Arial" w:cs="Arial"/>
        </w:rPr>
        <w:t>visit</w:t>
      </w:r>
      <w:r w:rsidR="007833A5" w:rsidRPr="00D961EF">
        <w:rPr>
          <w:rFonts w:ascii="Arial" w:hAnsi="Arial" w:cs="Arial"/>
        </w:rPr>
        <w:t xml:space="preserve"> </w:t>
      </w:r>
      <w:r w:rsidRPr="00D961EF">
        <w:rPr>
          <w:rFonts w:ascii="Arial" w:hAnsi="Arial" w:cs="Arial"/>
          <w:u w:val="single"/>
        </w:rPr>
        <w:t>police.uk/contact/force-websites</w:t>
      </w:r>
      <w:bookmarkStart w:id="668" w:name="_Toc11160214"/>
      <w:r w:rsidR="00176525" w:rsidRPr="00D961EF">
        <w:rPr>
          <w:rFonts w:cs="Arial"/>
        </w:rPr>
        <w:br w:type="page"/>
      </w:r>
    </w:p>
    <w:p w14:paraId="4BCA98DF" w14:textId="77777777" w:rsidR="008E1060" w:rsidRPr="00BA0DB9" w:rsidRDefault="003E23A0" w:rsidP="00BA0DB9">
      <w:pPr>
        <w:pStyle w:val="Style2"/>
      </w:pPr>
      <w:bookmarkStart w:id="669" w:name="_Toc231817120"/>
      <w:r w:rsidRPr="00BA0DB9">
        <w:t>Responding to c</w:t>
      </w:r>
      <w:r w:rsidR="008E1060" w:rsidRPr="00BA0DB9">
        <w:t>oncerns</w:t>
      </w:r>
      <w:bookmarkEnd w:id="668"/>
      <w:bookmarkEnd w:id="669"/>
    </w:p>
    <w:p w14:paraId="320929F1" w14:textId="77777777" w:rsidR="00A13AD5" w:rsidRPr="00D961EF" w:rsidRDefault="00A13AD5" w:rsidP="006F3EFB">
      <w:pPr>
        <w:spacing w:line="276" w:lineRule="auto"/>
        <w:rPr>
          <w:rFonts w:ascii="Arial" w:hAnsi="Arial" w:cs="Arial"/>
          <w:sz w:val="24"/>
          <w:szCs w:val="24"/>
        </w:rPr>
      </w:pPr>
    </w:p>
    <w:p w14:paraId="290E4AFE" w14:textId="5006A7C4" w:rsidR="00A13AD5" w:rsidRPr="00D961EF" w:rsidRDefault="00A13AD5" w:rsidP="006F3EFB">
      <w:pPr>
        <w:spacing w:line="276" w:lineRule="auto"/>
        <w:rPr>
          <w:rFonts w:ascii="Arial" w:hAnsi="Arial" w:cs="Arial"/>
          <w:b/>
          <w:bCs/>
          <w:sz w:val="24"/>
          <w:szCs w:val="24"/>
        </w:rPr>
      </w:pPr>
      <w:r w:rsidRPr="00D961EF">
        <w:rPr>
          <w:rFonts w:ascii="Arial" w:hAnsi="Arial" w:cs="Arial"/>
          <w:b/>
          <w:bCs/>
          <w:sz w:val="24"/>
          <w:szCs w:val="24"/>
        </w:rPr>
        <w:t>Safeguarding Referral Flowchart</w:t>
      </w:r>
    </w:p>
    <w:p w14:paraId="07957FA3" w14:textId="1A5A0D7A" w:rsidR="007852D3" w:rsidRPr="00D961EF" w:rsidRDefault="008E1060" w:rsidP="006F3EFB">
      <w:pPr>
        <w:spacing w:line="276" w:lineRule="auto"/>
        <w:rPr>
          <w:rFonts w:ascii="Arial" w:hAnsi="Arial" w:cs="Arial"/>
          <w:sz w:val="24"/>
          <w:szCs w:val="24"/>
        </w:rPr>
      </w:pPr>
      <w:r w:rsidRPr="00D961EF">
        <w:rPr>
          <w:rFonts w:ascii="Arial" w:hAnsi="Arial" w:cs="Arial"/>
          <w:sz w:val="24"/>
          <w:szCs w:val="24"/>
        </w:rPr>
        <w:t xml:space="preserve">We ensure </w:t>
      </w:r>
      <w:r w:rsidR="00677234" w:rsidRPr="00D961EF">
        <w:rPr>
          <w:rFonts w:ascii="Arial" w:hAnsi="Arial" w:cs="Arial"/>
          <w:sz w:val="24"/>
          <w:szCs w:val="24"/>
        </w:rPr>
        <w:t xml:space="preserve">and emphasise </w:t>
      </w:r>
      <w:r w:rsidRPr="00D961EF">
        <w:rPr>
          <w:rFonts w:ascii="Arial" w:hAnsi="Arial" w:cs="Arial"/>
          <w:sz w:val="24"/>
          <w:szCs w:val="24"/>
        </w:rPr>
        <w:t>that everyone in our organisation understand</w:t>
      </w:r>
      <w:r w:rsidR="00DD70F0" w:rsidRPr="00D961EF">
        <w:rPr>
          <w:rFonts w:ascii="Arial" w:hAnsi="Arial" w:cs="Arial"/>
          <w:sz w:val="24"/>
          <w:szCs w:val="24"/>
        </w:rPr>
        <w:t>s</w:t>
      </w:r>
      <w:r w:rsidRPr="00D961EF">
        <w:rPr>
          <w:rFonts w:ascii="Arial" w:hAnsi="Arial" w:cs="Arial"/>
          <w:sz w:val="24"/>
          <w:szCs w:val="24"/>
        </w:rPr>
        <w:t xml:space="preserve"> and know</w:t>
      </w:r>
      <w:r w:rsidR="00DD70F0" w:rsidRPr="00D961EF">
        <w:rPr>
          <w:rFonts w:ascii="Arial" w:hAnsi="Arial" w:cs="Arial"/>
          <w:sz w:val="24"/>
          <w:szCs w:val="24"/>
        </w:rPr>
        <w:t>s</w:t>
      </w:r>
      <w:r w:rsidRPr="00D961EF">
        <w:rPr>
          <w:rFonts w:ascii="Arial" w:hAnsi="Arial" w:cs="Arial"/>
          <w:sz w:val="24"/>
          <w:szCs w:val="24"/>
        </w:rPr>
        <w:t xml:space="preserve"> how to share any concerns immediately with the Lead or Deput</w:t>
      </w:r>
      <w:r w:rsidR="00B26A8F" w:rsidRPr="00D961EF">
        <w:rPr>
          <w:rFonts w:ascii="Arial" w:hAnsi="Arial" w:cs="Arial"/>
          <w:sz w:val="24"/>
          <w:szCs w:val="24"/>
        </w:rPr>
        <w:t>ies</w:t>
      </w:r>
      <w:r w:rsidRPr="00D961EF">
        <w:rPr>
          <w:rFonts w:ascii="Arial" w:hAnsi="Arial" w:cs="Arial"/>
          <w:sz w:val="24"/>
          <w:szCs w:val="24"/>
        </w:rPr>
        <w:t xml:space="preserve"> for Safeguarding. Everyone</w:t>
      </w:r>
      <w:r w:rsidR="00677234" w:rsidRPr="00D961EF">
        <w:rPr>
          <w:rFonts w:ascii="Arial" w:hAnsi="Arial" w:cs="Arial"/>
          <w:sz w:val="24"/>
          <w:szCs w:val="24"/>
        </w:rPr>
        <w:t>,</w:t>
      </w:r>
      <w:r w:rsidRPr="00D961EF">
        <w:rPr>
          <w:rFonts w:ascii="Arial" w:hAnsi="Arial" w:cs="Arial"/>
          <w:sz w:val="24"/>
          <w:szCs w:val="24"/>
        </w:rPr>
        <w:t xml:space="preserve"> including both the Lead</w:t>
      </w:r>
      <w:r w:rsidR="00C53B77">
        <w:rPr>
          <w:rFonts w:ascii="Arial" w:hAnsi="Arial" w:cs="Arial"/>
          <w:sz w:val="24"/>
          <w:szCs w:val="24"/>
        </w:rPr>
        <w:t xml:space="preserve"> and</w:t>
      </w:r>
      <w:r w:rsidR="004C43ED" w:rsidRPr="00D961EF">
        <w:rPr>
          <w:rFonts w:ascii="Arial" w:hAnsi="Arial" w:cs="Arial"/>
          <w:sz w:val="24"/>
          <w:szCs w:val="24"/>
        </w:rPr>
        <w:t xml:space="preserve"> </w:t>
      </w:r>
      <w:r w:rsidRPr="00D961EF">
        <w:rPr>
          <w:rFonts w:ascii="Arial" w:hAnsi="Arial" w:cs="Arial"/>
          <w:sz w:val="24"/>
          <w:szCs w:val="24"/>
        </w:rPr>
        <w:t>Depu</w:t>
      </w:r>
      <w:r w:rsidR="00B26A8F" w:rsidRPr="00D961EF">
        <w:rPr>
          <w:rFonts w:ascii="Arial" w:hAnsi="Arial" w:cs="Arial"/>
          <w:sz w:val="24"/>
          <w:szCs w:val="24"/>
        </w:rPr>
        <w:t>ties,</w:t>
      </w:r>
      <w:r w:rsidR="00677234" w:rsidRPr="00D961EF">
        <w:rPr>
          <w:rFonts w:ascii="Arial" w:hAnsi="Arial" w:cs="Arial"/>
          <w:sz w:val="24"/>
          <w:szCs w:val="24"/>
        </w:rPr>
        <w:t xml:space="preserve"> and Additional Senior Lead</w:t>
      </w:r>
      <w:r w:rsidRPr="00D961EF">
        <w:rPr>
          <w:rFonts w:ascii="Arial" w:hAnsi="Arial" w:cs="Arial"/>
          <w:sz w:val="24"/>
          <w:szCs w:val="24"/>
        </w:rPr>
        <w:t xml:space="preserve"> for Safeguarding</w:t>
      </w:r>
      <w:r w:rsidR="00677234" w:rsidRPr="00D961EF">
        <w:rPr>
          <w:rFonts w:ascii="Arial" w:hAnsi="Arial" w:cs="Arial"/>
          <w:sz w:val="24"/>
          <w:szCs w:val="24"/>
        </w:rPr>
        <w:t>,</w:t>
      </w:r>
      <w:r w:rsidRPr="00D961EF">
        <w:rPr>
          <w:rFonts w:ascii="Arial" w:hAnsi="Arial" w:cs="Arial"/>
          <w:sz w:val="24"/>
          <w:szCs w:val="24"/>
        </w:rPr>
        <w:t xml:space="preserve"> will deal with concerns using the following:</w:t>
      </w:r>
    </w:p>
    <w:p w14:paraId="083904DD" w14:textId="4A60BAB9" w:rsidR="007852D3" w:rsidRDefault="00D961EF" w:rsidP="006F3EFB">
      <w:pPr>
        <w:spacing w:line="276" w:lineRule="auto"/>
      </w:pPr>
      <w:r>
        <w:rPr>
          <w:rFonts w:ascii="Arial" w:hAnsi="Arial" w:cs="Arial"/>
          <w:noProof/>
          <w:sz w:val="22"/>
          <w:szCs w:val="22"/>
          <w:lang w:eastAsia="en-GB"/>
        </w:rPr>
        <mc:AlternateContent>
          <mc:Choice Requires="wpg">
            <w:drawing>
              <wp:anchor distT="0" distB="0" distL="114300" distR="114300" simplePos="0" relativeHeight="251658240" behindDoc="0" locked="0" layoutInCell="1" allowOverlap="1" wp14:anchorId="55F1453F" wp14:editId="67EDBD39">
                <wp:simplePos x="0" y="0"/>
                <wp:positionH relativeFrom="column">
                  <wp:posOffset>-150907</wp:posOffset>
                </wp:positionH>
                <wp:positionV relativeFrom="paragraph">
                  <wp:posOffset>12700</wp:posOffset>
                </wp:positionV>
                <wp:extent cx="6384290" cy="6873885"/>
                <wp:effectExtent l="38100" t="0" r="111760" b="117475"/>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6873885"/>
                          <a:chOff x="10663" y="10680"/>
                          <a:chExt cx="645" cy="659"/>
                        </a:xfrm>
                      </wpg:grpSpPr>
                      <wpg:grpSp>
                        <wpg:cNvPr id="230" name="Group 13"/>
                        <wpg:cNvGrpSpPr>
                          <a:grpSpLocks/>
                        </wpg:cNvGrpSpPr>
                        <wpg:grpSpPr bwMode="auto">
                          <a:xfrm>
                            <a:off x="10670" y="10680"/>
                            <a:ext cx="449" cy="220"/>
                            <a:chOff x="10672" y="10659"/>
                            <a:chExt cx="448" cy="220"/>
                          </a:xfrm>
                        </wpg:grpSpPr>
                        <wps:wsp>
                          <wps:cNvPr id="232" name="AutoShape 14"/>
                          <wps:cNvSpPr>
                            <a:spLocks noChangeArrowheads="1"/>
                          </wps:cNvSpPr>
                          <wps:spPr bwMode="auto">
                            <a:xfrm>
                              <a:off x="10672" y="10690"/>
                              <a:ext cx="448" cy="189"/>
                            </a:xfrm>
                            <a:prstGeom prst="roundRect">
                              <a:avLst>
                                <a:gd name="adj" fmla="val 16667"/>
                              </a:avLst>
                            </a:prstGeom>
                            <a:solidFill>
                              <a:srgbClr val="FFFFFF"/>
                            </a:solidFill>
                            <a:ln w="25400">
                              <a:solidFill>
                                <a:srgbClr val="C00000"/>
                              </a:solidFill>
                              <a:round/>
                              <a:headEnd/>
                              <a:tailEnd/>
                            </a:ln>
                            <a:effectLst>
                              <a:outerShdw blurRad="63500" dist="38099" dir="2700000" algn="tl" rotWithShape="0">
                                <a:srgbClr val="000000">
                                  <a:alpha val="39998"/>
                                </a:srgbClr>
                              </a:outerShdw>
                            </a:effectLst>
                          </wps:spPr>
                          <wps:txbx>
                            <w:txbxContent>
                              <w:p w14:paraId="3B00296C" w14:textId="77777777" w:rsidR="00CC6C4E" w:rsidRPr="008E1060" w:rsidRDefault="00CC6C4E" w:rsidP="008E1060">
                                <w:pPr>
                                  <w:widowControl w:val="0"/>
                                  <w:spacing w:line="225" w:lineRule="auto"/>
                                  <w:jc w:val="both"/>
                                  <w:rPr>
                                    <w:rFonts w:ascii="Arial" w:hAnsi="Arial" w:cs="Arial"/>
                                    <w:b/>
                                    <w:bCs/>
                                    <w:sz w:val="28"/>
                                    <w:szCs w:val="28"/>
                                  </w:rPr>
                                </w:pPr>
                                <w:r w:rsidRPr="008E1060">
                                  <w:rPr>
                                    <w:rFonts w:ascii="Arial" w:hAnsi="Arial" w:cs="Arial"/>
                                    <w:b/>
                                    <w:bCs/>
                                    <w:sz w:val="28"/>
                                    <w:szCs w:val="28"/>
                                  </w:rPr>
                                  <w:t xml:space="preserve">If you are worried </w:t>
                                </w:r>
                                <w:r>
                                  <w:rPr>
                                    <w:rFonts w:ascii="Arial" w:hAnsi="Arial" w:cs="Arial"/>
                                    <w:b/>
                                    <w:bCs/>
                                    <w:sz w:val="28"/>
                                    <w:szCs w:val="28"/>
                                  </w:rPr>
                                  <w:t xml:space="preserve">a child </w:t>
                                </w:r>
                                <w:r w:rsidRPr="008E1060">
                                  <w:rPr>
                                    <w:rFonts w:ascii="Arial" w:hAnsi="Arial" w:cs="Arial"/>
                                    <w:b/>
                                    <w:bCs/>
                                    <w:sz w:val="28"/>
                                    <w:szCs w:val="28"/>
                                  </w:rPr>
                                  <w:t>or adult at risk has been abused because:</w:t>
                                </w:r>
                              </w:p>
                              <w:p w14:paraId="1041E8AF"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you have seen something</w:t>
                                </w:r>
                              </w:p>
                              <w:p w14:paraId="4B8829E3"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someone says they have been abused</w:t>
                                </w:r>
                              </w:p>
                              <w:p w14:paraId="41BBB8AA"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somebody else has told you they are concerned</w:t>
                                </w:r>
                              </w:p>
                              <w:p w14:paraId="59A82B5F"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there has been an allegation against a colleague</w:t>
                                </w:r>
                              </w:p>
                              <w:p w14:paraId="2394BEA5"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there has been an anonymous allegation</w:t>
                                </w:r>
                              </w:p>
                              <w:p w14:paraId="1C627F55"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an adult has disclosed that they were abused as a child</w:t>
                                </w:r>
                              </w:p>
                              <w:p w14:paraId="09BBACFC"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Pr>
                                    <w:rFonts w:ascii="Arial" w:hAnsi="Arial" w:cs="Arial"/>
                                    <w:sz w:val="24"/>
                                    <w:szCs w:val="24"/>
                                  </w:rPr>
                                  <w:t xml:space="preserve">a child </w:t>
                                </w:r>
                                <w:r w:rsidRPr="008E1060">
                                  <w:rPr>
                                    <w:rFonts w:ascii="Arial" w:hAnsi="Arial" w:cs="Arial"/>
                                    <w:sz w:val="24"/>
                                    <w:szCs w:val="24"/>
                                  </w:rPr>
                                  <w:t>or adult say they are abusing</w:t>
                                </w:r>
                                <w:r w:rsidRPr="008E1060">
                                  <w:rPr>
                                    <w:rFonts w:ascii="Arial" w:hAnsi="Arial" w:cs="Arial"/>
                                    <w:sz w:val="28"/>
                                    <w:szCs w:val="28"/>
                                  </w:rPr>
                                  <w:t xml:space="preserve"> </w:t>
                                </w:r>
                                <w:r w:rsidRPr="008E1060">
                                  <w:rPr>
                                    <w:rFonts w:ascii="Arial" w:hAnsi="Arial" w:cs="Arial"/>
                                    <w:sz w:val="24"/>
                                    <w:szCs w:val="24"/>
                                  </w:rPr>
                                  <w:t>someone else</w:t>
                                </w:r>
                              </w:p>
                            </w:txbxContent>
                          </wps:txbx>
                          <wps:bodyPr rot="0" vert="horz" wrap="square" lIns="36576" tIns="576" rIns="36576" bIns="576" anchor="t" anchorCtr="0" upright="1">
                            <a:noAutofit/>
                          </wps:bodyPr>
                        </wps:wsp>
                        <wps:wsp>
                          <wps:cNvPr id="233" name="Text Box 15"/>
                          <wps:cNvSpPr txBox="1">
                            <a:spLocks noChangeArrowheads="1"/>
                          </wps:cNvSpPr>
                          <wps:spPr bwMode="auto">
                            <a:xfrm>
                              <a:off x="10672" y="10659"/>
                              <a:ext cx="217" cy="46"/>
                            </a:xfrm>
                            <a:prstGeom prst="rect">
                              <a:avLst/>
                            </a:prstGeom>
                            <a:noFill/>
                            <a:ln>
                              <a:noFill/>
                            </a:ln>
                          </wps:spPr>
                          <wps:txbx>
                            <w:txbxContent>
                              <w:p w14:paraId="7FDBE4ED" w14:textId="77777777" w:rsidR="00CC6C4E" w:rsidRPr="005F30A8" w:rsidRDefault="00CC6C4E" w:rsidP="008E1060">
                                <w:pPr>
                                  <w:widowControl w:val="0"/>
                                  <w:rPr>
                                    <w:rFonts w:ascii="Arial" w:hAnsi="Arial" w:cs="Arial"/>
                                    <w:b/>
                                    <w:bCs/>
                                    <w:color w:val="C00000"/>
                                    <w:sz w:val="36"/>
                                    <w:szCs w:val="36"/>
                                  </w:rPr>
                                </w:pPr>
                                <w:r w:rsidRPr="005F30A8">
                                  <w:rPr>
                                    <w:rFonts w:ascii="Arial" w:hAnsi="Arial" w:cs="Arial"/>
                                    <w:b/>
                                    <w:bCs/>
                                    <w:color w:val="C00000"/>
                                    <w:sz w:val="36"/>
                                    <w:szCs w:val="36"/>
                                  </w:rPr>
                                  <w:t>Step One:</w:t>
                                </w:r>
                              </w:p>
                            </w:txbxContent>
                          </wps:txbx>
                          <wps:bodyPr rot="0" vert="horz" wrap="square" lIns="36576" tIns="36576" rIns="36576" bIns="36576" anchor="t" anchorCtr="0" upright="1">
                            <a:noAutofit/>
                          </wps:bodyPr>
                        </wps:wsp>
                      </wpg:grpSp>
                      <wps:wsp>
                        <wps:cNvPr id="235" name="Text Box 17"/>
                        <wps:cNvSpPr txBox="1">
                          <a:spLocks noChangeArrowheads="1"/>
                        </wps:cNvSpPr>
                        <wps:spPr bwMode="auto">
                          <a:xfrm>
                            <a:off x="10672" y="10908"/>
                            <a:ext cx="217" cy="32"/>
                          </a:xfrm>
                          <a:prstGeom prst="rect">
                            <a:avLst/>
                          </a:prstGeom>
                          <a:noFill/>
                          <a:ln>
                            <a:noFill/>
                          </a:ln>
                        </wps:spPr>
                        <wps:txbx>
                          <w:txbxContent>
                            <w:p w14:paraId="0683D123" w14:textId="77777777" w:rsidR="00CC6C4E" w:rsidRPr="005F30A8" w:rsidRDefault="00CC6C4E" w:rsidP="008E1060">
                              <w:pPr>
                                <w:widowControl w:val="0"/>
                                <w:rPr>
                                  <w:rFonts w:ascii="Arial" w:hAnsi="Arial" w:cs="Arial"/>
                                  <w:b/>
                                  <w:bCs/>
                                  <w:color w:val="C00000"/>
                                  <w:sz w:val="36"/>
                                  <w:szCs w:val="36"/>
                                </w:rPr>
                              </w:pPr>
                              <w:r w:rsidRPr="005F30A8">
                                <w:rPr>
                                  <w:rFonts w:ascii="Arial" w:hAnsi="Arial" w:cs="Arial"/>
                                  <w:b/>
                                  <w:bCs/>
                                  <w:color w:val="C00000"/>
                                  <w:sz w:val="36"/>
                                  <w:szCs w:val="36"/>
                                </w:rPr>
                                <w:t>Step Two:</w:t>
                              </w:r>
                            </w:p>
                          </w:txbxContent>
                        </wps:txbx>
                        <wps:bodyPr rot="0" vert="horz" wrap="square" lIns="36576" tIns="36576" rIns="36576" bIns="36576" anchor="t" anchorCtr="0" upright="1">
                          <a:noAutofit/>
                        </wps:bodyPr>
                      </wps:wsp>
                      <wpg:grpSp>
                        <wpg:cNvPr id="236" name="Group 18"/>
                        <wpg:cNvGrpSpPr>
                          <a:grpSpLocks/>
                        </wpg:cNvGrpSpPr>
                        <wpg:grpSpPr bwMode="auto">
                          <a:xfrm>
                            <a:off x="10663" y="11042"/>
                            <a:ext cx="448" cy="297"/>
                            <a:chOff x="10663" y="11040"/>
                            <a:chExt cx="448" cy="296"/>
                          </a:xfrm>
                        </wpg:grpSpPr>
                        <wps:wsp>
                          <wps:cNvPr id="237" name="AutoShape 19"/>
                          <wps:cNvSpPr>
                            <a:spLocks noChangeArrowheads="1"/>
                          </wps:cNvSpPr>
                          <wps:spPr bwMode="auto">
                            <a:xfrm>
                              <a:off x="10663" y="11072"/>
                              <a:ext cx="448" cy="264"/>
                            </a:xfrm>
                            <a:prstGeom prst="roundRect">
                              <a:avLst>
                                <a:gd name="adj" fmla="val 16667"/>
                              </a:avLst>
                            </a:prstGeom>
                            <a:solidFill>
                              <a:srgbClr val="FFFFFF"/>
                            </a:solidFill>
                            <a:ln w="25400">
                              <a:solidFill>
                                <a:srgbClr val="C00000"/>
                              </a:solidFill>
                              <a:round/>
                              <a:headEnd/>
                              <a:tailEnd/>
                            </a:ln>
                            <a:effectLst>
                              <a:outerShdw blurRad="63500" dist="38099" dir="2700000" algn="tl" rotWithShape="0">
                                <a:srgbClr val="000000">
                                  <a:alpha val="39998"/>
                                </a:srgbClr>
                              </a:outerShdw>
                            </a:effectLst>
                          </wps:spPr>
                          <wps:txbx>
                            <w:txbxContent>
                              <w:p w14:paraId="7870CB0C" w14:textId="11E380CB" w:rsidR="00CC6C4E" w:rsidRDefault="00CC6C4E" w:rsidP="008E1060">
                                <w:pPr>
                                  <w:widowControl w:val="0"/>
                                  <w:spacing w:line="225" w:lineRule="auto"/>
                                  <w:jc w:val="both"/>
                                  <w:rPr>
                                    <w:rFonts w:ascii="Arial" w:hAnsi="Arial" w:cs="Arial"/>
                                    <w:sz w:val="24"/>
                                    <w:szCs w:val="24"/>
                                  </w:rPr>
                                </w:pPr>
                                <w:r w:rsidRPr="008E1060">
                                  <w:rPr>
                                    <w:rFonts w:ascii="Arial" w:hAnsi="Arial" w:cs="Arial"/>
                                    <w:sz w:val="24"/>
                                    <w:szCs w:val="24"/>
                                  </w:rPr>
                                  <w:t>The Lead, Deputy</w:t>
                                </w:r>
                                <w:r w:rsidR="00B26A8F">
                                  <w:rPr>
                                    <w:rFonts w:ascii="Arial" w:hAnsi="Arial" w:cs="Arial"/>
                                    <w:sz w:val="24"/>
                                    <w:szCs w:val="24"/>
                                  </w:rPr>
                                  <w:t>,</w:t>
                                </w:r>
                                <w:r w:rsidRPr="008E1060">
                                  <w:rPr>
                                    <w:rFonts w:ascii="Arial" w:hAnsi="Arial" w:cs="Arial"/>
                                    <w:sz w:val="24"/>
                                    <w:szCs w:val="24"/>
                                  </w:rPr>
                                  <w:t xml:space="preserve"> or Additional Senior Lead should refer the concern to the relevant adult</w:t>
                                </w:r>
                                <w:r w:rsidR="00677234">
                                  <w:rPr>
                                    <w:rFonts w:ascii="Arial" w:hAnsi="Arial" w:cs="Arial"/>
                                    <w:sz w:val="24"/>
                                    <w:szCs w:val="24"/>
                                  </w:rPr>
                                  <w:t>’s</w:t>
                                </w:r>
                                <w:r w:rsidRPr="008E1060">
                                  <w:rPr>
                                    <w:rFonts w:ascii="Arial" w:hAnsi="Arial" w:cs="Arial"/>
                                    <w:sz w:val="24"/>
                                    <w:szCs w:val="24"/>
                                  </w:rPr>
                                  <w:t xml:space="preserve"> or children’s social care service and/or the Police and follow up the referral in writing within 24 hours.</w:t>
                                </w:r>
                              </w:p>
                              <w:p w14:paraId="1A2A8425" w14:textId="77777777" w:rsidR="00CC6C4E" w:rsidRPr="008E1060" w:rsidRDefault="00CC6C4E" w:rsidP="008E1060">
                                <w:pPr>
                                  <w:widowControl w:val="0"/>
                                  <w:spacing w:line="225" w:lineRule="auto"/>
                                  <w:jc w:val="both"/>
                                  <w:rPr>
                                    <w:rFonts w:ascii="Arial" w:hAnsi="Arial" w:cs="Arial"/>
                                    <w:sz w:val="24"/>
                                    <w:szCs w:val="24"/>
                                  </w:rPr>
                                </w:pPr>
                              </w:p>
                              <w:p w14:paraId="6C1C51C9" w14:textId="1BB8989B" w:rsidR="00CC6C4E" w:rsidRPr="008E1060" w:rsidRDefault="00CC6C4E" w:rsidP="008E1060">
                                <w:pPr>
                                  <w:widowControl w:val="0"/>
                                  <w:spacing w:line="225" w:lineRule="auto"/>
                                  <w:jc w:val="both"/>
                                  <w:rPr>
                                    <w:rFonts w:ascii="Arial" w:hAnsi="Arial" w:cs="Arial"/>
                                    <w:sz w:val="24"/>
                                    <w:szCs w:val="24"/>
                                  </w:rPr>
                                </w:pPr>
                                <w:r w:rsidRPr="008E1060">
                                  <w:rPr>
                                    <w:rFonts w:ascii="Arial" w:hAnsi="Arial" w:cs="Arial"/>
                                    <w:b/>
                                    <w:sz w:val="24"/>
                                    <w:szCs w:val="24"/>
                                  </w:rPr>
                                  <w:t xml:space="preserve">For England </w:t>
                                </w:r>
                                <w:r>
                                  <w:rPr>
                                    <w:rFonts w:ascii="Arial" w:hAnsi="Arial" w:cs="Arial"/>
                                    <w:b/>
                                    <w:sz w:val="24"/>
                                    <w:szCs w:val="24"/>
                                  </w:rPr>
                                  <w:t>and Wales</w:t>
                                </w:r>
                                <w:r w:rsidR="00677234">
                                  <w:rPr>
                                    <w:rFonts w:ascii="Arial" w:hAnsi="Arial" w:cs="Arial"/>
                                    <w:b/>
                                    <w:sz w:val="24"/>
                                    <w:szCs w:val="24"/>
                                  </w:rPr>
                                  <w:t>,</w:t>
                                </w:r>
                                <w:r w:rsidRPr="008E1060">
                                  <w:rPr>
                                    <w:rFonts w:ascii="Arial" w:hAnsi="Arial" w:cs="Arial"/>
                                    <w:b/>
                                    <w:sz w:val="24"/>
                                    <w:szCs w:val="24"/>
                                  </w:rPr>
                                  <w:t xml:space="preserve"> </w:t>
                                </w:r>
                                <w:r w:rsidRPr="008E1060">
                                  <w:rPr>
                                    <w:rFonts w:ascii="Arial" w:hAnsi="Arial" w:cs="Arial"/>
                                    <w:sz w:val="24"/>
                                    <w:szCs w:val="24"/>
                                  </w:rPr>
                                  <w:t>in cases of alleg</w:t>
                                </w:r>
                                <w:r>
                                  <w:rPr>
                                    <w:rFonts w:ascii="Arial" w:hAnsi="Arial" w:cs="Arial"/>
                                    <w:sz w:val="24"/>
                                    <w:szCs w:val="24"/>
                                  </w:rPr>
                                  <w:t xml:space="preserve">ations against a </w:t>
                                </w:r>
                                <w:r w:rsidR="00677234">
                                  <w:rPr>
                                    <w:rFonts w:ascii="Arial" w:hAnsi="Arial" w:cs="Arial"/>
                                    <w:sz w:val="24"/>
                                    <w:szCs w:val="24"/>
                                  </w:rPr>
                                  <w:t>‘</w:t>
                                </w:r>
                                <w:r>
                                  <w:rPr>
                                    <w:rFonts w:ascii="Arial" w:hAnsi="Arial" w:cs="Arial"/>
                                    <w:sz w:val="24"/>
                                    <w:szCs w:val="24"/>
                                  </w:rPr>
                                  <w:t>person</w:t>
                                </w:r>
                                <w:r w:rsidR="00677234">
                                  <w:rPr>
                                    <w:rFonts w:ascii="Arial" w:hAnsi="Arial" w:cs="Arial"/>
                                    <w:sz w:val="24"/>
                                    <w:szCs w:val="24"/>
                                  </w:rPr>
                                  <w:t xml:space="preserve"> of trust’</w:t>
                                </w:r>
                                <w:r>
                                  <w:rPr>
                                    <w:rFonts w:ascii="Arial" w:hAnsi="Arial" w:cs="Arial"/>
                                    <w:sz w:val="24"/>
                                    <w:szCs w:val="24"/>
                                  </w:rPr>
                                  <w:t xml:space="preserve"> with a ‘duty of care’</w:t>
                                </w:r>
                                <w:r w:rsidRPr="008E1060">
                                  <w:rPr>
                                    <w:rFonts w:ascii="Arial" w:hAnsi="Arial" w:cs="Arial"/>
                                    <w:sz w:val="24"/>
                                    <w:szCs w:val="24"/>
                                  </w:rPr>
                                  <w:t xml:space="preserve"> towards a child</w:t>
                                </w:r>
                                <w:r>
                                  <w:rPr>
                                    <w:rFonts w:ascii="Arial" w:hAnsi="Arial" w:cs="Arial"/>
                                    <w:sz w:val="24"/>
                                    <w:szCs w:val="24"/>
                                  </w:rPr>
                                  <w:t>,</w:t>
                                </w:r>
                                <w:r w:rsidRPr="008E1060">
                                  <w:rPr>
                                    <w:rFonts w:ascii="Arial" w:hAnsi="Arial" w:cs="Arial"/>
                                    <w:sz w:val="24"/>
                                    <w:szCs w:val="24"/>
                                  </w:rPr>
                                  <w:t xml:space="preserve"> the Local Authority Designated Officer (LADO) will co-ordinate the next procedural steps.</w:t>
                                </w:r>
                              </w:p>
                              <w:p w14:paraId="157A7DC3" w14:textId="77777777" w:rsidR="00CC6C4E" w:rsidRDefault="00CC6C4E" w:rsidP="008E1060">
                                <w:pPr>
                                  <w:widowControl w:val="0"/>
                                  <w:spacing w:line="225" w:lineRule="auto"/>
                                  <w:jc w:val="both"/>
                                  <w:rPr>
                                    <w:rFonts w:ascii="Arial" w:hAnsi="Arial" w:cs="Arial"/>
                                    <w:sz w:val="24"/>
                                    <w:szCs w:val="24"/>
                                  </w:rPr>
                                </w:pPr>
                              </w:p>
                              <w:p w14:paraId="1737717E" w14:textId="3C98596D" w:rsidR="00CC6C4E" w:rsidRPr="008E1060" w:rsidRDefault="00CC6C4E" w:rsidP="008E1060">
                                <w:pPr>
                                  <w:widowControl w:val="0"/>
                                  <w:spacing w:line="225" w:lineRule="auto"/>
                                  <w:jc w:val="both"/>
                                  <w:rPr>
                                    <w:rFonts w:ascii="Arial" w:hAnsi="Arial" w:cs="Arial"/>
                                    <w:sz w:val="24"/>
                                    <w:szCs w:val="24"/>
                                  </w:rPr>
                                </w:pPr>
                                <w:r>
                                  <w:rPr>
                                    <w:rFonts w:ascii="Arial" w:hAnsi="Arial" w:cs="Arial"/>
                                    <w:sz w:val="24"/>
                                    <w:szCs w:val="24"/>
                                  </w:rPr>
                                  <w:t>Under ‘whistle blowing’</w:t>
                                </w:r>
                                <w:r w:rsidRPr="008E1060">
                                  <w:rPr>
                                    <w:rFonts w:ascii="Arial" w:hAnsi="Arial" w:cs="Arial"/>
                                    <w:sz w:val="24"/>
                                    <w:szCs w:val="24"/>
                                  </w:rPr>
                                  <w:t xml:space="preserve">, anyone can refer directly to the </w:t>
                                </w:r>
                                <w:r w:rsidR="00677234">
                                  <w:rPr>
                                    <w:rFonts w:ascii="Arial" w:hAnsi="Arial" w:cs="Arial"/>
                                    <w:sz w:val="24"/>
                                    <w:szCs w:val="24"/>
                                  </w:rPr>
                                  <w:t>P</w:t>
                                </w:r>
                                <w:r w:rsidRPr="008E1060">
                                  <w:rPr>
                                    <w:rFonts w:ascii="Arial" w:hAnsi="Arial" w:cs="Arial"/>
                                    <w:sz w:val="24"/>
                                    <w:szCs w:val="24"/>
                                  </w:rPr>
                                  <w:t>olice</w:t>
                                </w:r>
                                <w:r w:rsidR="00677234">
                                  <w:rPr>
                                    <w:rFonts w:ascii="Arial" w:hAnsi="Arial" w:cs="Arial"/>
                                    <w:sz w:val="24"/>
                                    <w:szCs w:val="24"/>
                                  </w:rPr>
                                  <w:t>,</w:t>
                                </w:r>
                                <w:r w:rsidR="00362C1E">
                                  <w:rPr>
                                    <w:rFonts w:ascii="Arial" w:hAnsi="Arial" w:cs="Arial"/>
                                    <w:sz w:val="24"/>
                                    <w:szCs w:val="24"/>
                                  </w:rPr>
                                  <w:t xml:space="preserve"> </w:t>
                                </w:r>
                                <w:r w:rsidRPr="008E1060">
                                  <w:rPr>
                                    <w:rFonts w:ascii="Arial" w:hAnsi="Arial" w:cs="Arial"/>
                                    <w:sz w:val="24"/>
                                    <w:szCs w:val="24"/>
                                  </w:rPr>
                                  <w:t>social care services</w:t>
                                </w:r>
                                <w:r w:rsidR="00677234">
                                  <w:rPr>
                                    <w:rFonts w:ascii="Arial" w:hAnsi="Arial" w:cs="Arial"/>
                                    <w:sz w:val="24"/>
                                    <w:szCs w:val="24"/>
                                  </w:rPr>
                                  <w:t>, LADO, the Charity Commission, Protect, or the NSPCC (child concerns only)</w:t>
                                </w:r>
                                <w:r w:rsidRPr="008E1060">
                                  <w:rPr>
                                    <w:rFonts w:ascii="Arial" w:hAnsi="Arial" w:cs="Arial"/>
                                    <w:sz w:val="24"/>
                                    <w:szCs w:val="24"/>
                                  </w:rPr>
                                  <w:t>, when they are concerned the organisation is not managing safeguarding concerns appropriately.</w:t>
                                </w:r>
                              </w:p>
                            </w:txbxContent>
                          </wps:txbx>
                          <wps:bodyPr rot="0" vert="horz" wrap="square" lIns="36576" tIns="0" rIns="36576" bIns="0" anchor="t" anchorCtr="0" upright="1">
                            <a:noAutofit/>
                          </wps:bodyPr>
                        </wps:wsp>
                        <wps:wsp>
                          <wps:cNvPr id="238" name="Text Box 20"/>
                          <wps:cNvSpPr txBox="1">
                            <a:spLocks noChangeArrowheads="1"/>
                          </wps:cNvSpPr>
                          <wps:spPr bwMode="auto">
                            <a:xfrm>
                              <a:off x="10667" y="11040"/>
                              <a:ext cx="217" cy="46"/>
                            </a:xfrm>
                            <a:prstGeom prst="rect">
                              <a:avLst/>
                            </a:prstGeom>
                            <a:noFill/>
                            <a:ln>
                              <a:noFill/>
                            </a:ln>
                          </wps:spPr>
                          <wps:txbx>
                            <w:txbxContent>
                              <w:p w14:paraId="1E1DDD5D" w14:textId="77777777" w:rsidR="00CC6C4E" w:rsidRPr="005F30A8" w:rsidRDefault="00CC6C4E" w:rsidP="008E1060">
                                <w:pPr>
                                  <w:widowControl w:val="0"/>
                                  <w:rPr>
                                    <w:rFonts w:ascii="Arial" w:hAnsi="Arial" w:cs="Arial"/>
                                    <w:b/>
                                    <w:bCs/>
                                    <w:color w:val="C00000"/>
                                    <w:sz w:val="36"/>
                                    <w:szCs w:val="36"/>
                                  </w:rPr>
                                </w:pPr>
                                <w:r w:rsidRPr="005F30A8">
                                  <w:rPr>
                                    <w:rFonts w:ascii="Arial" w:hAnsi="Arial" w:cs="Arial"/>
                                    <w:b/>
                                    <w:bCs/>
                                    <w:color w:val="C00000"/>
                                    <w:sz w:val="36"/>
                                    <w:szCs w:val="36"/>
                                  </w:rPr>
                                  <w:t>Step Three:</w:t>
                                </w:r>
                              </w:p>
                            </w:txbxContent>
                          </wps:txbx>
                          <wps:bodyPr rot="0" vert="horz" wrap="square" lIns="36576" tIns="36576" rIns="36576" bIns="36576" anchor="t" anchorCtr="0" upright="1">
                            <a:noAutofit/>
                          </wps:bodyPr>
                        </wps:wsp>
                      </wpg:grpSp>
                      <wps:wsp>
                        <wps:cNvPr id="239" name="AutoShape 21"/>
                        <wps:cNvSpPr>
                          <a:spLocks noChangeArrowheads="1"/>
                        </wps:cNvSpPr>
                        <wps:spPr bwMode="auto">
                          <a:xfrm rot="3504630">
                            <a:off x="11108" y="10846"/>
                            <a:ext cx="128" cy="25"/>
                          </a:xfrm>
                          <a:prstGeom prst="rightArrow">
                            <a:avLst>
                              <a:gd name="adj1" fmla="val 50000"/>
                              <a:gd name="adj2" fmla="val 128000"/>
                            </a:avLst>
                          </a:prstGeom>
                          <a:solidFill>
                            <a:srgbClr val="C00000"/>
                          </a:solidFill>
                          <a:ln>
                            <a:noFill/>
                          </a:ln>
                          <a:effectLst/>
                        </wps:spPr>
                        <wps:bodyPr rot="0" vert="horz" wrap="square" lIns="36576" tIns="36576" rIns="36576" bIns="36576" anchor="t" anchorCtr="0" upright="1">
                          <a:noAutofit/>
                        </wps:bodyPr>
                      </wps:wsp>
                      <wps:wsp>
                        <wps:cNvPr id="240" name="AutoShape 22"/>
                        <wps:cNvSpPr>
                          <a:spLocks noChangeArrowheads="1"/>
                        </wps:cNvSpPr>
                        <wps:spPr bwMode="auto">
                          <a:xfrm rot="18095370" flipV="1">
                            <a:off x="11109" y="11149"/>
                            <a:ext cx="128" cy="25"/>
                          </a:xfrm>
                          <a:prstGeom prst="rightArrow">
                            <a:avLst>
                              <a:gd name="adj1" fmla="val 50000"/>
                              <a:gd name="adj2" fmla="val 128000"/>
                            </a:avLst>
                          </a:prstGeom>
                          <a:solidFill>
                            <a:srgbClr val="C00000"/>
                          </a:solidFill>
                          <a:ln>
                            <a:noFill/>
                          </a:ln>
                          <a:effectLst/>
                        </wps:spPr>
                        <wps:bodyPr rot="0" vert="horz" wrap="square" lIns="36576" tIns="36576" rIns="36576" bIns="36576" anchor="t" anchorCtr="0" upright="1">
                          <a:noAutofit/>
                        </wps:bodyPr>
                      </wps:wsp>
                      <wpg:grpSp>
                        <wpg:cNvPr id="241" name="Group 23"/>
                        <wpg:cNvGrpSpPr>
                          <a:grpSpLocks/>
                        </wpg:cNvGrpSpPr>
                        <wpg:grpSpPr bwMode="auto">
                          <a:xfrm>
                            <a:off x="11115" y="10937"/>
                            <a:ext cx="193" cy="150"/>
                            <a:chOff x="11115" y="10937"/>
                            <a:chExt cx="193" cy="149"/>
                          </a:xfrm>
                        </wpg:grpSpPr>
                        <wps:wsp>
                          <wps:cNvPr id="243" name="AutoShape 25"/>
                          <wps:cNvSpPr>
                            <a:spLocks noChangeArrowheads="1"/>
                          </wps:cNvSpPr>
                          <wps:spPr bwMode="auto">
                            <a:xfrm>
                              <a:off x="11115" y="10997"/>
                              <a:ext cx="45" cy="22"/>
                            </a:xfrm>
                            <a:prstGeom prst="rightArrow">
                              <a:avLst>
                                <a:gd name="adj1" fmla="val 50000"/>
                                <a:gd name="adj2" fmla="val 51136"/>
                              </a:avLst>
                            </a:prstGeom>
                            <a:solidFill>
                              <a:srgbClr val="C00000"/>
                            </a:solidFill>
                            <a:ln>
                              <a:noFill/>
                            </a:ln>
                            <a:effectLst/>
                          </wps:spPr>
                          <wps:bodyPr rot="0" vert="horz" wrap="square" lIns="36576" tIns="36576" rIns="36576" bIns="36576" anchor="t" anchorCtr="0" upright="1">
                            <a:noAutofit/>
                          </wps:bodyPr>
                        </wps:wsp>
                        <wps:wsp>
                          <wps:cNvPr id="242" name="AutoShape 24"/>
                          <wps:cNvSpPr>
                            <a:spLocks noChangeArrowheads="1"/>
                          </wps:cNvSpPr>
                          <wps:spPr bwMode="auto">
                            <a:xfrm>
                              <a:off x="11165" y="10937"/>
                              <a:ext cx="143" cy="149"/>
                            </a:xfrm>
                            <a:prstGeom prst="roundRect">
                              <a:avLst>
                                <a:gd name="adj" fmla="val 16667"/>
                              </a:avLst>
                            </a:prstGeom>
                            <a:solidFill>
                              <a:srgbClr val="FFFFFF"/>
                            </a:solidFill>
                            <a:ln w="25400">
                              <a:solidFill>
                                <a:srgbClr val="C00000"/>
                              </a:solidFill>
                              <a:round/>
                              <a:headEnd/>
                              <a:tailEnd/>
                            </a:ln>
                            <a:effectLst>
                              <a:outerShdw blurRad="63500" dist="38099" dir="2700000" algn="tl" rotWithShape="0">
                                <a:srgbClr val="000000">
                                  <a:alpha val="39998"/>
                                </a:srgbClr>
                              </a:outerShdw>
                            </a:effectLst>
                          </wps:spPr>
                          <wps:txbx>
                            <w:txbxContent>
                              <w:p w14:paraId="7EB0DF91" w14:textId="77777777" w:rsidR="00CC6C4E" w:rsidRPr="00DD70F0" w:rsidRDefault="00CC6C4E" w:rsidP="008E1060">
                                <w:pPr>
                                  <w:widowControl w:val="0"/>
                                  <w:spacing w:line="225" w:lineRule="auto"/>
                                  <w:jc w:val="center"/>
                                  <w:rPr>
                                    <w:rFonts w:ascii="Arial" w:hAnsi="Arial" w:cs="Arial"/>
                                    <w:caps/>
                                    <w:sz w:val="24"/>
                                    <w:szCs w:val="24"/>
                                  </w:rPr>
                                </w:pPr>
                                <w:r w:rsidRPr="00DD70F0">
                                  <w:rPr>
                                    <w:rFonts w:ascii="Arial" w:hAnsi="Arial" w:cs="Arial"/>
                                    <w:caps/>
                                    <w:sz w:val="24"/>
                                    <w:szCs w:val="24"/>
                                  </w:rPr>
                                  <w:t xml:space="preserve">Consult, Monitor </w:t>
                                </w:r>
                              </w:p>
                              <w:p w14:paraId="627DB1E3" w14:textId="77777777" w:rsidR="00CC6C4E" w:rsidRPr="00DD70F0" w:rsidRDefault="00CC6C4E" w:rsidP="008E1060">
                                <w:pPr>
                                  <w:widowControl w:val="0"/>
                                  <w:spacing w:line="225" w:lineRule="auto"/>
                                  <w:jc w:val="center"/>
                                  <w:rPr>
                                    <w:rFonts w:ascii="Arial" w:hAnsi="Arial" w:cs="Arial"/>
                                    <w:caps/>
                                    <w:sz w:val="24"/>
                                    <w:szCs w:val="24"/>
                                  </w:rPr>
                                </w:pPr>
                                <w:r w:rsidRPr="00DD70F0">
                                  <w:rPr>
                                    <w:rFonts w:ascii="Arial" w:hAnsi="Arial" w:cs="Arial"/>
                                    <w:caps/>
                                    <w:sz w:val="24"/>
                                    <w:szCs w:val="24"/>
                                  </w:rPr>
                                  <w:t>and Record</w:t>
                                </w:r>
                              </w:p>
                              <w:p w14:paraId="0B1E472E" w14:textId="77777777" w:rsidR="00CC6C4E" w:rsidRPr="00D961EF" w:rsidRDefault="00CC6C4E" w:rsidP="008E1060">
                                <w:pPr>
                                  <w:widowControl w:val="0"/>
                                  <w:spacing w:line="225" w:lineRule="auto"/>
                                  <w:jc w:val="center"/>
                                  <w:rPr>
                                    <w:rFonts w:ascii="Arial" w:hAnsi="Arial" w:cs="Arial"/>
                                    <w:sz w:val="24"/>
                                    <w:szCs w:val="24"/>
                                  </w:rPr>
                                </w:pPr>
                                <w:r w:rsidRPr="00D961EF">
                                  <w:rPr>
                                    <w:rFonts w:ascii="Arial" w:hAnsi="Arial" w:cs="Arial"/>
                                    <w:sz w:val="24"/>
                                    <w:szCs w:val="24"/>
                                  </w:rPr>
                                  <w:t>Sign/Date/Time</w:t>
                                </w:r>
                              </w:p>
                              <w:p w14:paraId="239D70E7" w14:textId="77777777" w:rsidR="00CC6C4E" w:rsidRPr="00D961EF" w:rsidRDefault="00CC6C4E" w:rsidP="008E1060">
                                <w:pPr>
                                  <w:widowControl w:val="0"/>
                                  <w:spacing w:line="225" w:lineRule="auto"/>
                                  <w:jc w:val="center"/>
                                  <w:rPr>
                                    <w:rFonts w:ascii="Arial" w:hAnsi="Arial" w:cs="Arial"/>
                                    <w:sz w:val="24"/>
                                    <w:szCs w:val="24"/>
                                  </w:rPr>
                                </w:pPr>
                                <w:r w:rsidRPr="00D961EF">
                                  <w:rPr>
                                    <w:rFonts w:ascii="Arial" w:hAnsi="Arial" w:cs="Arial"/>
                                    <w:sz w:val="24"/>
                                    <w:szCs w:val="24"/>
                                  </w:rPr>
                                  <w:t>Include name and job role</w:t>
                                </w:r>
                              </w:p>
                            </w:txbxContent>
                          </wps:txbx>
                          <wps:bodyPr rot="0" vert="horz" wrap="square" lIns="36576" tIns="36576" rIns="36576" bIns="36576" anchor="t" anchorCtr="0" upright="1">
                            <a:noAutofit/>
                          </wps:bodyPr>
                        </wps:wsp>
                      </wpg:grpSp>
                      <wps:wsp>
                        <wps:cNvPr id="234" name="AutoShape 16"/>
                        <wps:cNvSpPr>
                          <a:spLocks noChangeArrowheads="1"/>
                        </wps:cNvSpPr>
                        <wps:spPr bwMode="auto">
                          <a:xfrm>
                            <a:off x="10665" y="10938"/>
                            <a:ext cx="448" cy="93"/>
                          </a:xfrm>
                          <a:prstGeom prst="roundRect">
                            <a:avLst>
                              <a:gd name="adj" fmla="val 16667"/>
                            </a:avLst>
                          </a:prstGeom>
                          <a:solidFill>
                            <a:srgbClr val="FFFFFF"/>
                          </a:solidFill>
                          <a:ln w="25400">
                            <a:solidFill>
                              <a:srgbClr val="C00000"/>
                            </a:solidFill>
                            <a:round/>
                            <a:headEnd/>
                            <a:tailEnd/>
                          </a:ln>
                          <a:effectLst>
                            <a:outerShdw blurRad="63500" dist="38099" dir="2700000" algn="tl" rotWithShape="0">
                              <a:srgbClr val="000000">
                                <a:alpha val="39998"/>
                              </a:srgbClr>
                            </a:outerShdw>
                          </a:effectLst>
                        </wps:spPr>
                        <wps:txbx>
                          <w:txbxContent>
                            <w:p w14:paraId="43C78F8E" w14:textId="2F61D0A5" w:rsidR="00CC6C4E" w:rsidRPr="008E1060" w:rsidRDefault="00CC6C4E" w:rsidP="008E1060">
                              <w:pPr>
                                <w:widowControl w:val="0"/>
                                <w:spacing w:line="225" w:lineRule="auto"/>
                                <w:jc w:val="both"/>
                                <w:rPr>
                                  <w:rFonts w:ascii="Arial" w:hAnsi="Arial" w:cs="Arial"/>
                                  <w:color w:val="FF0000"/>
                                  <w:sz w:val="24"/>
                                  <w:szCs w:val="24"/>
                                </w:rPr>
                              </w:pPr>
                              <w:r w:rsidRPr="008E1060">
                                <w:rPr>
                                  <w:rFonts w:ascii="Arial" w:hAnsi="Arial" w:cs="Arial"/>
                                  <w:sz w:val="24"/>
                                  <w:szCs w:val="24"/>
                                </w:rPr>
                                <w:t xml:space="preserve">Check </w:t>
                              </w:r>
                              <w:r w:rsidR="00677234">
                                <w:rPr>
                                  <w:rFonts w:ascii="Arial" w:hAnsi="Arial" w:cs="Arial"/>
                                  <w:sz w:val="24"/>
                                  <w:szCs w:val="24"/>
                                </w:rPr>
                                <w:t>this</w:t>
                              </w:r>
                              <w:r w:rsidRPr="008E1060">
                                <w:rPr>
                                  <w:rFonts w:ascii="Arial" w:hAnsi="Arial" w:cs="Arial"/>
                                  <w:sz w:val="24"/>
                                  <w:szCs w:val="24"/>
                                </w:rPr>
                                <w:t xml:space="preserve"> safeguarding policy for guidance. Talk to the Lead or Deputy for Safeguarding without delay. If they are </w:t>
                              </w:r>
                              <w:r w:rsidR="00E76E87" w:rsidRPr="008E1060">
                                <w:rPr>
                                  <w:rFonts w:ascii="Arial" w:hAnsi="Arial" w:cs="Arial"/>
                                  <w:sz w:val="24"/>
                                  <w:szCs w:val="24"/>
                                </w:rPr>
                                <w:t>implicated,</w:t>
                              </w:r>
                              <w:r w:rsidRPr="008E1060">
                                <w:rPr>
                                  <w:rFonts w:ascii="Arial" w:hAnsi="Arial" w:cs="Arial"/>
                                  <w:sz w:val="24"/>
                                  <w:szCs w:val="24"/>
                                </w:rPr>
                                <w:t xml:space="preserve"> then report to Additional Senior Lead</w:t>
                              </w:r>
                              <w:r>
                                <w:rPr>
                                  <w:rFonts w:ascii="Arial" w:hAnsi="Arial" w:cs="Arial"/>
                                  <w:sz w:val="24"/>
                                  <w:szCs w:val="24"/>
                                </w:rPr>
                                <w:t xml:space="preserve"> (EFDSS Chief Executive or </w:t>
                              </w:r>
                              <w:r w:rsidRPr="005271E2">
                                <w:rPr>
                                  <w:rFonts w:ascii="Arial" w:hAnsi="Arial" w:cs="Arial"/>
                                  <w:sz w:val="24"/>
                                  <w:szCs w:val="24"/>
                                </w:rPr>
                                <w:t>Trustee for Safeguarding</w:t>
                              </w:r>
                              <w:r>
                                <w:rPr>
                                  <w:rFonts w:ascii="Arial" w:hAnsi="Arial" w:cs="Arial"/>
                                  <w:sz w:val="24"/>
                                  <w:szCs w:val="24"/>
                                </w:rPr>
                                <w:t>)</w:t>
                              </w:r>
                              <w:r w:rsidR="0075556A">
                                <w:rPr>
                                  <w:rFonts w:ascii="Arial" w:hAnsi="Arial" w:cs="Arial"/>
                                  <w:sz w:val="24"/>
                                  <w:szCs w:val="24"/>
                                </w:rPr>
                                <w:t xml:space="preserve"> (See </w:t>
                              </w:r>
                              <w:r w:rsidR="00652819">
                                <w:rPr>
                                  <w:rFonts w:ascii="Arial" w:hAnsi="Arial" w:cs="Arial"/>
                                  <w:sz w:val="24"/>
                                  <w:szCs w:val="24"/>
                                </w:rPr>
                                <w:t>s</w:t>
                              </w:r>
                              <w:r w:rsidR="0075556A">
                                <w:rPr>
                                  <w:rFonts w:ascii="Arial" w:hAnsi="Arial" w:cs="Arial"/>
                                  <w:sz w:val="24"/>
                                  <w:szCs w:val="24"/>
                                </w:rPr>
                                <w:t xml:space="preserve">ection </w:t>
                              </w:r>
                              <w:r w:rsidR="00652819">
                                <w:rPr>
                                  <w:rFonts w:ascii="Arial" w:hAnsi="Arial" w:cs="Arial"/>
                                  <w:sz w:val="24"/>
                                  <w:szCs w:val="24"/>
                                </w:rPr>
                                <w:t>on EFDSS Designated Safeguarding Leads</w:t>
                              </w:r>
                              <w:r w:rsidR="0075556A">
                                <w:rPr>
                                  <w:rFonts w:ascii="Arial" w:hAnsi="Arial" w:cs="Arial"/>
                                  <w:sz w:val="24"/>
                                  <w:szCs w:val="24"/>
                                </w:rPr>
                                <w:t xml:space="preserve"> for names and contact details.)</w:t>
                              </w:r>
                            </w:p>
                          </w:txbxContent>
                        </wps:txbx>
                        <wps:bodyPr rot="0" vert="horz" wrap="square" lIns="36576" tIns="0" rIns="36576"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1453F" id="Group 229" o:spid="_x0000_s1026" style="position:absolute;margin-left:-11.9pt;margin-top:1pt;width:502.7pt;height:541.25pt;z-index:251658240" coordorigin="10663,10680" coordsize="64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">
                <v:group id="Group 13" o:spid="_x0000_s1027" style="position:absolute;left:10670;top:10680;width:449;height:220" coordorigin="10672,10659" coordsize="44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roundrect id="AutoShape 14" o:spid="_x0000_s1028" style="position:absolute;left:10672;top:10690;width:448;height:1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" strokecolor="#c00000" strokeweight="2pt">
                    <v:shadow on="t" color="black" opacity="26213f" origin="-.5,-.5" offset=".74833mm,.74833mm"/>
                    <v:textbox inset="2.88pt,.016mm,2.88pt,.016mm">
                      <w:txbxContent>
                        <w:p w14:paraId="3B00296C" w14:textId="77777777" w:rsidR="00CC6C4E" w:rsidRPr="008E1060" w:rsidRDefault="00CC6C4E" w:rsidP="008E1060">
                          <w:pPr>
                            <w:widowControl w:val="0"/>
                            <w:spacing w:line="225" w:lineRule="auto"/>
                            <w:jc w:val="both"/>
                            <w:rPr>
                              <w:rFonts w:ascii="Arial" w:hAnsi="Arial" w:cs="Arial"/>
                              <w:b/>
                              <w:bCs/>
                              <w:sz w:val="28"/>
                              <w:szCs w:val="28"/>
                            </w:rPr>
                          </w:pPr>
                          <w:r w:rsidRPr="008E1060">
                            <w:rPr>
                              <w:rFonts w:ascii="Arial" w:hAnsi="Arial" w:cs="Arial"/>
                              <w:b/>
                              <w:bCs/>
                              <w:sz w:val="28"/>
                              <w:szCs w:val="28"/>
                            </w:rPr>
                            <w:t xml:space="preserve">If you are worried </w:t>
                          </w:r>
                          <w:r>
                            <w:rPr>
                              <w:rFonts w:ascii="Arial" w:hAnsi="Arial" w:cs="Arial"/>
                              <w:b/>
                              <w:bCs/>
                              <w:sz w:val="28"/>
                              <w:szCs w:val="28"/>
                            </w:rPr>
                            <w:t xml:space="preserve">a child </w:t>
                          </w:r>
                          <w:r w:rsidRPr="008E1060">
                            <w:rPr>
                              <w:rFonts w:ascii="Arial" w:hAnsi="Arial" w:cs="Arial"/>
                              <w:b/>
                              <w:bCs/>
                              <w:sz w:val="28"/>
                              <w:szCs w:val="28"/>
                            </w:rPr>
                            <w:t>or adult at risk has been abused because:</w:t>
                          </w:r>
                        </w:p>
                        <w:p w14:paraId="1041E8AF"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you have seen something</w:t>
                          </w:r>
                        </w:p>
                        <w:p w14:paraId="4B8829E3"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someone says they have been abused</w:t>
                          </w:r>
                        </w:p>
                        <w:p w14:paraId="41BBB8AA"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somebody else has told you they are concerned</w:t>
                          </w:r>
                        </w:p>
                        <w:p w14:paraId="59A82B5F"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there has been an allegation against a colleague</w:t>
                          </w:r>
                        </w:p>
                        <w:p w14:paraId="2394BEA5"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there has been an anonymous allegation</w:t>
                          </w:r>
                        </w:p>
                        <w:p w14:paraId="1C627F55"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sidRPr="008E1060">
                            <w:rPr>
                              <w:rFonts w:ascii="Arial" w:hAnsi="Arial" w:cs="Arial"/>
                              <w:sz w:val="24"/>
                              <w:szCs w:val="24"/>
                            </w:rPr>
                            <w:t>an adult has disclosed that they were abused as a child</w:t>
                          </w:r>
                        </w:p>
                        <w:p w14:paraId="09BBACFC" w14:textId="77777777" w:rsidR="00CC6C4E" w:rsidRPr="008E1060" w:rsidRDefault="00CC6C4E" w:rsidP="00F73813">
                          <w:pPr>
                            <w:pStyle w:val="ListParagraph"/>
                            <w:widowControl w:val="0"/>
                            <w:numPr>
                              <w:ilvl w:val="0"/>
                              <w:numId w:val="7"/>
                            </w:numPr>
                            <w:spacing w:line="225" w:lineRule="auto"/>
                            <w:jc w:val="both"/>
                            <w:rPr>
                              <w:rFonts w:ascii="Arial" w:hAnsi="Arial" w:cs="Arial"/>
                              <w:sz w:val="24"/>
                              <w:szCs w:val="24"/>
                            </w:rPr>
                          </w:pPr>
                          <w:r>
                            <w:rPr>
                              <w:rFonts w:ascii="Arial" w:hAnsi="Arial" w:cs="Arial"/>
                              <w:sz w:val="24"/>
                              <w:szCs w:val="24"/>
                            </w:rPr>
                            <w:t xml:space="preserve">a child </w:t>
                          </w:r>
                          <w:r w:rsidRPr="008E1060">
                            <w:rPr>
                              <w:rFonts w:ascii="Arial" w:hAnsi="Arial" w:cs="Arial"/>
                              <w:sz w:val="24"/>
                              <w:szCs w:val="24"/>
                            </w:rPr>
                            <w:t>or adult say they are abusing</w:t>
                          </w:r>
                          <w:r w:rsidRPr="008E1060">
                            <w:rPr>
                              <w:rFonts w:ascii="Arial" w:hAnsi="Arial" w:cs="Arial"/>
                              <w:sz w:val="28"/>
                              <w:szCs w:val="28"/>
                            </w:rPr>
                            <w:t xml:space="preserve"> </w:t>
                          </w:r>
                          <w:r w:rsidRPr="008E1060">
                            <w:rPr>
                              <w:rFonts w:ascii="Arial" w:hAnsi="Arial" w:cs="Arial"/>
                              <w:sz w:val="24"/>
                              <w:szCs w:val="24"/>
                            </w:rPr>
                            <w:t>someone else</w:t>
                          </w:r>
                        </w:p>
                      </w:txbxContent>
                    </v:textbox>
                  </v:roundrect>
                  <v:shapetype id="_x0000_t202" coordsize="21600,21600" o:spt="202" path="m,l,21600r21600,l21600,xe">
                    <v:stroke joinstyle="miter"/>
                    <v:path gradientshapeok="t" o:connecttype="rect"/>
                  </v:shapetype>
                  <v:shape id="Text Box 15" o:spid="_x0000_s1029" type="#_x0000_t202" style="position:absolute;left:10672;top:10659;width:217;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" filled="f" stroked="f">
                    <v:textbox inset="2.88pt,2.88pt,2.88pt,2.88pt">
                      <w:txbxContent>
                        <w:p w14:paraId="7FDBE4ED" w14:textId="77777777" w:rsidR="00CC6C4E" w:rsidRPr="005F30A8" w:rsidRDefault="00CC6C4E" w:rsidP="008E1060">
                          <w:pPr>
                            <w:widowControl w:val="0"/>
                            <w:rPr>
                              <w:rFonts w:ascii="Arial" w:hAnsi="Arial" w:cs="Arial"/>
                              <w:b/>
                              <w:bCs/>
                              <w:color w:val="C00000"/>
                              <w:sz w:val="36"/>
                              <w:szCs w:val="36"/>
                            </w:rPr>
                          </w:pPr>
                          <w:r w:rsidRPr="005F30A8">
                            <w:rPr>
                              <w:rFonts w:ascii="Arial" w:hAnsi="Arial" w:cs="Arial"/>
                              <w:b/>
                              <w:bCs/>
                              <w:color w:val="C00000"/>
                              <w:sz w:val="36"/>
                              <w:szCs w:val="36"/>
                            </w:rPr>
                            <w:t>Step One:</w:t>
                          </w:r>
                        </w:p>
                      </w:txbxContent>
                    </v:textbox>
                  </v:shape>
                </v:group>
                <v:shape id="Text Box 17" o:spid="_x0000_s1030" type="#_x0000_t202" style="position:absolute;left:10672;top:10908;width:217;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" filled="f" stroked="f">
                  <v:textbox inset="2.88pt,2.88pt,2.88pt,2.88pt">
                    <w:txbxContent>
                      <w:p w14:paraId="0683D123" w14:textId="77777777" w:rsidR="00CC6C4E" w:rsidRPr="005F30A8" w:rsidRDefault="00CC6C4E" w:rsidP="008E1060">
                        <w:pPr>
                          <w:widowControl w:val="0"/>
                          <w:rPr>
                            <w:rFonts w:ascii="Arial" w:hAnsi="Arial" w:cs="Arial"/>
                            <w:b/>
                            <w:bCs/>
                            <w:color w:val="C00000"/>
                            <w:sz w:val="36"/>
                            <w:szCs w:val="36"/>
                          </w:rPr>
                        </w:pPr>
                        <w:r w:rsidRPr="005F30A8">
                          <w:rPr>
                            <w:rFonts w:ascii="Arial" w:hAnsi="Arial" w:cs="Arial"/>
                            <w:b/>
                            <w:bCs/>
                            <w:color w:val="C00000"/>
                            <w:sz w:val="36"/>
                            <w:szCs w:val="36"/>
                          </w:rPr>
                          <w:t>Step Two:</w:t>
                        </w:r>
                      </w:p>
                    </w:txbxContent>
                  </v:textbox>
                </v:shape>
                <v:group id="Group 18" o:spid="_x0000_s1031" style="position:absolute;left:10663;top:11042;width:448;height:297" coordorigin="10663,11040" coordsize="44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oundrect id="AutoShape 19" o:spid="_x0000_s1032" style="position:absolute;left:10663;top:11072;width:448;height:2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" strokecolor="#c00000" strokeweight="2pt">
                    <v:shadow on="t" color="black" opacity="26213f" origin="-.5,-.5" offset=".74833mm,.74833mm"/>
                    <v:textbox inset="2.88pt,0,2.88pt,0">
                      <w:txbxContent>
                        <w:p w14:paraId="7870CB0C" w14:textId="11E380CB" w:rsidR="00CC6C4E" w:rsidRDefault="00CC6C4E" w:rsidP="008E1060">
                          <w:pPr>
                            <w:widowControl w:val="0"/>
                            <w:spacing w:line="225" w:lineRule="auto"/>
                            <w:jc w:val="both"/>
                            <w:rPr>
                              <w:rFonts w:ascii="Arial" w:hAnsi="Arial" w:cs="Arial"/>
                              <w:sz w:val="24"/>
                              <w:szCs w:val="24"/>
                            </w:rPr>
                          </w:pPr>
                          <w:r w:rsidRPr="008E1060">
                            <w:rPr>
                              <w:rFonts w:ascii="Arial" w:hAnsi="Arial" w:cs="Arial"/>
                              <w:sz w:val="24"/>
                              <w:szCs w:val="24"/>
                            </w:rPr>
                            <w:t>The Lead, Deputy</w:t>
                          </w:r>
                          <w:r w:rsidR="00B26A8F">
                            <w:rPr>
                              <w:rFonts w:ascii="Arial" w:hAnsi="Arial" w:cs="Arial"/>
                              <w:sz w:val="24"/>
                              <w:szCs w:val="24"/>
                            </w:rPr>
                            <w:t>,</w:t>
                          </w:r>
                          <w:r w:rsidRPr="008E1060">
                            <w:rPr>
                              <w:rFonts w:ascii="Arial" w:hAnsi="Arial" w:cs="Arial"/>
                              <w:sz w:val="24"/>
                              <w:szCs w:val="24"/>
                            </w:rPr>
                            <w:t xml:space="preserve"> or Additional Senior Lead should refer the concern to the relevant adult</w:t>
                          </w:r>
                          <w:r w:rsidR="00677234">
                            <w:rPr>
                              <w:rFonts w:ascii="Arial" w:hAnsi="Arial" w:cs="Arial"/>
                              <w:sz w:val="24"/>
                              <w:szCs w:val="24"/>
                            </w:rPr>
                            <w:t>’s</w:t>
                          </w:r>
                          <w:r w:rsidRPr="008E1060">
                            <w:rPr>
                              <w:rFonts w:ascii="Arial" w:hAnsi="Arial" w:cs="Arial"/>
                              <w:sz w:val="24"/>
                              <w:szCs w:val="24"/>
                            </w:rPr>
                            <w:t xml:space="preserve"> or children’s social care service and/or the Police and follow up the referral in writing within 24 hours.</w:t>
                          </w:r>
                        </w:p>
                        <w:p w14:paraId="1A2A8425" w14:textId="77777777" w:rsidR="00CC6C4E" w:rsidRPr="008E1060" w:rsidRDefault="00CC6C4E" w:rsidP="008E1060">
                          <w:pPr>
                            <w:widowControl w:val="0"/>
                            <w:spacing w:line="225" w:lineRule="auto"/>
                            <w:jc w:val="both"/>
                            <w:rPr>
                              <w:rFonts w:ascii="Arial" w:hAnsi="Arial" w:cs="Arial"/>
                              <w:sz w:val="24"/>
                              <w:szCs w:val="24"/>
                            </w:rPr>
                          </w:pPr>
                        </w:p>
                        <w:p w14:paraId="6C1C51C9" w14:textId="1BB8989B" w:rsidR="00CC6C4E" w:rsidRPr="008E1060" w:rsidRDefault="00CC6C4E" w:rsidP="008E1060">
                          <w:pPr>
                            <w:widowControl w:val="0"/>
                            <w:spacing w:line="225" w:lineRule="auto"/>
                            <w:jc w:val="both"/>
                            <w:rPr>
                              <w:rFonts w:ascii="Arial" w:hAnsi="Arial" w:cs="Arial"/>
                              <w:sz w:val="24"/>
                              <w:szCs w:val="24"/>
                            </w:rPr>
                          </w:pPr>
                          <w:r w:rsidRPr="008E1060">
                            <w:rPr>
                              <w:rFonts w:ascii="Arial" w:hAnsi="Arial" w:cs="Arial"/>
                              <w:b/>
                              <w:sz w:val="24"/>
                              <w:szCs w:val="24"/>
                            </w:rPr>
                            <w:t xml:space="preserve">For England </w:t>
                          </w:r>
                          <w:r>
                            <w:rPr>
                              <w:rFonts w:ascii="Arial" w:hAnsi="Arial" w:cs="Arial"/>
                              <w:b/>
                              <w:sz w:val="24"/>
                              <w:szCs w:val="24"/>
                            </w:rPr>
                            <w:t>and Wales</w:t>
                          </w:r>
                          <w:r w:rsidR="00677234">
                            <w:rPr>
                              <w:rFonts w:ascii="Arial" w:hAnsi="Arial" w:cs="Arial"/>
                              <w:b/>
                              <w:sz w:val="24"/>
                              <w:szCs w:val="24"/>
                            </w:rPr>
                            <w:t>,</w:t>
                          </w:r>
                          <w:r w:rsidRPr="008E1060">
                            <w:rPr>
                              <w:rFonts w:ascii="Arial" w:hAnsi="Arial" w:cs="Arial"/>
                              <w:b/>
                              <w:sz w:val="24"/>
                              <w:szCs w:val="24"/>
                            </w:rPr>
                            <w:t xml:space="preserve"> </w:t>
                          </w:r>
                          <w:r w:rsidRPr="008E1060">
                            <w:rPr>
                              <w:rFonts w:ascii="Arial" w:hAnsi="Arial" w:cs="Arial"/>
                              <w:sz w:val="24"/>
                              <w:szCs w:val="24"/>
                            </w:rPr>
                            <w:t>in cases of alleg</w:t>
                          </w:r>
                          <w:r>
                            <w:rPr>
                              <w:rFonts w:ascii="Arial" w:hAnsi="Arial" w:cs="Arial"/>
                              <w:sz w:val="24"/>
                              <w:szCs w:val="24"/>
                            </w:rPr>
                            <w:t xml:space="preserve">ations against a </w:t>
                          </w:r>
                          <w:r w:rsidR="00677234">
                            <w:rPr>
                              <w:rFonts w:ascii="Arial" w:hAnsi="Arial" w:cs="Arial"/>
                              <w:sz w:val="24"/>
                              <w:szCs w:val="24"/>
                            </w:rPr>
                            <w:t>‘</w:t>
                          </w:r>
                          <w:r>
                            <w:rPr>
                              <w:rFonts w:ascii="Arial" w:hAnsi="Arial" w:cs="Arial"/>
                              <w:sz w:val="24"/>
                              <w:szCs w:val="24"/>
                            </w:rPr>
                            <w:t>person</w:t>
                          </w:r>
                          <w:r w:rsidR="00677234">
                            <w:rPr>
                              <w:rFonts w:ascii="Arial" w:hAnsi="Arial" w:cs="Arial"/>
                              <w:sz w:val="24"/>
                              <w:szCs w:val="24"/>
                            </w:rPr>
                            <w:t xml:space="preserve"> of trust’</w:t>
                          </w:r>
                          <w:r>
                            <w:rPr>
                              <w:rFonts w:ascii="Arial" w:hAnsi="Arial" w:cs="Arial"/>
                              <w:sz w:val="24"/>
                              <w:szCs w:val="24"/>
                            </w:rPr>
                            <w:t xml:space="preserve"> with a ‘duty of care’</w:t>
                          </w:r>
                          <w:r w:rsidRPr="008E1060">
                            <w:rPr>
                              <w:rFonts w:ascii="Arial" w:hAnsi="Arial" w:cs="Arial"/>
                              <w:sz w:val="24"/>
                              <w:szCs w:val="24"/>
                            </w:rPr>
                            <w:t xml:space="preserve"> towards a child</w:t>
                          </w:r>
                          <w:r>
                            <w:rPr>
                              <w:rFonts w:ascii="Arial" w:hAnsi="Arial" w:cs="Arial"/>
                              <w:sz w:val="24"/>
                              <w:szCs w:val="24"/>
                            </w:rPr>
                            <w:t>,</w:t>
                          </w:r>
                          <w:r w:rsidRPr="008E1060">
                            <w:rPr>
                              <w:rFonts w:ascii="Arial" w:hAnsi="Arial" w:cs="Arial"/>
                              <w:sz w:val="24"/>
                              <w:szCs w:val="24"/>
                            </w:rPr>
                            <w:t xml:space="preserve"> the Local Authority Designated Officer (LADO) will co-ordinate the next procedural steps.</w:t>
                          </w:r>
                        </w:p>
                        <w:p w14:paraId="157A7DC3" w14:textId="77777777" w:rsidR="00CC6C4E" w:rsidRDefault="00CC6C4E" w:rsidP="008E1060">
                          <w:pPr>
                            <w:widowControl w:val="0"/>
                            <w:spacing w:line="225" w:lineRule="auto"/>
                            <w:jc w:val="both"/>
                            <w:rPr>
                              <w:rFonts w:ascii="Arial" w:hAnsi="Arial" w:cs="Arial"/>
                              <w:sz w:val="24"/>
                              <w:szCs w:val="24"/>
                            </w:rPr>
                          </w:pPr>
                        </w:p>
                        <w:p w14:paraId="1737717E" w14:textId="3C98596D" w:rsidR="00CC6C4E" w:rsidRPr="008E1060" w:rsidRDefault="00CC6C4E" w:rsidP="008E1060">
                          <w:pPr>
                            <w:widowControl w:val="0"/>
                            <w:spacing w:line="225" w:lineRule="auto"/>
                            <w:jc w:val="both"/>
                            <w:rPr>
                              <w:rFonts w:ascii="Arial" w:hAnsi="Arial" w:cs="Arial"/>
                              <w:sz w:val="24"/>
                              <w:szCs w:val="24"/>
                            </w:rPr>
                          </w:pPr>
                          <w:r>
                            <w:rPr>
                              <w:rFonts w:ascii="Arial" w:hAnsi="Arial" w:cs="Arial"/>
                              <w:sz w:val="24"/>
                              <w:szCs w:val="24"/>
                            </w:rPr>
                            <w:t>Under ‘whistle blowing’</w:t>
                          </w:r>
                          <w:r w:rsidRPr="008E1060">
                            <w:rPr>
                              <w:rFonts w:ascii="Arial" w:hAnsi="Arial" w:cs="Arial"/>
                              <w:sz w:val="24"/>
                              <w:szCs w:val="24"/>
                            </w:rPr>
                            <w:t xml:space="preserve">, anyone can refer directly to the </w:t>
                          </w:r>
                          <w:r w:rsidR="00677234">
                            <w:rPr>
                              <w:rFonts w:ascii="Arial" w:hAnsi="Arial" w:cs="Arial"/>
                              <w:sz w:val="24"/>
                              <w:szCs w:val="24"/>
                            </w:rPr>
                            <w:t>P</w:t>
                          </w:r>
                          <w:r w:rsidRPr="008E1060">
                            <w:rPr>
                              <w:rFonts w:ascii="Arial" w:hAnsi="Arial" w:cs="Arial"/>
                              <w:sz w:val="24"/>
                              <w:szCs w:val="24"/>
                            </w:rPr>
                            <w:t>olice</w:t>
                          </w:r>
                          <w:r w:rsidR="00677234">
                            <w:rPr>
                              <w:rFonts w:ascii="Arial" w:hAnsi="Arial" w:cs="Arial"/>
                              <w:sz w:val="24"/>
                              <w:szCs w:val="24"/>
                            </w:rPr>
                            <w:t>,</w:t>
                          </w:r>
                          <w:r w:rsidR="00362C1E">
                            <w:rPr>
                              <w:rFonts w:ascii="Arial" w:hAnsi="Arial" w:cs="Arial"/>
                              <w:sz w:val="24"/>
                              <w:szCs w:val="24"/>
                            </w:rPr>
                            <w:t xml:space="preserve"> </w:t>
                          </w:r>
                          <w:r w:rsidRPr="008E1060">
                            <w:rPr>
                              <w:rFonts w:ascii="Arial" w:hAnsi="Arial" w:cs="Arial"/>
                              <w:sz w:val="24"/>
                              <w:szCs w:val="24"/>
                            </w:rPr>
                            <w:t>social care services</w:t>
                          </w:r>
                          <w:r w:rsidR="00677234">
                            <w:rPr>
                              <w:rFonts w:ascii="Arial" w:hAnsi="Arial" w:cs="Arial"/>
                              <w:sz w:val="24"/>
                              <w:szCs w:val="24"/>
                            </w:rPr>
                            <w:t>, LADO, the Charity Commission, Protect, or the NSPCC (child concerns only)</w:t>
                          </w:r>
                          <w:r w:rsidRPr="008E1060">
                            <w:rPr>
                              <w:rFonts w:ascii="Arial" w:hAnsi="Arial" w:cs="Arial"/>
                              <w:sz w:val="24"/>
                              <w:szCs w:val="24"/>
                            </w:rPr>
                            <w:t>, when they are concerned the organisation is not managing safeguarding concerns appropriately.</w:t>
                          </w:r>
                        </w:p>
                      </w:txbxContent>
                    </v:textbox>
                  </v:roundrect>
                  <v:shape id="Text Box 20" o:spid="_x0000_s1033" type="#_x0000_t202" style="position:absolute;left:10667;top:11040;width:217;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" filled="f" stroked="f">
                    <v:textbox inset="2.88pt,2.88pt,2.88pt,2.88pt">
                      <w:txbxContent>
                        <w:p w14:paraId="1E1DDD5D" w14:textId="77777777" w:rsidR="00CC6C4E" w:rsidRPr="005F30A8" w:rsidRDefault="00CC6C4E" w:rsidP="008E1060">
                          <w:pPr>
                            <w:widowControl w:val="0"/>
                            <w:rPr>
                              <w:rFonts w:ascii="Arial" w:hAnsi="Arial" w:cs="Arial"/>
                              <w:b/>
                              <w:bCs/>
                              <w:color w:val="C00000"/>
                              <w:sz w:val="36"/>
                              <w:szCs w:val="36"/>
                            </w:rPr>
                          </w:pPr>
                          <w:r w:rsidRPr="005F30A8">
                            <w:rPr>
                              <w:rFonts w:ascii="Arial" w:hAnsi="Arial" w:cs="Arial"/>
                              <w:b/>
                              <w:bCs/>
                              <w:color w:val="C00000"/>
                              <w:sz w:val="36"/>
                              <w:szCs w:val="36"/>
                            </w:rPr>
                            <w:t>Step Three:</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34" type="#_x0000_t13" style="position:absolute;left:11108;top:10846;width:128;height:25;rotation:382799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" fillcolor="#c00000" stroked="f">
                  <v:textbox inset="2.88pt,2.88pt,2.88pt,2.88pt"/>
                </v:shape>
                <v:shape id="AutoShape 22" o:spid="_x0000_s1035" type="#_x0000_t13" style="position:absolute;left:11109;top:11149;width:128;height:25;rotation:3827991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" fillcolor="#c00000" stroked="f">
                  <v:textbox inset="2.88pt,2.88pt,2.88pt,2.88pt"/>
                </v:shape>
                <v:group id="Group 23" o:spid="_x0000_s1036" style="position:absolute;left:11115;top:10937;width:193;height:150" coordorigin="11115,10937" coordsize="19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AutoShape 25" o:spid="_x0000_s1037" type="#_x0000_t13" style="position:absolute;left:11115;top:10997;width:4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" fillcolor="#c00000" stroked="f">
                    <v:textbox inset="2.88pt,2.88pt,2.88pt,2.88pt"/>
                  </v:shape>
                  <v:roundrect id="AutoShape 24" o:spid="_x0000_s1038" style="position:absolute;left:11165;top:10937;width:143;height:1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" strokecolor="#c00000" strokeweight="2pt">
                    <v:shadow on="t" color="black" opacity="26213f" origin="-.5,-.5" offset=".74833mm,.74833mm"/>
                    <v:textbox inset="2.88pt,2.88pt,2.88pt,2.88pt">
                      <w:txbxContent>
                        <w:p w14:paraId="7EB0DF91" w14:textId="77777777" w:rsidR="00CC6C4E" w:rsidRPr="00DD70F0" w:rsidRDefault="00CC6C4E" w:rsidP="008E1060">
                          <w:pPr>
                            <w:widowControl w:val="0"/>
                            <w:spacing w:line="225" w:lineRule="auto"/>
                            <w:jc w:val="center"/>
                            <w:rPr>
                              <w:rFonts w:ascii="Arial" w:hAnsi="Arial" w:cs="Arial"/>
                              <w:caps/>
                              <w:sz w:val="24"/>
                              <w:szCs w:val="24"/>
                            </w:rPr>
                          </w:pPr>
                          <w:r w:rsidRPr="00DD70F0">
                            <w:rPr>
                              <w:rFonts w:ascii="Arial" w:hAnsi="Arial" w:cs="Arial"/>
                              <w:caps/>
                              <w:sz w:val="24"/>
                              <w:szCs w:val="24"/>
                            </w:rPr>
                            <w:t xml:space="preserve">Consult, Monitor </w:t>
                          </w:r>
                        </w:p>
                        <w:p w14:paraId="627DB1E3" w14:textId="77777777" w:rsidR="00CC6C4E" w:rsidRPr="00DD70F0" w:rsidRDefault="00CC6C4E" w:rsidP="008E1060">
                          <w:pPr>
                            <w:widowControl w:val="0"/>
                            <w:spacing w:line="225" w:lineRule="auto"/>
                            <w:jc w:val="center"/>
                            <w:rPr>
                              <w:rFonts w:ascii="Arial" w:hAnsi="Arial" w:cs="Arial"/>
                              <w:caps/>
                              <w:sz w:val="24"/>
                              <w:szCs w:val="24"/>
                            </w:rPr>
                          </w:pPr>
                          <w:r w:rsidRPr="00DD70F0">
                            <w:rPr>
                              <w:rFonts w:ascii="Arial" w:hAnsi="Arial" w:cs="Arial"/>
                              <w:caps/>
                              <w:sz w:val="24"/>
                              <w:szCs w:val="24"/>
                            </w:rPr>
                            <w:t>and Record</w:t>
                          </w:r>
                        </w:p>
                        <w:p w14:paraId="0B1E472E" w14:textId="77777777" w:rsidR="00CC6C4E" w:rsidRPr="00D961EF" w:rsidRDefault="00CC6C4E" w:rsidP="008E1060">
                          <w:pPr>
                            <w:widowControl w:val="0"/>
                            <w:spacing w:line="225" w:lineRule="auto"/>
                            <w:jc w:val="center"/>
                            <w:rPr>
                              <w:rFonts w:ascii="Arial" w:hAnsi="Arial" w:cs="Arial"/>
                              <w:sz w:val="24"/>
                              <w:szCs w:val="24"/>
                            </w:rPr>
                          </w:pPr>
                          <w:r w:rsidRPr="00D961EF">
                            <w:rPr>
                              <w:rFonts w:ascii="Arial" w:hAnsi="Arial" w:cs="Arial"/>
                              <w:sz w:val="24"/>
                              <w:szCs w:val="24"/>
                            </w:rPr>
                            <w:t>Sign/Date/Time</w:t>
                          </w:r>
                        </w:p>
                        <w:p w14:paraId="239D70E7" w14:textId="77777777" w:rsidR="00CC6C4E" w:rsidRPr="00D961EF" w:rsidRDefault="00CC6C4E" w:rsidP="008E1060">
                          <w:pPr>
                            <w:widowControl w:val="0"/>
                            <w:spacing w:line="225" w:lineRule="auto"/>
                            <w:jc w:val="center"/>
                            <w:rPr>
                              <w:rFonts w:ascii="Arial" w:hAnsi="Arial" w:cs="Arial"/>
                              <w:sz w:val="24"/>
                              <w:szCs w:val="24"/>
                            </w:rPr>
                          </w:pPr>
                          <w:r w:rsidRPr="00D961EF">
                            <w:rPr>
                              <w:rFonts w:ascii="Arial" w:hAnsi="Arial" w:cs="Arial"/>
                              <w:sz w:val="24"/>
                              <w:szCs w:val="24"/>
                            </w:rPr>
                            <w:t>Include name and job role</w:t>
                          </w:r>
                        </w:p>
                      </w:txbxContent>
                    </v:textbox>
                  </v:roundrect>
                </v:group>
                <v:roundrect id="AutoShape 16" o:spid="_x0000_s1039" style="position:absolute;left:10665;top:10938;width:448;height: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" strokecolor="#c00000" strokeweight="2pt">
                  <v:shadow on="t" color="black" opacity="26213f" origin="-.5,-.5" offset=".74833mm,.74833mm"/>
                  <v:textbox inset="2.88pt,0,2.88pt,0">
                    <w:txbxContent>
                      <w:p w14:paraId="43C78F8E" w14:textId="2F61D0A5" w:rsidR="00CC6C4E" w:rsidRPr="008E1060" w:rsidRDefault="00CC6C4E" w:rsidP="008E1060">
                        <w:pPr>
                          <w:widowControl w:val="0"/>
                          <w:spacing w:line="225" w:lineRule="auto"/>
                          <w:jc w:val="both"/>
                          <w:rPr>
                            <w:rFonts w:ascii="Arial" w:hAnsi="Arial" w:cs="Arial"/>
                            <w:color w:val="FF0000"/>
                            <w:sz w:val="24"/>
                            <w:szCs w:val="24"/>
                          </w:rPr>
                        </w:pPr>
                        <w:r w:rsidRPr="008E1060">
                          <w:rPr>
                            <w:rFonts w:ascii="Arial" w:hAnsi="Arial" w:cs="Arial"/>
                            <w:sz w:val="24"/>
                            <w:szCs w:val="24"/>
                          </w:rPr>
                          <w:t xml:space="preserve">Check </w:t>
                        </w:r>
                        <w:r w:rsidR="00677234">
                          <w:rPr>
                            <w:rFonts w:ascii="Arial" w:hAnsi="Arial" w:cs="Arial"/>
                            <w:sz w:val="24"/>
                            <w:szCs w:val="24"/>
                          </w:rPr>
                          <w:t>this</w:t>
                        </w:r>
                        <w:r w:rsidRPr="008E1060">
                          <w:rPr>
                            <w:rFonts w:ascii="Arial" w:hAnsi="Arial" w:cs="Arial"/>
                            <w:sz w:val="24"/>
                            <w:szCs w:val="24"/>
                          </w:rPr>
                          <w:t xml:space="preserve"> safeguarding policy for guidance. Talk to the Lead or Deputy for Safeguarding without delay. If they are </w:t>
                        </w:r>
                        <w:r w:rsidR="00E76E87" w:rsidRPr="008E1060">
                          <w:rPr>
                            <w:rFonts w:ascii="Arial" w:hAnsi="Arial" w:cs="Arial"/>
                            <w:sz w:val="24"/>
                            <w:szCs w:val="24"/>
                          </w:rPr>
                          <w:t>implicated,</w:t>
                        </w:r>
                        <w:r w:rsidRPr="008E1060">
                          <w:rPr>
                            <w:rFonts w:ascii="Arial" w:hAnsi="Arial" w:cs="Arial"/>
                            <w:sz w:val="24"/>
                            <w:szCs w:val="24"/>
                          </w:rPr>
                          <w:t xml:space="preserve"> then report to Additional Senior Lead</w:t>
                        </w:r>
                        <w:r>
                          <w:rPr>
                            <w:rFonts w:ascii="Arial" w:hAnsi="Arial" w:cs="Arial"/>
                            <w:sz w:val="24"/>
                            <w:szCs w:val="24"/>
                          </w:rPr>
                          <w:t xml:space="preserve"> (EFDSS Chief Executive or </w:t>
                        </w:r>
                        <w:r w:rsidRPr="005271E2">
                          <w:rPr>
                            <w:rFonts w:ascii="Arial" w:hAnsi="Arial" w:cs="Arial"/>
                            <w:sz w:val="24"/>
                            <w:szCs w:val="24"/>
                          </w:rPr>
                          <w:t>Trustee for Safeguarding</w:t>
                        </w:r>
                        <w:r>
                          <w:rPr>
                            <w:rFonts w:ascii="Arial" w:hAnsi="Arial" w:cs="Arial"/>
                            <w:sz w:val="24"/>
                            <w:szCs w:val="24"/>
                          </w:rPr>
                          <w:t>)</w:t>
                        </w:r>
                        <w:r w:rsidR="0075556A">
                          <w:rPr>
                            <w:rFonts w:ascii="Arial" w:hAnsi="Arial" w:cs="Arial"/>
                            <w:sz w:val="24"/>
                            <w:szCs w:val="24"/>
                          </w:rPr>
                          <w:t xml:space="preserve"> (See </w:t>
                        </w:r>
                        <w:r w:rsidR="00652819">
                          <w:rPr>
                            <w:rFonts w:ascii="Arial" w:hAnsi="Arial" w:cs="Arial"/>
                            <w:sz w:val="24"/>
                            <w:szCs w:val="24"/>
                          </w:rPr>
                          <w:t>s</w:t>
                        </w:r>
                        <w:r w:rsidR="0075556A">
                          <w:rPr>
                            <w:rFonts w:ascii="Arial" w:hAnsi="Arial" w:cs="Arial"/>
                            <w:sz w:val="24"/>
                            <w:szCs w:val="24"/>
                          </w:rPr>
                          <w:t xml:space="preserve">ection </w:t>
                        </w:r>
                        <w:r w:rsidR="00652819">
                          <w:rPr>
                            <w:rFonts w:ascii="Arial" w:hAnsi="Arial" w:cs="Arial"/>
                            <w:sz w:val="24"/>
                            <w:szCs w:val="24"/>
                          </w:rPr>
                          <w:t>on EFDSS Designated Safeguarding Leads</w:t>
                        </w:r>
                        <w:r w:rsidR="0075556A">
                          <w:rPr>
                            <w:rFonts w:ascii="Arial" w:hAnsi="Arial" w:cs="Arial"/>
                            <w:sz w:val="24"/>
                            <w:szCs w:val="24"/>
                          </w:rPr>
                          <w:t xml:space="preserve"> for names and contact details.)</w:t>
                        </w:r>
                      </w:p>
                    </w:txbxContent>
                  </v:textbox>
                </v:roundrect>
              </v:group>
            </w:pict>
          </mc:Fallback>
        </mc:AlternateContent>
      </w:r>
      <w:r>
        <w:rPr>
          <w:rFonts w:ascii="Arial" w:hAnsi="Arial" w:cs="Arial"/>
          <w:b/>
          <w:noProof/>
          <w:sz w:val="22"/>
          <w:szCs w:val="22"/>
          <w:lang w:eastAsia="en-GB"/>
        </w:rPr>
        <mc:AlternateContent>
          <mc:Choice Requires="wps">
            <w:drawing>
              <wp:anchor distT="0" distB="0" distL="114300" distR="114300" simplePos="0" relativeHeight="251658241" behindDoc="0" locked="0" layoutInCell="1" allowOverlap="1" wp14:anchorId="44DC63E6" wp14:editId="387E8232">
                <wp:simplePos x="0" y="0"/>
                <wp:positionH relativeFrom="column">
                  <wp:posOffset>4495800</wp:posOffset>
                </wp:positionH>
                <wp:positionV relativeFrom="paragraph">
                  <wp:posOffset>5689600</wp:posOffset>
                </wp:positionV>
                <wp:extent cx="2008505" cy="2491740"/>
                <wp:effectExtent l="38100" t="38100" r="106045" b="11811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2491740"/>
                        </a:xfrm>
                        <a:prstGeom prst="rect">
                          <a:avLst/>
                        </a:prstGeom>
                        <a:solidFill>
                          <a:srgbClr val="FFFFFF"/>
                        </a:solidFill>
                        <a:ln w="15875">
                          <a:solidFill>
                            <a:schemeClr val="tx1"/>
                          </a:solidFill>
                          <a:miter lim="800000"/>
                          <a:headEnd/>
                          <a:tailEnd/>
                        </a:ln>
                        <a:effectLst>
                          <a:outerShdw blurRad="50800" dist="38100" dir="2700000" algn="tl" rotWithShape="0">
                            <a:prstClr val="black">
                              <a:alpha val="40000"/>
                            </a:prstClr>
                          </a:outerShdw>
                        </a:effectLst>
                      </wps:spPr>
                      <wps:txbx>
                        <w:txbxContent>
                          <w:p w14:paraId="286CEB82" w14:textId="7073754C" w:rsidR="00CC6C4E" w:rsidRPr="00DD70F0" w:rsidRDefault="00CC6C4E" w:rsidP="008E1060">
                            <w:pPr>
                              <w:jc w:val="center"/>
                              <w:rPr>
                                <w:rFonts w:ascii="Arial" w:hAnsi="Arial" w:cs="Arial"/>
                                <w:sz w:val="22"/>
                                <w:szCs w:val="22"/>
                              </w:rPr>
                            </w:pPr>
                            <w:r w:rsidRPr="00D961EF">
                              <w:rPr>
                                <w:rFonts w:ascii="Arial" w:hAnsi="Arial" w:cs="Arial"/>
                                <w:sz w:val="24"/>
                                <w:szCs w:val="24"/>
                              </w:rPr>
                              <w:t>When the concern is about the welfare of a child or adult at risk from schools, colleges, health providers, GP practices, prisons</w:t>
                            </w:r>
                            <w:r w:rsidR="00B26A8F" w:rsidRPr="00D961EF">
                              <w:rPr>
                                <w:rFonts w:ascii="Arial" w:hAnsi="Arial" w:cs="Arial"/>
                                <w:sz w:val="24"/>
                                <w:szCs w:val="24"/>
                              </w:rPr>
                              <w:t>,</w:t>
                            </w:r>
                            <w:r w:rsidRPr="00D961EF">
                              <w:rPr>
                                <w:rFonts w:ascii="Arial" w:hAnsi="Arial" w:cs="Arial"/>
                                <w:sz w:val="24"/>
                                <w:szCs w:val="24"/>
                              </w:rPr>
                              <w:t xml:space="preserve"> or social care settings, you should refer to that organisation's Lead for Safeguarding in the first instance. Inform the Lead or Deput</w:t>
                            </w:r>
                            <w:r w:rsidR="00B26A8F" w:rsidRPr="00D961EF">
                              <w:rPr>
                                <w:rFonts w:ascii="Arial" w:hAnsi="Arial" w:cs="Arial"/>
                                <w:sz w:val="24"/>
                                <w:szCs w:val="24"/>
                              </w:rPr>
                              <w:t>ies</w:t>
                            </w:r>
                            <w:r w:rsidRPr="00D961EF">
                              <w:rPr>
                                <w:rFonts w:ascii="Arial" w:hAnsi="Arial" w:cs="Arial"/>
                                <w:sz w:val="24"/>
                                <w:szCs w:val="24"/>
                              </w:rPr>
                              <w:t xml:space="preserve"> </w:t>
                            </w:r>
                            <w:r w:rsidR="00677234" w:rsidRPr="00D961EF">
                              <w:rPr>
                                <w:rFonts w:ascii="Arial" w:hAnsi="Arial" w:cs="Arial"/>
                                <w:sz w:val="24"/>
                                <w:szCs w:val="24"/>
                              </w:rPr>
                              <w:t xml:space="preserve">of your organisation </w:t>
                            </w:r>
                            <w:r w:rsidRPr="00D961EF">
                              <w:rPr>
                                <w:rFonts w:ascii="Arial" w:hAnsi="Arial" w:cs="Arial"/>
                                <w:sz w:val="24"/>
                                <w:szCs w:val="24"/>
                              </w:rPr>
                              <w:t>that you have referred a concern</w:t>
                            </w:r>
                            <w:r w:rsidRPr="00DD70F0">
                              <w:rPr>
                                <w:rFonts w:ascii="Arial" w:hAnsi="Arial" w:cs="Arial"/>
                                <w:sz w:val="22"/>
                                <w:szCs w:val="22"/>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DC63E6" id="Text Box 131" o:spid="_x0000_s1040" type="#_x0000_t202" style="position:absolute;margin-left:354pt;margin-top:448pt;width:158.15pt;height:196.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" strokecolor="black [3213]" strokeweight="1.25pt">
                <v:shadow on="t" color="black" opacity="26214f" origin="-.5,-.5" offset=".74836mm,.74836mm"/>
                <v:textbox>
                  <w:txbxContent>
                    <w:p w14:paraId="286CEB82" w14:textId="7073754C" w:rsidR="00CC6C4E" w:rsidRPr="00DD70F0" w:rsidRDefault="00CC6C4E" w:rsidP="008E1060">
                      <w:pPr>
                        <w:jc w:val="center"/>
                        <w:rPr>
                          <w:rFonts w:ascii="Arial" w:hAnsi="Arial" w:cs="Arial"/>
                          <w:sz w:val="22"/>
                          <w:szCs w:val="22"/>
                        </w:rPr>
                      </w:pPr>
                      <w:r w:rsidRPr="00D961EF">
                        <w:rPr>
                          <w:rFonts w:ascii="Arial" w:hAnsi="Arial" w:cs="Arial"/>
                          <w:sz w:val="24"/>
                          <w:szCs w:val="24"/>
                        </w:rPr>
                        <w:t>When the concern is about the welfare of a child or adult at risk from schools, colleges, health providers, GP practices, prisons</w:t>
                      </w:r>
                      <w:r w:rsidR="00B26A8F" w:rsidRPr="00D961EF">
                        <w:rPr>
                          <w:rFonts w:ascii="Arial" w:hAnsi="Arial" w:cs="Arial"/>
                          <w:sz w:val="24"/>
                          <w:szCs w:val="24"/>
                        </w:rPr>
                        <w:t>,</w:t>
                      </w:r>
                      <w:r w:rsidRPr="00D961EF">
                        <w:rPr>
                          <w:rFonts w:ascii="Arial" w:hAnsi="Arial" w:cs="Arial"/>
                          <w:sz w:val="24"/>
                          <w:szCs w:val="24"/>
                        </w:rPr>
                        <w:t xml:space="preserve"> or social care settings, you should refer to that organisation's Lead for Safeguarding in the first instance. Inform the Lead or Deput</w:t>
                      </w:r>
                      <w:r w:rsidR="00B26A8F" w:rsidRPr="00D961EF">
                        <w:rPr>
                          <w:rFonts w:ascii="Arial" w:hAnsi="Arial" w:cs="Arial"/>
                          <w:sz w:val="24"/>
                          <w:szCs w:val="24"/>
                        </w:rPr>
                        <w:t>ies</w:t>
                      </w:r>
                      <w:r w:rsidRPr="00D961EF">
                        <w:rPr>
                          <w:rFonts w:ascii="Arial" w:hAnsi="Arial" w:cs="Arial"/>
                          <w:sz w:val="24"/>
                          <w:szCs w:val="24"/>
                        </w:rPr>
                        <w:t xml:space="preserve"> </w:t>
                      </w:r>
                      <w:r w:rsidR="00677234" w:rsidRPr="00D961EF">
                        <w:rPr>
                          <w:rFonts w:ascii="Arial" w:hAnsi="Arial" w:cs="Arial"/>
                          <w:sz w:val="24"/>
                          <w:szCs w:val="24"/>
                        </w:rPr>
                        <w:t xml:space="preserve">of your organisation </w:t>
                      </w:r>
                      <w:r w:rsidRPr="00D961EF">
                        <w:rPr>
                          <w:rFonts w:ascii="Arial" w:hAnsi="Arial" w:cs="Arial"/>
                          <w:sz w:val="24"/>
                          <w:szCs w:val="24"/>
                        </w:rPr>
                        <w:t>that you have referred a concern</w:t>
                      </w:r>
                      <w:r w:rsidRPr="00DD70F0">
                        <w:rPr>
                          <w:rFonts w:ascii="Arial" w:hAnsi="Arial" w:cs="Arial"/>
                          <w:sz w:val="22"/>
                          <w:szCs w:val="22"/>
                        </w:rPr>
                        <w:t>.</w:t>
                      </w:r>
                    </w:p>
                  </w:txbxContent>
                </v:textbox>
              </v:shape>
            </w:pict>
          </mc:Fallback>
        </mc:AlternateContent>
      </w:r>
      <w:r w:rsidRPr="007852D3">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3853E35" wp14:editId="61308089">
                <wp:simplePos x="0" y="0"/>
                <wp:positionH relativeFrom="column">
                  <wp:posOffset>347980</wp:posOffset>
                </wp:positionH>
                <wp:positionV relativeFrom="paragraph">
                  <wp:posOffset>7116445</wp:posOffset>
                </wp:positionV>
                <wp:extent cx="3476625" cy="470535"/>
                <wp:effectExtent l="38100" t="38100" r="123825" b="1200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470535"/>
                        </a:xfrm>
                        <a:prstGeom prst="rect">
                          <a:avLst/>
                        </a:prstGeom>
                        <a:ln>
                          <a:headEnd/>
                          <a:tailEnd/>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2E1AC49D" w14:textId="7707C0F2" w:rsidR="007852D3" w:rsidRPr="003B4ACD" w:rsidRDefault="00885A6D">
                            <w:pPr>
                              <w:rPr>
                                <w:rFonts w:ascii="Arial" w:hAnsi="Arial" w:cs="Arial"/>
                                <w:b/>
                                <w:bCs/>
                                <w:sz w:val="22"/>
                                <w:szCs w:val="22"/>
                              </w:rPr>
                            </w:pPr>
                            <w:r w:rsidRPr="003B4ACD">
                              <w:rPr>
                                <w:rFonts w:ascii="Arial" w:hAnsi="Arial" w:cs="Arial"/>
                                <w:b/>
                                <w:bCs/>
                                <w:sz w:val="22"/>
                                <w:szCs w:val="22"/>
                              </w:rPr>
                              <w:t>Any consultation should not delay a referral.</w:t>
                            </w:r>
                          </w:p>
                          <w:p w14:paraId="7F81FCB2" w14:textId="088171C6" w:rsidR="00885A6D" w:rsidRPr="00885A6D" w:rsidRDefault="00885A6D">
                            <w:pPr>
                              <w:rPr>
                                <w:rFonts w:ascii="Arial" w:hAnsi="Arial" w:cs="Arial"/>
                                <w:b/>
                                <w:bCs/>
                                <w:color w:val="C00000"/>
                                <w:sz w:val="24"/>
                                <w:szCs w:val="24"/>
                              </w:rPr>
                            </w:pPr>
                            <w:r w:rsidRPr="00885A6D">
                              <w:rPr>
                                <w:rFonts w:ascii="Arial" w:hAnsi="Arial" w:cs="Arial"/>
                                <w:b/>
                                <w:bCs/>
                                <w:color w:val="C00000"/>
                                <w:sz w:val="24"/>
                                <w:szCs w:val="24"/>
                              </w:rPr>
                              <w:t>In an emergency do not delay, dial 999.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53E35" id="Text Box 2" o:spid="_x0000_s1041" type="#_x0000_t202" style="position:absolute;margin-left:27.4pt;margin-top:560.35pt;width:273.75pt;height:37.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" fillcolor="white [3201]" strokecolor="black [3200]" strokeweight="2pt">
                <v:shadow on="t" color="black" opacity="26214f" origin="-.5,-.5" offset=".74836mm,.74836mm"/>
                <v:textbox>
                  <w:txbxContent>
                    <w:p w14:paraId="2E1AC49D" w14:textId="7707C0F2" w:rsidR="007852D3" w:rsidRPr="003B4ACD" w:rsidRDefault="00885A6D">
                      <w:pPr>
                        <w:rPr>
                          <w:rFonts w:ascii="Arial" w:hAnsi="Arial" w:cs="Arial"/>
                          <w:b/>
                          <w:bCs/>
                          <w:sz w:val="22"/>
                          <w:szCs w:val="22"/>
                        </w:rPr>
                      </w:pPr>
                      <w:r w:rsidRPr="003B4ACD">
                        <w:rPr>
                          <w:rFonts w:ascii="Arial" w:hAnsi="Arial" w:cs="Arial"/>
                          <w:b/>
                          <w:bCs/>
                          <w:sz w:val="22"/>
                          <w:szCs w:val="22"/>
                        </w:rPr>
                        <w:t>Any consultation should not delay a referral.</w:t>
                      </w:r>
                    </w:p>
                    <w:p w14:paraId="7F81FCB2" w14:textId="088171C6" w:rsidR="00885A6D" w:rsidRPr="00885A6D" w:rsidRDefault="00885A6D">
                      <w:pPr>
                        <w:rPr>
                          <w:rFonts w:ascii="Arial" w:hAnsi="Arial" w:cs="Arial"/>
                          <w:b/>
                          <w:bCs/>
                          <w:color w:val="C00000"/>
                          <w:sz w:val="24"/>
                          <w:szCs w:val="24"/>
                        </w:rPr>
                      </w:pPr>
                      <w:r w:rsidRPr="00885A6D">
                        <w:rPr>
                          <w:rFonts w:ascii="Arial" w:hAnsi="Arial" w:cs="Arial"/>
                          <w:b/>
                          <w:bCs/>
                          <w:color w:val="C00000"/>
                          <w:sz w:val="24"/>
                          <w:szCs w:val="24"/>
                        </w:rPr>
                        <w:t>In an emergency do not delay, dial 999.</w:t>
                      </w:r>
                    </w:p>
                  </w:txbxContent>
                </v:textbox>
                <w10:wrap type="square"/>
              </v:shape>
            </w:pict>
          </mc:Fallback>
        </mc:AlternateContent>
      </w:r>
      <w:r w:rsidR="008E1060" w:rsidRPr="004C63FB">
        <w:rPr>
          <w:rFonts w:ascii="Arial" w:hAnsi="Arial" w:cs="Arial"/>
          <w:sz w:val="22"/>
          <w:szCs w:val="22"/>
        </w:rPr>
        <w:br w:type="page"/>
      </w:r>
    </w:p>
    <w:p w14:paraId="0FCDE0C4" w14:textId="77777777" w:rsidR="00E900AD" w:rsidRPr="00BA0DB9" w:rsidRDefault="003E23A0" w:rsidP="00BA0DB9">
      <w:pPr>
        <w:pStyle w:val="Style2"/>
      </w:pPr>
      <w:bookmarkStart w:id="670" w:name="_Toc260055368"/>
      <w:bookmarkStart w:id="671" w:name="_Toc231817121"/>
      <w:r w:rsidRPr="00BA0DB9">
        <w:t>Record k</w:t>
      </w:r>
      <w:r w:rsidR="00E900AD" w:rsidRPr="00BA0DB9">
        <w:t>eeping</w:t>
      </w:r>
      <w:bookmarkEnd w:id="670"/>
      <w:bookmarkEnd w:id="671"/>
    </w:p>
    <w:p w14:paraId="68347BE5" w14:textId="77777777" w:rsidR="00E900AD" w:rsidRPr="00D961EF" w:rsidRDefault="00E900AD" w:rsidP="006F3EFB">
      <w:pPr>
        <w:spacing w:line="276" w:lineRule="auto"/>
        <w:rPr>
          <w:rFonts w:ascii="Arial" w:hAnsi="Arial" w:cs="Arial"/>
          <w:sz w:val="24"/>
          <w:szCs w:val="24"/>
        </w:rPr>
      </w:pPr>
      <w:r w:rsidRPr="00D961EF">
        <w:rPr>
          <w:rFonts w:ascii="Arial" w:hAnsi="Arial" w:cs="Arial"/>
          <w:sz w:val="24"/>
          <w:szCs w:val="24"/>
        </w:rPr>
        <w:t>At all times when required, and especially where there is a safeguarding concern, we are committed to keeping records which are:</w:t>
      </w:r>
    </w:p>
    <w:p w14:paraId="4081DEFA" w14:textId="77777777" w:rsidR="00E900AD" w:rsidRPr="00D961EF" w:rsidRDefault="00E900AD" w:rsidP="00BA0DB9">
      <w:pPr>
        <w:pStyle w:val="ListParagraph"/>
        <w:numPr>
          <w:ilvl w:val="0"/>
          <w:numId w:val="67"/>
        </w:numPr>
        <w:spacing w:line="276" w:lineRule="auto"/>
        <w:contextualSpacing/>
        <w:rPr>
          <w:rFonts w:ascii="Arial" w:hAnsi="Arial" w:cs="Arial"/>
          <w:sz w:val="24"/>
          <w:szCs w:val="24"/>
        </w:rPr>
      </w:pPr>
      <w:r w:rsidRPr="00D961EF">
        <w:rPr>
          <w:rFonts w:ascii="Arial" w:hAnsi="Arial" w:cs="Arial"/>
          <w:sz w:val="24"/>
          <w:szCs w:val="24"/>
        </w:rPr>
        <w:t>recorded on a safeguarding incident form</w:t>
      </w:r>
      <w:r w:rsidR="00D10F27" w:rsidRPr="00D961EF">
        <w:rPr>
          <w:rFonts w:ascii="Arial" w:hAnsi="Arial" w:cs="Arial"/>
          <w:sz w:val="24"/>
          <w:szCs w:val="24"/>
        </w:rPr>
        <w:t xml:space="preserve"> (Appendix 5 and online at </w:t>
      </w:r>
      <w:hyperlink r:id="rId66" w:history="1">
        <w:r w:rsidR="00D10F27" w:rsidRPr="00D961EF">
          <w:rPr>
            <w:rStyle w:val="Hyperlink"/>
            <w:rFonts w:ascii="Arial" w:hAnsi="Arial" w:cs="Arial"/>
            <w:color w:val="auto"/>
            <w:sz w:val="24"/>
            <w:szCs w:val="24"/>
          </w:rPr>
          <w:t>www.efdss.org/policies</w:t>
        </w:r>
      </w:hyperlink>
      <w:r w:rsidR="00D10F27" w:rsidRPr="00D961EF">
        <w:rPr>
          <w:rFonts w:ascii="Arial" w:hAnsi="Arial" w:cs="Arial"/>
          <w:sz w:val="24"/>
          <w:szCs w:val="24"/>
        </w:rPr>
        <w:t xml:space="preserve">) </w:t>
      </w:r>
    </w:p>
    <w:p w14:paraId="5153EE0B" w14:textId="1867E39E" w:rsidR="00E900AD" w:rsidRPr="00D961EF" w:rsidRDefault="00E900AD" w:rsidP="00BA0DB9">
      <w:pPr>
        <w:pStyle w:val="ListParagraph"/>
        <w:numPr>
          <w:ilvl w:val="0"/>
          <w:numId w:val="67"/>
        </w:numPr>
        <w:spacing w:line="276" w:lineRule="auto"/>
        <w:contextualSpacing/>
        <w:rPr>
          <w:rFonts w:ascii="Arial" w:hAnsi="Arial" w:cs="Arial"/>
          <w:sz w:val="24"/>
          <w:szCs w:val="24"/>
        </w:rPr>
      </w:pPr>
      <w:r w:rsidRPr="00D961EF">
        <w:rPr>
          <w:rFonts w:ascii="Arial" w:hAnsi="Arial" w:cs="Arial"/>
          <w:sz w:val="24"/>
          <w:szCs w:val="24"/>
        </w:rPr>
        <w:t>of sufficient details of child, young person</w:t>
      </w:r>
      <w:r w:rsidR="00B26A8F" w:rsidRPr="00D961EF">
        <w:rPr>
          <w:rFonts w:ascii="Arial" w:hAnsi="Arial" w:cs="Arial"/>
          <w:sz w:val="24"/>
          <w:szCs w:val="24"/>
        </w:rPr>
        <w:t>,</w:t>
      </w:r>
      <w:r w:rsidRPr="00D961EF">
        <w:rPr>
          <w:rFonts w:ascii="Arial" w:hAnsi="Arial" w:cs="Arial"/>
          <w:sz w:val="24"/>
          <w:szCs w:val="24"/>
        </w:rPr>
        <w:t xml:space="preserve"> or adult at risk to identify </w:t>
      </w:r>
      <w:r w:rsidR="00E0272B" w:rsidRPr="00D961EF">
        <w:rPr>
          <w:rFonts w:ascii="Arial" w:hAnsi="Arial" w:cs="Arial"/>
          <w:sz w:val="24"/>
          <w:szCs w:val="24"/>
        </w:rPr>
        <w:t xml:space="preserve">the </w:t>
      </w:r>
      <w:r w:rsidRPr="00D961EF">
        <w:rPr>
          <w:rFonts w:ascii="Arial" w:hAnsi="Arial" w:cs="Arial"/>
          <w:sz w:val="24"/>
          <w:szCs w:val="24"/>
        </w:rPr>
        <w:t>individual who is subject of concern and any significant others</w:t>
      </w:r>
    </w:p>
    <w:p w14:paraId="1BDFF1F1" w14:textId="77777777" w:rsidR="00E900AD" w:rsidRPr="00D961EF" w:rsidRDefault="00E900AD" w:rsidP="00BA0DB9">
      <w:pPr>
        <w:pStyle w:val="ListParagraph"/>
        <w:numPr>
          <w:ilvl w:val="0"/>
          <w:numId w:val="67"/>
        </w:numPr>
        <w:spacing w:line="276" w:lineRule="auto"/>
        <w:contextualSpacing/>
        <w:rPr>
          <w:rFonts w:ascii="Arial" w:hAnsi="Arial" w:cs="Arial"/>
          <w:sz w:val="24"/>
          <w:szCs w:val="24"/>
        </w:rPr>
      </w:pPr>
      <w:r w:rsidRPr="00D961EF">
        <w:rPr>
          <w:rFonts w:ascii="Arial" w:hAnsi="Arial" w:cs="Arial"/>
          <w:sz w:val="24"/>
          <w:szCs w:val="24"/>
        </w:rPr>
        <w:t>accurate and factual/based on fact, as a true record of:</w:t>
      </w:r>
    </w:p>
    <w:p w14:paraId="79516B23" w14:textId="77777777" w:rsidR="00E900AD" w:rsidRPr="00D961EF" w:rsidRDefault="00E900AD" w:rsidP="00BA0DB9">
      <w:pPr>
        <w:pStyle w:val="ListParagraph"/>
        <w:numPr>
          <w:ilvl w:val="0"/>
          <w:numId w:val="65"/>
        </w:numPr>
        <w:spacing w:line="276" w:lineRule="auto"/>
        <w:contextualSpacing/>
        <w:rPr>
          <w:rFonts w:ascii="Arial" w:hAnsi="Arial" w:cs="Arial"/>
          <w:sz w:val="24"/>
          <w:szCs w:val="24"/>
        </w:rPr>
      </w:pPr>
      <w:r w:rsidRPr="00D961EF">
        <w:rPr>
          <w:rFonts w:ascii="Arial" w:hAnsi="Arial" w:cs="Arial"/>
          <w:sz w:val="24"/>
          <w:szCs w:val="24"/>
        </w:rPr>
        <w:t>what has been monitored/observed</w:t>
      </w:r>
    </w:p>
    <w:p w14:paraId="43880D95" w14:textId="77777777" w:rsidR="00E900AD" w:rsidRPr="00D961EF" w:rsidRDefault="00E900AD" w:rsidP="00BA0DB9">
      <w:pPr>
        <w:pStyle w:val="ListParagraph"/>
        <w:numPr>
          <w:ilvl w:val="0"/>
          <w:numId w:val="65"/>
        </w:numPr>
        <w:spacing w:line="276" w:lineRule="auto"/>
        <w:contextualSpacing/>
        <w:rPr>
          <w:rFonts w:ascii="Arial" w:hAnsi="Arial" w:cs="Arial"/>
          <w:sz w:val="24"/>
          <w:szCs w:val="24"/>
        </w:rPr>
      </w:pPr>
      <w:r w:rsidRPr="00D961EF">
        <w:rPr>
          <w:rFonts w:ascii="Arial" w:hAnsi="Arial" w:cs="Arial"/>
          <w:sz w:val="24"/>
          <w:szCs w:val="24"/>
        </w:rPr>
        <w:t>what has been said and by whom</w:t>
      </w:r>
    </w:p>
    <w:p w14:paraId="557DEE4F" w14:textId="77777777" w:rsidR="00E900AD" w:rsidRPr="00D961EF" w:rsidRDefault="00E900AD" w:rsidP="00BA0DB9">
      <w:pPr>
        <w:pStyle w:val="ListParagraph"/>
        <w:numPr>
          <w:ilvl w:val="0"/>
          <w:numId w:val="65"/>
        </w:numPr>
        <w:spacing w:line="276" w:lineRule="auto"/>
        <w:contextualSpacing/>
        <w:rPr>
          <w:rFonts w:ascii="Arial" w:hAnsi="Arial" w:cs="Arial"/>
          <w:sz w:val="24"/>
          <w:szCs w:val="24"/>
        </w:rPr>
      </w:pPr>
      <w:r w:rsidRPr="00D961EF">
        <w:rPr>
          <w:rFonts w:ascii="Arial" w:hAnsi="Arial" w:cs="Arial"/>
          <w:sz w:val="24"/>
          <w:szCs w:val="24"/>
        </w:rPr>
        <w:t>what has given cause for concern</w:t>
      </w:r>
    </w:p>
    <w:p w14:paraId="5B2C3D17" w14:textId="77777777" w:rsidR="00E900AD" w:rsidRPr="00D961EF" w:rsidRDefault="00E900AD" w:rsidP="00BA0DB9">
      <w:pPr>
        <w:pStyle w:val="ListParagraph"/>
        <w:numPr>
          <w:ilvl w:val="0"/>
          <w:numId w:val="65"/>
        </w:numPr>
        <w:spacing w:line="276" w:lineRule="auto"/>
        <w:contextualSpacing/>
        <w:rPr>
          <w:rFonts w:ascii="Arial" w:hAnsi="Arial" w:cs="Arial"/>
          <w:sz w:val="24"/>
          <w:szCs w:val="24"/>
        </w:rPr>
      </w:pPr>
      <w:r w:rsidRPr="00D961EF">
        <w:rPr>
          <w:rFonts w:ascii="Arial" w:hAnsi="Arial" w:cs="Arial"/>
          <w:sz w:val="24"/>
          <w:szCs w:val="24"/>
        </w:rPr>
        <w:t xml:space="preserve">what action has and/or will be taken including the reason for those actions </w:t>
      </w:r>
    </w:p>
    <w:p w14:paraId="4B3086E1" w14:textId="77777777" w:rsidR="00E900AD" w:rsidRPr="00D961EF" w:rsidRDefault="00E900AD" w:rsidP="00BA0DB9">
      <w:pPr>
        <w:pStyle w:val="ListParagraph"/>
        <w:numPr>
          <w:ilvl w:val="0"/>
          <w:numId w:val="65"/>
        </w:numPr>
        <w:spacing w:line="276" w:lineRule="auto"/>
        <w:contextualSpacing/>
        <w:rPr>
          <w:rFonts w:ascii="Arial" w:hAnsi="Arial" w:cs="Arial"/>
          <w:sz w:val="24"/>
          <w:szCs w:val="24"/>
        </w:rPr>
      </w:pPr>
      <w:r w:rsidRPr="00D961EF">
        <w:rPr>
          <w:rFonts w:ascii="Arial" w:hAnsi="Arial" w:cs="Arial"/>
          <w:sz w:val="24"/>
          <w:szCs w:val="24"/>
        </w:rPr>
        <w:t>the reason stated for no action being taken and by whom</w:t>
      </w:r>
    </w:p>
    <w:p w14:paraId="1FB33251" w14:textId="162105CF" w:rsidR="00E900AD" w:rsidRPr="00D961EF" w:rsidRDefault="00E900AD" w:rsidP="00BA0DB9">
      <w:pPr>
        <w:pStyle w:val="ListParagraph"/>
        <w:numPr>
          <w:ilvl w:val="0"/>
          <w:numId w:val="66"/>
        </w:numPr>
        <w:spacing w:line="276" w:lineRule="auto"/>
        <w:contextualSpacing/>
        <w:rPr>
          <w:rFonts w:ascii="Arial" w:hAnsi="Arial" w:cs="Arial"/>
          <w:sz w:val="24"/>
          <w:szCs w:val="24"/>
        </w:rPr>
      </w:pPr>
      <w:r w:rsidRPr="00D961EF">
        <w:rPr>
          <w:rFonts w:ascii="Arial" w:hAnsi="Arial" w:cs="Arial"/>
          <w:sz w:val="24"/>
          <w:szCs w:val="24"/>
        </w:rPr>
        <w:t>non</w:t>
      </w:r>
      <w:r w:rsidR="00B26A8F" w:rsidRPr="00D961EF">
        <w:rPr>
          <w:rFonts w:ascii="Arial" w:hAnsi="Arial" w:cs="Arial"/>
          <w:sz w:val="24"/>
          <w:szCs w:val="24"/>
        </w:rPr>
        <w:t>-</w:t>
      </w:r>
      <w:r w:rsidRPr="00D961EF">
        <w:rPr>
          <w:rFonts w:ascii="Arial" w:hAnsi="Arial" w:cs="Arial"/>
          <w:sz w:val="24"/>
          <w:szCs w:val="24"/>
        </w:rPr>
        <w:t>judgmental</w:t>
      </w:r>
    </w:p>
    <w:p w14:paraId="389E1954" w14:textId="77777777" w:rsidR="00E900AD" w:rsidRPr="00D961EF" w:rsidRDefault="00E900AD" w:rsidP="00BA0DB9">
      <w:pPr>
        <w:pStyle w:val="ListParagraph"/>
        <w:numPr>
          <w:ilvl w:val="0"/>
          <w:numId w:val="66"/>
        </w:numPr>
        <w:spacing w:line="276" w:lineRule="auto"/>
        <w:contextualSpacing/>
        <w:rPr>
          <w:rFonts w:ascii="Arial" w:hAnsi="Arial" w:cs="Arial"/>
          <w:sz w:val="24"/>
          <w:szCs w:val="24"/>
        </w:rPr>
      </w:pPr>
      <w:r w:rsidRPr="00D961EF">
        <w:rPr>
          <w:rFonts w:ascii="Arial" w:hAnsi="Arial" w:cs="Arial"/>
          <w:sz w:val="24"/>
          <w:szCs w:val="24"/>
        </w:rPr>
        <w:t>timely within 24 hours</w:t>
      </w:r>
    </w:p>
    <w:p w14:paraId="243E856E" w14:textId="403B87C4" w:rsidR="00E900AD" w:rsidRPr="00D961EF" w:rsidRDefault="00E900AD" w:rsidP="00BA0DB9">
      <w:pPr>
        <w:pStyle w:val="ListParagraph"/>
        <w:numPr>
          <w:ilvl w:val="0"/>
          <w:numId w:val="66"/>
        </w:numPr>
        <w:spacing w:line="276" w:lineRule="auto"/>
        <w:contextualSpacing/>
        <w:rPr>
          <w:rFonts w:ascii="Arial" w:hAnsi="Arial" w:cs="Arial"/>
          <w:sz w:val="24"/>
          <w:szCs w:val="24"/>
        </w:rPr>
      </w:pPr>
      <w:r w:rsidRPr="00D961EF">
        <w:rPr>
          <w:rFonts w:ascii="Arial" w:hAnsi="Arial" w:cs="Arial"/>
          <w:sz w:val="24"/>
          <w:szCs w:val="24"/>
        </w:rPr>
        <w:t>signed</w:t>
      </w:r>
      <w:r w:rsidR="00B26A8F" w:rsidRPr="00D961EF">
        <w:rPr>
          <w:rFonts w:ascii="Arial" w:hAnsi="Arial" w:cs="Arial"/>
          <w:sz w:val="24"/>
          <w:szCs w:val="24"/>
        </w:rPr>
        <w:t>, timed,</w:t>
      </w:r>
      <w:r w:rsidRPr="00D961EF">
        <w:rPr>
          <w:rFonts w:ascii="Arial" w:hAnsi="Arial" w:cs="Arial"/>
          <w:sz w:val="24"/>
          <w:szCs w:val="24"/>
        </w:rPr>
        <w:t xml:space="preserve"> </w:t>
      </w:r>
      <w:r w:rsidR="000256B3" w:rsidRPr="00D961EF">
        <w:rPr>
          <w:rFonts w:ascii="Arial" w:hAnsi="Arial" w:cs="Arial"/>
          <w:sz w:val="24"/>
          <w:szCs w:val="24"/>
        </w:rPr>
        <w:t>and dated by the writer and co-</w:t>
      </w:r>
      <w:r w:rsidRPr="00D961EF">
        <w:rPr>
          <w:rFonts w:ascii="Arial" w:hAnsi="Arial" w:cs="Arial"/>
          <w:sz w:val="24"/>
          <w:szCs w:val="24"/>
        </w:rPr>
        <w:t xml:space="preserve">signed by the Lead or Deputy </w:t>
      </w:r>
    </w:p>
    <w:p w14:paraId="0D91A59B" w14:textId="77777777" w:rsidR="00E900AD" w:rsidRPr="00D961EF" w:rsidRDefault="00E900AD" w:rsidP="00BA0DB9">
      <w:pPr>
        <w:pStyle w:val="ListParagraph"/>
        <w:numPr>
          <w:ilvl w:val="0"/>
          <w:numId w:val="66"/>
        </w:numPr>
        <w:spacing w:line="276" w:lineRule="auto"/>
        <w:contextualSpacing/>
        <w:rPr>
          <w:rFonts w:ascii="Arial" w:hAnsi="Arial" w:cs="Arial"/>
          <w:sz w:val="24"/>
          <w:szCs w:val="24"/>
        </w:rPr>
      </w:pPr>
      <w:r w:rsidRPr="00D961EF">
        <w:rPr>
          <w:rFonts w:ascii="Arial" w:hAnsi="Arial" w:cs="Arial"/>
          <w:sz w:val="24"/>
          <w:szCs w:val="24"/>
        </w:rPr>
        <w:t>shared as appropriate by the Lead or Deputy for Safeguarding</w:t>
      </w:r>
    </w:p>
    <w:p w14:paraId="278ADA37" w14:textId="77777777" w:rsidR="00E900AD" w:rsidRPr="00D961EF" w:rsidRDefault="00E900AD" w:rsidP="00BA0DB9">
      <w:pPr>
        <w:pStyle w:val="ListParagraph"/>
        <w:numPr>
          <w:ilvl w:val="0"/>
          <w:numId w:val="66"/>
        </w:numPr>
        <w:spacing w:line="276" w:lineRule="auto"/>
        <w:contextualSpacing/>
        <w:rPr>
          <w:rFonts w:ascii="Arial" w:hAnsi="Arial" w:cs="Arial"/>
          <w:sz w:val="24"/>
          <w:szCs w:val="24"/>
        </w:rPr>
      </w:pPr>
      <w:r w:rsidRPr="00D961EF">
        <w:rPr>
          <w:rFonts w:ascii="Arial" w:hAnsi="Arial" w:cs="Arial"/>
          <w:sz w:val="24"/>
          <w:szCs w:val="24"/>
        </w:rPr>
        <w:t xml:space="preserve">stored safely and securely </w:t>
      </w:r>
      <w:r w:rsidR="00081180" w:rsidRPr="00D961EF">
        <w:rPr>
          <w:rFonts w:ascii="Arial" w:hAnsi="Arial" w:cs="Arial"/>
          <w:sz w:val="24"/>
          <w:szCs w:val="24"/>
        </w:rPr>
        <w:t xml:space="preserve">on the dedicated secure server </w:t>
      </w:r>
      <w:r w:rsidRPr="00D961EF">
        <w:rPr>
          <w:rFonts w:ascii="Arial" w:hAnsi="Arial" w:cs="Arial"/>
          <w:sz w:val="24"/>
          <w:szCs w:val="24"/>
        </w:rPr>
        <w:t>by the</w:t>
      </w:r>
      <w:r w:rsidR="00D10F27" w:rsidRPr="00D961EF">
        <w:rPr>
          <w:rFonts w:ascii="Arial" w:hAnsi="Arial" w:cs="Arial"/>
          <w:sz w:val="24"/>
          <w:szCs w:val="24"/>
        </w:rPr>
        <w:t xml:space="preserve"> </w:t>
      </w:r>
      <w:r w:rsidRPr="00D961EF">
        <w:rPr>
          <w:rFonts w:ascii="Arial" w:hAnsi="Arial" w:cs="Arial"/>
          <w:sz w:val="24"/>
          <w:szCs w:val="24"/>
        </w:rPr>
        <w:t>Lead or Deputy for Safeguarding</w:t>
      </w:r>
      <w:r w:rsidR="00D10F27" w:rsidRPr="00D961EF">
        <w:rPr>
          <w:rFonts w:ascii="Arial" w:hAnsi="Arial" w:cs="Arial"/>
          <w:sz w:val="24"/>
          <w:szCs w:val="24"/>
        </w:rPr>
        <w:t>.</w:t>
      </w:r>
    </w:p>
    <w:p w14:paraId="14E23E95" w14:textId="77777777" w:rsidR="00E900AD" w:rsidRPr="00BA0DB9" w:rsidRDefault="00E900AD" w:rsidP="006F3EFB">
      <w:pPr>
        <w:spacing w:line="276" w:lineRule="auto"/>
        <w:rPr>
          <w:sz w:val="28"/>
          <w:szCs w:val="28"/>
        </w:rPr>
      </w:pPr>
      <w:bookmarkStart w:id="672" w:name="_Toc260055367"/>
      <w:bookmarkStart w:id="673" w:name="_Toc11160216"/>
    </w:p>
    <w:p w14:paraId="4687A25C" w14:textId="18078B3F" w:rsidR="00E900AD" w:rsidRPr="00BA0DB9" w:rsidRDefault="003E23A0" w:rsidP="00BA0DB9">
      <w:pPr>
        <w:pStyle w:val="Style2"/>
      </w:pPr>
      <w:bookmarkStart w:id="674" w:name="_Toc231817122"/>
      <w:r w:rsidRPr="00BA0DB9">
        <w:t xml:space="preserve">Handling allegations </w:t>
      </w:r>
      <w:r w:rsidR="002C744F" w:rsidRPr="00BA0DB9">
        <w:t xml:space="preserve">against staff </w:t>
      </w:r>
      <w:r w:rsidRPr="00BA0DB9">
        <w:t>/ dealing with c</w:t>
      </w:r>
      <w:r w:rsidR="00E900AD" w:rsidRPr="00BA0DB9">
        <w:t>omp</w:t>
      </w:r>
      <w:r w:rsidR="00D12B09" w:rsidRPr="00BA0DB9">
        <w:t>laints /</w:t>
      </w:r>
      <w:r w:rsidRPr="00BA0DB9">
        <w:t xml:space="preserve"> d</w:t>
      </w:r>
      <w:r w:rsidR="00D12B09" w:rsidRPr="00BA0DB9">
        <w:t>isciplinary and</w:t>
      </w:r>
      <w:r w:rsidRPr="00BA0DB9">
        <w:t xml:space="preserve"> grievance p</w:t>
      </w:r>
      <w:r w:rsidR="00E900AD" w:rsidRPr="00BA0DB9">
        <w:t>rocedures</w:t>
      </w:r>
      <w:bookmarkEnd w:id="672"/>
      <w:bookmarkEnd w:id="673"/>
      <w:bookmarkEnd w:id="674"/>
    </w:p>
    <w:p w14:paraId="5C6C8128" w14:textId="6668D6BD" w:rsidR="00E900AD" w:rsidRPr="00D961EF" w:rsidRDefault="00E900AD" w:rsidP="006F3EFB">
      <w:pPr>
        <w:pStyle w:val="BodyText2"/>
        <w:pBdr>
          <w:top w:val="none" w:sz="0" w:space="0" w:color="auto"/>
          <w:left w:val="none" w:sz="0" w:space="0" w:color="auto"/>
          <w:bottom w:val="none" w:sz="0" w:space="0" w:color="auto"/>
          <w:right w:val="none" w:sz="0" w:space="0" w:color="auto"/>
        </w:pBdr>
        <w:spacing w:line="276" w:lineRule="auto"/>
        <w:rPr>
          <w:sz w:val="24"/>
          <w:szCs w:val="24"/>
        </w:rPr>
      </w:pPr>
      <w:r w:rsidRPr="00D961EF">
        <w:rPr>
          <w:sz w:val="24"/>
          <w:szCs w:val="24"/>
        </w:rPr>
        <w:t>Our policies and procedures are in lin</w:t>
      </w:r>
      <w:r w:rsidR="002B5B64" w:rsidRPr="00D961EF">
        <w:rPr>
          <w:sz w:val="24"/>
          <w:szCs w:val="24"/>
        </w:rPr>
        <w:t>e with the statutory guidance,</w:t>
      </w:r>
      <w:r w:rsidRPr="00D961EF">
        <w:rPr>
          <w:sz w:val="24"/>
          <w:szCs w:val="24"/>
        </w:rPr>
        <w:t xml:space="preserve"> </w:t>
      </w:r>
      <w:r w:rsidR="00B26A8F" w:rsidRPr="00545090">
        <w:rPr>
          <w:sz w:val="24"/>
          <w:szCs w:val="24"/>
        </w:rPr>
        <w:t>Charity Commission</w:t>
      </w:r>
      <w:r w:rsidR="00B26A8F" w:rsidRPr="00D961EF">
        <w:rPr>
          <w:sz w:val="24"/>
          <w:szCs w:val="24"/>
        </w:rPr>
        <w:t xml:space="preserve"> </w:t>
      </w:r>
      <w:r w:rsidRPr="00D961EF">
        <w:rPr>
          <w:sz w:val="24"/>
          <w:szCs w:val="24"/>
        </w:rPr>
        <w:t xml:space="preserve">guidelines, </w:t>
      </w:r>
      <w:r w:rsidR="008A06C6" w:rsidRPr="00D961EF">
        <w:rPr>
          <w:sz w:val="24"/>
          <w:szCs w:val="24"/>
        </w:rPr>
        <w:t xml:space="preserve">and </w:t>
      </w:r>
      <w:r w:rsidRPr="00D961EF">
        <w:rPr>
          <w:sz w:val="24"/>
          <w:szCs w:val="24"/>
        </w:rPr>
        <w:t>our disciplinary, complain</w:t>
      </w:r>
      <w:r w:rsidR="008A06C6" w:rsidRPr="00D961EF">
        <w:rPr>
          <w:sz w:val="24"/>
          <w:szCs w:val="24"/>
        </w:rPr>
        <w:t xml:space="preserve">ts </w:t>
      </w:r>
      <w:r w:rsidR="002B5B64" w:rsidRPr="00D961EF">
        <w:rPr>
          <w:sz w:val="24"/>
          <w:szCs w:val="24"/>
        </w:rPr>
        <w:t xml:space="preserve">and grievance procedures. These </w:t>
      </w:r>
      <w:r w:rsidR="00B26A8F" w:rsidRPr="00D961EF">
        <w:rPr>
          <w:sz w:val="24"/>
          <w:szCs w:val="24"/>
        </w:rPr>
        <w:t>are</w:t>
      </w:r>
      <w:r w:rsidRPr="00D961EF">
        <w:rPr>
          <w:sz w:val="24"/>
          <w:szCs w:val="24"/>
        </w:rPr>
        <w:t xml:space="preserve"> made available to </w:t>
      </w:r>
      <w:r w:rsidR="00D12B09" w:rsidRPr="00D961EF">
        <w:rPr>
          <w:sz w:val="24"/>
          <w:szCs w:val="24"/>
        </w:rPr>
        <w:t xml:space="preserve">all members of staff. </w:t>
      </w:r>
    </w:p>
    <w:p w14:paraId="49A3BE49" w14:textId="77777777" w:rsidR="002B5B64" w:rsidRPr="00D961EF" w:rsidRDefault="002B5B64" w:rsidP="006F3EFB">
      <w:pPr>
        <w:pStyle w:val="BodyText2"/>
        <w:pBdr>
          <w:top w:val="none" w:sz="0" w:space="0" w:color="auto"/>
          <w:left w:val="none" w:sz="0" w:space="0" w:color="auto"/>
          <w:bottom w:val="none" w:sz="0" w:space="0" w:color="auto"/>
          <w:right w:val="none" w:sz="0" w:space="0" w:color="auto"/>
        </w:pBdr>
        <w:spacing w:line="276" w:lineRule="auto"/>
        <w:rPr>
          <w:sz w:val="24"/>
          <w:szCs w:val="24"/>
        </w:rPr>
      </w:pPr>
    </w:p>
    <w:p w14:paraId="29C7DFCC" w14:textId="2EEB0FB2" w:rsidR="00E900AD" w:rsidRPr="00D961EF" w:rsidRDefault="00E900AD" w:rsidP="006F3EFB">
      <w:pPr>
        <w:pStyle w:val="BodyText2"/>
        <w:pBdr>
          <w:top w:val="none" w:sz="0" w:space="0" w:color="auto"/>
          <w:left w:val="none" w:sz="0" w:space="0" w:color="auto"/>
          <w:bottom w:val="none" w:sz="0" w:space="0" w:color="auto"/>
          <w:right w:val="none" w:sz="0" w:space="0" w:color="auto"/>
        </w:pBdr>
        <w:spacing w:line="276" w:lineRule="auto"/>
        <w:rPr>
          <w:sz w:val="24"/>
          <w:szCs w:val="24"/>
        </w:rPr>
      </w:pPr>
      <w:r w:rsidRPr="00D961EF">
        <w:rPr>
          <w:sz w:val="24"/>
          <w:szCs w:val="24"/>
        </w:rPr>
        <w:t>Where a complai</w:t>
      </w:r>
      <w:r w:rsidR="002B5B64" w:rsidRPr="00D961EF">
        <w:rPr>
          <w:sz w:val="24"/>
          <w:szCs w:val="24"/>
        </w:rPr>
        <w:t xml:space="preserve">nt or allegation has been made </w:t>
      </w:r>
      <w:r w:rsidRPr="00D961EF">
        <w:rPr>
          <w:sz w:val="24"/>
          <w:szCs w:val="24"/>
        </w:rPr>
        <w:t>with regards to any inappropriate behaviour or poor practice, the Lead or Deputy will, in all cases, discuss the situation with social care servi</w:t>
      </w:r>
      <w:r w:rsidR="000256B3" w:rsidRPr="00D961EF">
        <w:rPr>
          <w:sz w:val="24"/>
          <w:szCs w:val="24"/>
        </w:rPr>
        <w:t xml:space="preserve">ces (the LADO </w:t>
      </w:r>
      <w:r w:rsidR="00B26A8F" w:rsidRPr="00D961EF">
        <w:rPr>
          <w:sz w:val="24"/>
          <w:szCs w:val="24"/>
        </w:rPr>
        <w:t xml:space="preserve">with regards to children in </w:t>
      </w:r>
      <w:r w:rsidR="000256B3" w:rsidRPr="00D961EF">
        <w:rPr>
          <w:sz w:val="24"/>
          <w:szCs w:val="24"/>
        </w:rPr>
        <w:t>England</w:t>
      </w:r>
      <w:r w:rsidR="00382C5C" w:rsidRPr="00D961EF">
        <w:rPr>
          <w:sz w:val="24"/>
          <w:szCs w:val="24"/>
        </w:rPr>
        <w:t xml:space="preserve"> or Wales</w:t>
      </w:r>
      <w:r w:rsidR="00B26A8F" w:rsidRPr="00D961EF">
        <w:rPr>
          <w:sz w:val="24"/>
          <w:szCs w:val="24"/>
        </w:rPr>
        <w:t xml:space="preserve"> only</w:t>
      </w:r>
      <w:r w:rsidR="000256B3" w:rsidRPr="00D961EF">
        <w:rPr>
          <w:sz w:val="24"/>
          <w:szCs w:val="24"/>
        </w:rPr>
        <w:t>) and/</w:t>
      </w:r>
      <w:r w:rsidRPr="00D961EF">
        <w:rPr>
          <w:sz w:val="24"/>
          <w:szCs w:val="24"/>
        </w:rPr>
        <w:t xml:space="preserve">or the police before making an open decision about the best way forward. </w:t>
      </w:r>
      <w:r w:rsidR="00D40679" w:rsidRPr="00D961EF">
        <w:rPr>
          <w:rFonts w:cs="Arial"/>
          <w:sz w:val="24"/>
          <w:szCs w:val="24"/>
        </w:rPr>
        <w:t>We retain the right to suspend a member of staff whilst allegations are being investigated and advice sought.</w:t>
      </w:r>
    </w:p>
    <w:p w14:paraId="73E15073" w14:textId="77777777" w:rsidR="002B5B64" w:rsidRPr="00D961EF" w:rsidRDefault="002B5B64" w:rsidP="006F3EFB">
      <w:pPr>
        <w:pStyle w:val="BodyText2"/>
        <w:pBdr>
          <w:top w:val="none" w:sz="0" w:space="0" w:color="auto"/>
          <w:left w:val="none" w:sz="0" w:space="0" w:color="auto"/>
          <w:bottom w:val="none" w:sz="0" w:space="0" w:color="auto"/>
          <w:right w:val="none" w:sz="0" w:space="0" w:color="auto"/>
        </w:pBdr>
        <w:spacing w:line="276" w:lineRule="auto"/>
        <w:rPr>
          <w:sz w:val="24"/>
          <w:szCs w:val="24"/>
        </w:rPr>
      </w:pPr>
    </w:p>
    <w:p w14:paraId="25D84696" w14:textId="273BD3AF" w:rsidR="00E900AD" w:rsidRPr="00D961EF" w:rsidRDefault="00E900AD" w:rsidP="006F3EFB">
      <w:pPr>
        <w:pStyle w:val="BodyText2"/>
        <w:pBdr>
          <w:top w:val="none" w:sz="0" w:space="0" w:color="auto"/>
          <w:left w:val="none" w:sz="0" w:space="0" w:color="auto"/>
          <w:bottom w:val="none" w:sz="0" w:space="0" w:color="auto"/>
          <w:right w:val="none" w:sz="0" w:space="0" w:color="auto"/>
        </w:pBdr>
        <w:spacing w:line="276" w:lineRule="auto"/>
        <w:rPr>
          <w:sz w:val="24"/>
          <w:szCs w:val="24"/>
        </w:rPr>
      </w:pPr>
      <w:r w:rsidRPr="00D961EF">
        <w:rPr>
          <w:sz w:val="24"/>
          <w:szCs w:val="24"/>
        </w:rPr>
        <w:t xml:space="preserve">In the case where the Lead is implicated, </w:t>
      </w:r>
      <w:r w:rsidR="000256B3" w:rsidRPr="00D961EF">
        <w:rPr>
          <w:sz w:val="24"/>
          <w:szCs w:val="24"/>
        </w:rPr>
        <w:t xml:space="preserve">the Deputy should be informed. </w:t>
      </w:r>
      <w:r w:rsidR="00527261" w:rsidRPr="00D961EF">
        <w:rPr>
          <w:sz w:val="24"/>
          <w:szCs w:val="24"/>
        </w:rPr>
        <w:t xml:space="preserve">In the exceptional circumstances that both are involved, the person concerned must inform the Additional Senior Lead </w:t>
      </w:r>
      <w:r w:rsidR="00831DC6" w:rsidRPr="00D961EF">
        <w:rPr>
          <w:sz w:val="24"/>
          <w:szCs w:val="24"/>
        </w:rPr>
        <w:t>(EFDSS Chief Executive</w:t>
      </w:r>
      <w:r w:rsidR="00527261" w:rsidRPr="00D961EF">
        <w:rPr>
          <w:sz w:val="24"/>
          <w:szCs w:val="24"/>
        </w:rPr>
        <w:t>)</w:t>
      </w:r>
      <w:r w:rsidR="000256B3" w:rsidRPr="00D961EF">
        <w:rPr>
          <w:sz w:val="24"/>
          <w:szCs w:val="24"/>
        </w:rPr>
        <w:t>.</w:t>
      </w:r>
      <w:r w:rsidRPr="00D961EF">
        <w:rPr>
          <w:sz w:val="24"/>
          <w:szCs w:val="24"/>
        </w:rPr>
        <w:t xml:space="preserve"> If there is a belief that the concern has not been taken seriously or acted upon then any</w:t>
      </w:r>
      <w:r w:rsidR="002B5B64" w:rsidRPr="00D961EF">
        <w:rPr>
          <w:sz w:val="24"/>
          <w:szCs w:val="24"/>
        </w:rPr>
        <w:t>one can ‘Whistle blow’.</w:t>
      </w:r>
      <w:r w:rsidR="002C744F" w:rsidRPr="00D961EF">
        <w:rPr>
          <w:sz w:val="24"/>
          <w:szCs w:val="24"/>
        </w:rPr>
        <w:t xml:space="preserve"> (See </w:t>
      </w:r>
      <w:r w:rsidR="00796A33">
        <w:rPr>
          <w:sz w:val="24"/>
          <w:szCs w:val="24"/>
        </w:rPr>
        <w:t>Section 13</w:t>
      </w:r>
      <w:r w:rsidR="00F7087B">
        <w:rPr>
          <w:sz w:val="24"/>
          <w:szCs w:val="24"/>
        </w:rPr>
        <w:t xml:space="preserve"> on </w:t>
      </w:r>
      <w:r w:rsidR="00652819" w:rsidRPr="00D961EF">
        <w:rPr>
          <w:sz w:val="24"/>
          <w:szCs w:val="24"/>
        </w:rPr>
        <w:t>Whistleblowing</w:t>
      </w:r>
      <w:r w:rsidR="002C744F" w:rsidRPr="00D961EF">
        <w:rPr>
          <w:sz w:val="24"/>
          <w:szCs w:val="24"/>
        </w:rPr>
        <w:t>.)</w:t>
      </w:r>
    </w:p>
    <w:p w14:paraId="7518B73D" w14:textId="77777777" w:rsidR="00F35AB7" w:rsidRPr="00D961EF" w:rsidRDefault="00F35AB7" w:rsidP="006F3EFB">
      <w:pPr>
        <w:spacing w:line="276" w:lineRule="auto"/>
        <w:rPr>
          <w:rFonts w:cs="Arial"/>
          <w:sz w:val="24"/>
          <w:szCs w:val="24"/>
        </w:rPr>
      </w:pPr>
    </w:p>
    <w:p w14:paraId="503A9BB1" w14:textId="540DEA17" w:rsidR="00E900AD" w:rsidRPr="00D961EF" w:rsidRDefault="00E900AD" w:rsidP="006F3EFB">
      <w:pPr>
        <w:spacing w:line="276" w:lineRule="auto"/>
        <w:rPr>
          <w:rFonts w:ascii="Arial" w:hAnsi="Arial" w:cs="Arial"/>
          <w:sz w:val="24"/>
          <w:szCs w:val="24"/>
        </w:rPr>
      </w:pPr>
      <w:r w:rsidRPr="00D961EF">
        <w:rPr>
          <w:rFonts w:ascii="Arial" w:hAnsi="Arial" w:cs="Arial"/>
          <w:sz w:val="24"/>
          <w:szCs w:val="24"/>
        </w:rPr>
        <w:t>With regards to disciplinary and grievance procedures, we will take no steps until we have fully discussed and agreed a strategy w</w:t>
      </w:r>
      <w:r w:rsidR="000256B3" w:rsidRPr="00D961EF">
        <w:rPr>
          <w:rFonts w:ascii="Arial" w:hAnsi="Arial" w:cs="Arial"/>
          <w:sz w:val="24"/>
          <w:szCs w:val="24"/>
        </w:rPr>
        <w:t>ith social care services and/</w:t>
      </w:r>
      <w:r w:rsidRPr="00D961EF">
        <w:rPr>
          <w:rFonts w:ascii="Arial" w:hAnsi="Arial" w:cs="Arial"/>
          <w:sz w:val="24"/>
          <w:szCs w:val="24"/>
        </w:rPr>
        <w:t xml:space="preserve">or the police, (the LADO, with regards to children </w:t>
      </w:r>
      <w:r w:rsidR="00382C5C" w:rsidRPr="00D961EF">
        <w:rPr>
          <w:rFonts w:ascii="Arial" w:hAnsi="Arial" w:cs="Arial"/>
          <w:sz w:val="24"/>
          <w:szCs w:val="24"/>
        </w:rPr>
        <w:t xml:space="preserve">in </w:t>
      </w:r>
      <w:r w:rsidRPr="00D961EF">
        <w:rPr>
          <w:rFonts w:ascii="Arial" w:hAnsi="Arial" w:cs="Arial"/>
          <w:sz w:val="24"/>
          <w:szCs w:val="24"/>
        </w:rPr>
        <w:t xml:space="preserve">England </w:t>
      </w:r>
      <w:r w:rsidR="00382C5C" w:rsidRPr="00D961EF">
        <w:rPr>
          <w:rFonts w:ascii="Arial" w:hAnsi="Arial" w:cs="Arial"/>
          <w:sz w:val="24"/>
          <w:szCs w:val="24"/>
        </w:rPr>
        <w:t xml:space="preserve">and Wales </w:t>
      </w:r>
      <w:r w:rsidRPr="00D961EF">
        <w:rPr>
          <w:rFonts w:ascii="Arial" w:hAnsi="Arial" w:cs="Arial"/>
          <w:sz w:val="24"/>
          <w:szCs w:val="24"/>
        </w:rPr>
        <w:t xml:space="preserve">only).  Any investigation will override the need to implement any such procedures. Our management are responsible for making referrals </w:t>
      </w:r>
      <w:r w:rsidR="00897380" w:rsidRPr="00D961EF">
        <w:rPr>
          <w:rFonts w:ascii="Arial" w:hAnsi="Arial" w:cs="Arial"/>
          <w:sz w:val="24"/>
          <w:szCs w:val="24"/>
        </w:rPr>
        <w:t xml:space="preserve">as </w:t>
      </w:r>
      <w:r w:rsidRPr="00D961EF">
        <w:rPr>
          <w:rFonts w:ascii="Arial" w:hAnsi="Arial" w:cs="Arial"/>
          <w:sz w:val="24"/>
          <w:szCs w:val="24"/>
        </w:rPr>
        <w:t>relevant</w:t>
      </w:r>
      <w:r w:rsidR="00897380" w:rsidRPr="00D961EF">
        <w:rPr>
          <w:rFonts w:ascii="Arial" w:hAnsi="Arial" w:cs="Arial"/>
          <w:sz w:val="24"/>
          <w:szCs w:val="24"/>
        </w:rPr>
        <w:t xml:space="preserve"> to the</w:t>
      </w:r>
      <w:r w:rsidRPr="00D961EF">
        <w:rPr>
          <w:rFonts w:ascii="Arial" w:hAnsi="Arial" w:cs="Arial"/>
          <w:sz w:val="24"/>
          <w:szCs w:val="24"/>
        </w:rPr>
        <w:t>:</w:t>
      </w:r>
    </w:p>
    <w:p w14:paraId="7373AAF1" w14:textId="1FF93CCF" w:rsidR="00E900AD" w:rsidRPr="00D961EF" w:rsidRDefault="002C744F" w:rsidP="00BA0DB9">
      <w:pPr>
        <w:pStyle w:val="ListParagraph"/>
        <w:numPr>
          <w:ilvl w:val="0"/>
          <w:numId w:val="15"/>
        </w:numPr>
        <w:spacing w:line="276" w:lineRule="auto"/>
        <w:contextualSpacing/>
        <w:rPr>
          <w:rFonts w:ascii="Arial" w:hAnsi="Arial" w:cs="Arial"/>
          <w:sz w:val="24"/>
          <w:szCs w:val="24"/>
        </w:rPr>
      </w:pPr>
      <w:r w:rsidRPr="00D961EF">
        <w:rPr>
          <w:rFonts w:ascii="Arial" w:hAnsi="Arial" w:cs="Arial"/>
          <w:sz w:val="24"/>
          <w:szCs w:val="24"/>
        </w:rPr>
        <w:t>Disclosure and Barring Service</w:t>
      </w:r>
      <w:r w:rsidR="00217439" w:rsidRPr="00D961EF">
        <w:rPr>
          <w:rFonts w:ascii="Arial" w:hAnsi="Arial" w:cs="Arial"/>
          <w:sz w:val="24"/>
          <w:szCs w:val="24"/>
        </w:rPr>
        <w:t xml:space="preserve"> </w:t>
      </w:r>
    </w:p>
    <w:p w14:paraId="3771D0FE" w14:textId="1CD51538" w:rsidR="00E900AD" w:rsidRPr="00D961EF" w:rsidRDefault="005271E2" w:rsidP="00BA0DB9">
      <w:pPr>
        <w:pStyle w:val="ListParagraph"/>
        <w:numPr>
          <w:ilvl w:val="0"/>
          <w:numId w:val="15"/>
        </w:numPr>
        <w:spacing w:line="276" w:lineRule="auto"/>
        <w:contextualSpacing/>
        <w:rPr>
          <w:rFonts w:ascii="Arial" w:hAnsi="Arial" w:cs="Arial"/>
          <w:sz w:val="24"/>
          <w:szCs w:val="24"/>
        </w:rPr>
      </w:pPr>
      <w:r w:rsidRPr="00D961EF">
        <w:rPr>
          <w:rFonts w:ascii="Arial" w:hAnsi="Arial" w:cs="Arial"/>
          <w:sz w:val="24"/>
          <w:szCs w:val="24"/>
        </w:rPr>
        <w:t>Charity Commission</w:t>
      </w:r>
      <w:r w:rsidR="00897380" w:rsidRPr="00D961EF">
        <w:rPr>
          <w:rFonts w:ascii="Arial" w:hAnsi="Arial" w:cs="Arial"/>
          <w:sz w:val="24"/>
          <w:szCs w:val="24"/>
        </w:rPr>
        <w:t xml:space="preserve"> (in cases where a serious incident has arisen)</w:t>
      </w:r>
    </w:p>
    <w:p w14:paraId="4A43FBB0" w14:textId="77777777" w:rsidR="000256B3" w:rsidRPr="00D961EF" w:rsidRDefault="000256B3" w:rsidP="006F3EFB">
      <w:pPr>
        <w:spacing w:line="276" w:lineRule="auto"/>
        <w:rPr>
          <w:sz w:val="24"/>
          <w:szCs w:val="24"/>
        </w:rPr>
      </w:pPr>
    </w:p>
    <w:p w14:paraId="2D1B7E35" w14:textId="77777777" w:rsidR="00606593" w:rsidRPr="00BA0DB9" w:rsidRDefault="003E23A0" w:rsidP="00BA0DB9">
      <w:pPr>
        <w:pStyle w:val="Style2"/>
      </w:pPr>
      <w:bookmarkStart w:id="675" w:name="_Toc11160217"/>
      <w:bookmarkStart w:id="676" w:name="_Toc231817123"/>
      <w:bookmarkStart w:id="677" w:name="_Toc11160218"/>
      <w:r w:rsidRPr="00BA0DB9">
        <w:t>Bullying and h</w:t>
      </w:r>
      <w:r w:rsidR="00606593" w:rsidRPr="00BA0DB9">
        <w:t>arassment</w:t>
      </w:r>
      <w:bookmarkEnd w:id="675"/>
      <w:bookmarkEnd w:id="676"/>
    </w:p>
    <w:p w14:paraId="12C586FB" w14:textId="2EFCCA16" w:rsidR="00606593" w:rsidRPr="00D961EF" w:rsidRDefault="00606593" w:rsidP="006F3EFB">
      <w:pPr>
        <w:spacing w:line="276" w:lineRule="auto"/>
        <w:contextualSpacing/>
        <w:rPr>
          <w:rFonts w:ascii="Arial" w:hAnsi="Arial" w:cs="Arial"/>
          <w:sz w:val="24"/>
          <w:szCs w:val="24"/>
        </w:rPr>
      </w:pPr>
      <w:r w:rsidRPr="00D961EF">
        <w:rPr>
          <w:rFonts w:ascii="Arial" w:hAnsi="Arial" w:cs="Arial"/>
          <w:sz w:val="24"/>
          <w:szCs w:val="24"/>
        </w:rPr>
        <w:t xml:space="preserve">Bullying and harassment </w:t>
      </w:r>
      <w:r w:rsidR="00D12B09" w:rsidRPr="00D961EF">
        <w:rPr>
          <w:rFonts w:ascii="Arial" w:hAnsi="Arial" w:cs="Arial"/>
          <w:sz w:val="24"/>
          <w:szCs w:val="24"/>
        </w:rPr>
        <w:t>can take many forms including</w:t>
      </w:r>
      <w:r w:rsidRPr="00D961EF">
        <w:rPr>
          <w:rFonts w:ascii="Arial" w:hAnsi="Arial" w:cs="Arial"/>
          <w:sz w:val="24"/>
          <w:szCs w:val="24"/>
        </w:rPr>
        <w:t xml:space="preserve">: </w:t>
      </w:r>
    </w:p>
    <w:p w14:paraId="3ED808DA" w14:textId="77777777" w:rsidR="00D12B09" w:rsidRPr="00D961EF" w:rsidRDefault="00D12B09" w:rsidP="006F3EFB">
      <w:pPr>
        <w:spacing w:line="276" w:lineRule="auto"/>
        <w:contextualSpacing/>
        <w:rPr>
          <w:rFonts w:ascii="Arial" w:hAnsi="Arial" w:cs="Arial"/>
          <w:sz w:val="24"/>
          <w:szCs w:val="24"/>
        </w:rPr>
      </w:pPr>
    </w:p>
    <w:p w14:paraId="00D8597B" w14:textId="77777777" w:rsidR="00606593" w:rsidRPr="00D961EF" w:rsidRDefault="00606593" w:rsidP="00BA0DB9">
      <w:pPr>
        <w:pStyle w:val="ListParagraph"/>
        <w:numPr>
          <w:ilvl w:val="0"/>
          <w:numId w:val="68"/>
        </w:numPr>
        <w:spacing w:line="276" w:lineRule="auto"/>
        <w:contextualSpacing/>
        <w:rPr>
          <w:rFonts w:ascii="Arial" w:hAnsi="Arial" w:cs="Arial"/>
          <w:sz w:val="24"/>
          <w:szCs w:val="24"/>
        </w:rPr>
      </w:pPr>
      <w:r w:rsidRPr="00D961EF">
        <w:rPr>
          <w:rFonts w:ascii="Arial" w:hAnsi="Arial" w:cs="Arial"/>
          <w:sz w:val="24"/>
          <w:szCs w:val="24"/>
        </w:rPr>
        <w:t>physical violence including threats, verbal assaults and taunts, the destruction of property, extortion, unwanted sexual interest or contact</w:t>
      </w:r>
    </w:p>
    <w:p w14:paraId="672D5837" w14:textId="77777777" w:rsidR="00527261" w:rsidRPr="00D961EF" w:rsidRDefault="00606593" w:rsidP="00BA0DB9">
      <w:pPr>
        <w:pStyle w:val="ListParagraph"/>
        <w:numPr>
          <w:ilvl w:val="0"/>
          <w:numId w:val="68"/>
        </w:numPr>
        <w:spacing w:line="276" w:lineRule="auto"/>
        <w:contextualSpacing/>
        <w:rPr>
          <w:rFonts w:ascii="Arial" w:hAnsi="Arial" w:cs="Arial"/>
          <w:sz w:val="24"/>
          <w:szCs w:val="24"/>
        </w:rPr>
      </w:pPr>
      <w:r w:rsidRPr="00D961EF">
        <w:rPr>
          <w:rFonts w:ascii="Arial" w:hAnsi="Arial" w:cs="Arial"/>
          <w:sz w:val="24"/>
          <w:szCs w:val="24"/>
        </w:rPr>
        <w:t>indir</w:t>
      </w:r>
      <w:r w:rsidR="00D12B09" w:rsidRPr="00D961EF">
        <w:rPr>
          <w:rFonts w:ascii="Arial" w:hAnsi="Arial" w:cs="Arial"/>
          <w:sz w:val="24"/>
          <w:szCs w:val="24"/>
        </w:rPr>
        <w:t>ect forms of bullying including</w:t>
      </w:r>
      <w:r w:rsidRPr="00D961EF">
        <w:rPr>
          <w:rFonts w:ascii="Arial" w:hAnsi="Arial" w:cs="Arial"/>
          <w:sz w:val="24"/>
          <w:szCs w:val="24"/>
        </w:rPr>
        <w:t xml:space="preserve"> ignoring a person a</w:t>
      </w:r>
      <w:r w:rsidR="00D12B09" w:rsidRPr="00D961EF">
        <w:rPr>
          <w:rFonts w:ascii="Arial" w:hAnsi="Arial" w:cs="Arial"/>
          <w:sz w:val="24"/>
          <w:szCs w:val="24"/>
        </w:rPr>
        <w:t>nd the withdrawal of friendship,</w:t>
      </w:r>
      <w:r w:rsidRPr="00D961EF">
        <w:rPr>
          <w:rFonts w:ascii="Arial" w:hAnsi="Arial" w:cs="Arial"/>
          <w:sz w:val="24"/>
          <w:szCs w:val="24"/>
        </w:rPr>
        <w:t xml:space="preserve"> malicious gossip and spreading rumours, abusive or oppressive graffiti, the use of social media, electronic messages</w:t>
      </w:r>
      <w:r w:rsidR="008D560B" w:rsidRPr="00D961EF">
        <w:rPr>
          <w:rFonts w:ascii="Arial" w:hAnsi="Arial" w:cs="Arial"/>
          <w:sz w:val="24"/>
          <w:szCs w:val="24"/>
        </w:rPr>
        <w:t>,</w:t>
      </w:r>
      <w:r w:rsidRPr="00D961EF">
        <w:rPr>
          <w:rFonts w:ascii="Arial" w:hAnsi="Arial" w:cs="Arial"/>
          <w:sz w:val="24"/>
          <w:szCs w:val="24"/>
        </w:rPr>
        <w:t xml:space="preserve"> and websites</w:t>
      </w:r>
    </w:p>
    <w:p w14:paraId="612ED87A" w14:textId="52A0307C" w:rsidR="00606593" w:rsidRPr="00D961EF" w:rsidRDefault="00527261" w:rsidP="00BA0DB9">
      <w:pPr>
        <w:pStyle w:val="ListParagraph"/>
        <w:numPr>
          <w:ilvl w:val="0"/>
          <w:numId w:val="68"/>
        </w:numPr>
        <w:spacing w:line="276" w:lineRule="auto"/>
        <w:contextualSpacing/>
        <w:rPr>
          <w:rFonts w:ascii="Arial" w:hAnsi="Arial" w:cs="Arial"/>
          <w:sz w:val="24"/>
          <w:szCs w:val="24"/>
        </w:rPr>
      </w:pPr>
      <w:r w:rsidRPr="00D961EF">
        <w:rPr>
          <w:rFonts w:ascii="Arial" w:hAnsi="Arial" w:cs="Arial"/>
          <w:sz w:val="24"/>
          <w:szCs w:val="24"/>
        </w:rPr>
        <w:t>motivat</w:t>
      </w:r>
      <w:r w:rsidR="00B26A8F" w:rsidRPr="00D961EF">
        <w:rPr>
          <w:rFonts w:ascii="Arial" w:hAnsi="Arial" w:cs="Arial"/>
          <w:sz w:val="24"/>
          <w:szCs w:val="24"/>
        </w:rPr>
        <w:t>ion</w:t>
      </w:r>
      <w:r w:rsidRPr="00D961EF">
        <w:rPr>
          <w:rFonts w:ascii="Arial" w:hAnsi="Arial" w:cs="Arial"/>
          <w:sz w:val="24"/>
          <w:szCs w:val="24"/>
        </w:rPr>
        <w:t xml:space="preserve"> by prejudice against certain groups of people, for example on the grounds of race, religion, gender</w:t>
      </w:r>
      <w:r w:rsidR="004E6FAF">
        <w:rPr>
          <w:rFonts w:ascii="Arial" w:hAnsi="Arial" w:cs="Arial"/>
          <w:sz w:val="24"/>
          <w:szCs w:val="24"/>
        </w:rPr>
        <w:t>,</w:t>
      </w:r>
      <w:r w:rsidRPr="00D961EF">
        <w:rPr>
          <w:rFonts w:ascii="Arial" w:hAnsi="Arial" w:cs="Arial"/>
          <w:sz w:val="24"/>
          <w:szCs w:val="24"/>
        </w:rPr>
        <w:t xml:space="preserve"> and disability</w:t>
      </w:r>
    </w:p>
    <w:p w14:paraId="5D33AB5B" w14:textId="77777777" w:rsidR="00606593" w:rsidRPr="00D961EF" w:rsidRDefault="00606593" w:rsidP="006F3EFB">
      <w:pPr>
        <w:spacing w:line="276" w:lineRule="auto"/>
        <w:rPr>
          <w:rFonts w:ascii="Arial" w:hAnsi="Arial" w:cs="Arial"/>
          <w:sz w:val="24"/>
          <w:szCs w:val="24"/>
        </w:rPr>
      </w:pPr>
    </w:p>
    <w:p w14:paraId="22419AED" w14:textId="3F37927B" w:rsidR="00606593" w:rsidRPr="00D961EF" w:rsidRDefault="009B24EC" w:rsidP="006F3EFB">
      <w:pPr>
        <w:spacing w:line="276" w:lineRule="auto"/>
        <w:rPr>
          <w:rFonts w:ascii="Arial" w:hAnsi="Arial" w:cs="Arial"/>
          <w:sz w:val="24"/>
          <w:szCs w:val="24"/>
        </w:rPr>
      </w:pPr>
      <w:r w:rsidRPr="00D961EF">
        <w:rPr>
          <w:rFonts w:ascii="Arial" w:hAnsi="Arial" w:cs="Arial"/>
          <w:sz w:val="24"/>
          <w:szCs w:val="24"/>
        </w:rPr>
        <w:t>Bullying and harassment, physical and/or emotional abuse, will not be tolerated - w</w:t>
      </w:r>
      <w:r w:rsidR="00D12B09" w:rsidRPr="00D961EF">
        <w:rPr>
          <w:rFonts w:ascii="Arial" w:hAnsi="Arial" w:cs="Arial"/>
          <w:sz w:val="24"/>
          <w:szCs w:val="24"/>
        </w:rPr>
        <w:t>hether directed at children,</w:t>
      </w:r>
      <w:r w:rsidR="00606593" w:rsidRPr="00D961EF">
        <w:rPr>
          <w:rFonts w:ascii="Arial" w:hAnsi="Arial" w:cs="Arial"/>
          <w:sz w:val="24"/>
          <w:szCs w:val="24"/>
        </w:rPr>
        <w:t xml:space="preserve"> adults at risk, staff, volunteers, parent</w:t>
      </w:r>
      <w:r w:rsidRPr="00D961EF">
        <w:rPr>
          <w:rFonts w:ascii="Arial" w:hAnsi="Arial" w:cs="Arial"/>
          <w:sz w:val="24"/>
          <w:szCs w:val="24"/>
        </w:rPr>
        <w:t>s</w:t>
      </w:r>
      <w:r w:rsidR="008D560B" w:rsidRPr="00D961EF">
        <w:rPr>
          <w:rFonts w:ascii="Arial" w:hAnsi="Arial" w:cs="Arial"/>
          <w:sz w:val="24"/>
          <w:szCs w:val="24"/>
        </w:rPr>
        <w:t>,</w:t>
      </w:r>
      <w:r w:rsidR="00606593" w:rsidRPr="00D961EF">
        <w:rPr>
          <w:rFonts w:ascii="Arial" w:hAnsi="Arial" w:cs="Arial"/>
          <w:sz w:val="24"/>
          <w:szCs w:val="24"/>
        </w:rPr>
        <w:t xml:space="preserve"> </w:t>
      </w:r>
      <w:r w:rsidRPr="00D961EF">
        <w:rPr>
          <w:rFonts w:ascii="Arial" w:hAnsi="Arial" w:cs="Arial"/>
          <w:sz w:val="24"/>
          <w:szCs w:val="24"/>
        </w:rPr>
        <w:t xml:space="preserve">or </w:t>
      </w:r>
      <w:r w:rsidR="00606593" w:rsidRPr="00D961EF">
        <w:rPr>
          <w:rFonts w:ascii="Arial" w:hAnsi="Arial" w:cs="Arial"/>
          <w:sz w:val="24"/>
          <w:szCs w:val="24"/>
        </w:rPr>
        <w:t>carers. All such behaviour will be treated as a safeguarding concern when aim</w:t>
      </w:r>
      <w:r w:rsidR="00D12B09" w:rsidRPr="00D961EF">
        <w:rPr>
          <w:rFonts w:ascii="Arial" w:hAnsi="Arial" w:cs="Arial"/>
          <w:sz w:val="24"/>
          <w:szCs w:val="24"/>
        </w:rPr>
        <w:t>ed at children</w:t>
      </w:r>
      <w:r w:rsidR="00606593" w:rsidRPr="00D961EF">
        <w:rPr>
          <w:rFonts w:ascii="Arial" w:hAnsi="Arial" w:cs="Arial"/>
          <w:sz w:val="24"/>
          <w:szCs w:val="24"/>
        </w:rPr>
        <w:t xml:space="preserve"> or adults at risk.</w:t>
      </w:r>
      <w:r w:rsidR="002256DB" w:rsidRPr="00D961EF">
        <w:rPr>
          <w:rFonts w:ascii="Arial" w:hAnsi="Arial" w:cs="Arial"/>
          <w:sz w:val="24"/>
          <w:szCs w:val="24"/>
        </w:rPr>
        <w:t xml:space="preserve"> If children, young people</w:t>
      </w:r>
      <w:r w:rsidRPr="00D961EF">
        <w:rPr>
          <w:rFonts w:ascii="Arial" w:hAnsi="Arial" w:cs="Arial"/>
          <w:sz w:val="24"/>
          <w:szCs w:val="24"/>
        </w:rPr>
        <w:t>,</w:t>
      </w:r>
      <w:r w:rsidR="002256DB" w:rsidRPr="00D961EF">
        <w:rPr>
          <w:rFonts w:ascii="Arial" w:hAnsi="Arial" w:cs="Arial"/>
          <w:sz w:val="24"/>
          <w:szCs w:val="24"/>
        </w:rPr>
        <w:t xml:space="preserve"> or adults at risk are engaging in bullying or harassment, it is also a safeguarding concern an</w:t>
      </w:r>
      <w:r w:rsidR="004C43ED" w:rsidRPr="00D961EF">
        <w:rPr>
          <w:rFonts w:ascii="Arial" w:hAnsi="Arial" w:cs="Arial"/>
          <w:sz w:val="24"/>
          <w:szCs w:val="24"/>
        </w:rPr>
        <w:t>d</w:t>
      </w:r>
      <w:r w:rsidR="002256DB" w:rsidRPr="00D961EF">
        <w:rPr>
          <w:rFonts w:ascii="Arial" w:hAnsi="Arial" w:cs="Arial"/>
          <w:sz w:val="24"/>
          <w:szCs w:val="24"/>
        </w:rPr>
        <w:t xml:space="preserve"> should be reported to the Lead or Deputy for safeguarding.</w:t>
      </w:r>
    </w:p>
    <w:p w14:paraId="49E139E8" w14:textId="77777777" w:rsidR="00606593" w:rsidRPr="00D961EF" w:rsidRDefault="00606593" w:rsidP="006F3EFB">
      <w:pPr>
        <w:spacing w:line="276" w:lineRule="auto"/>
        <w:rPr>
          <w:rFonts w:ascii="Arial" w:hAnsi="Arial" w:cs="Arial"/>
          <w:sz w:val="24"/>
          <w:szCs w:val="24"/>
        </w:rPr>
      </w:pPr>
    </w:p>
    <w:p w14:paraId="607761E1" w14:textId="77777777" w:rsidR="00606593" w:rsidRPr="00D961EF" w:rsidRDefault="00606593" w:rsidP="006F3EFB">
      <w:pPr>
        <w:spacing w:line="276" w:lineRule="auto"/>
        <w:rPr>
          <w:rFonts w:ascii="Arial" w:hAnsi="Arial" w:cs="Arial"/>
          <w:sz w:val="24"/>
          <w:szCs w:val="24"/>
        </w:rPr>
      </w:pPr>
      <w:r w:rsidRPr="00D961EF">
        <w:rPr>
          <w:rFonts w:ascii="Arial" w:hAnsi="Arial" w:cs="Arial"/>
          <w:sz w:val="24"/>
          <w:szCs w:val="24"/>
        </w:rPr>
        <w:t>We will:</w:t>
      </w:r>
    </w:p>
    <w:p w14:paraId="5EF2E474" w14:textId="51FB5ECF" w:rsidR="00606593" w:rsidRPr="00D961EF" w:rsidRDefault="00606593" w:rsidP="00BA0DB9">
      <w:pPr>
        <w:pStyle w:val="ListParagraph"/>
        <w:numPr>
          <w:ilvl w:val="0"/>
          <w:numId w:val="69"/>
        </w:numPr>
        <w:spacing w:line="276" w:lineRule="auto"/>
        <w:contextualSpacing/>
        <w:rPr>
          <w:rFonts w:ascii="Arial" w:hAnsi="Arial" w:cs="Arial"/>
          <w:sz w:val="24"/>
          <w:szCs w:val="24"/>
        </w:rPr>
      </w:pPr>
      <w:r w:rsidRPr="00D961EF">
        <w:rPr>
          <w:rFonts w:ascii="Arial" w:hAnsi="Arial" w:cs="Arial"/>
          <w:sz w:val="24"/>
          <w:szCs w:val="24"/>
        </w:rPr>
        <w:t>provide a culture of equ</w:t>
      </w:r>
      <w:r w:rsidR="00C53B77">
        <w:rPr>
          <w:rFonts w:ascii="Arial" w:hAnsi="Arial" w:cs="Arial"/>
          <w:sz w:val="24"/>
          <w:szCs w:val="24"/>
        </w:rPr>
        <w:t>ity</w:t>
      </w:r>
      <w:r w:rsidRPr="00D961EF">
        <w:rPr>
          <w:rFonts w:ascii="Arial" w:hAnsi="Arial" w:cs="Arial"/>
          <w:sz w:val="24"/>
          <w:szCs w:val="24"/>
        </w:rPr>
        <w:t xml:space="preserve"> and respect for all with zero tolerance to any form of bullying or harassment</w:t>
      </w:r>
    </w:p>
    <w:p w14:paraId="27332FAD" w14:textId="062FF209" w:rsidR="00606593" w:rsidRPr="00D961EF" w:rsidRDefault="00606593" w:rsidP="00BA0DB9">
      <w:pPr>
        <w:pStyle w:val="ListParagraph"/>
        <w:numPr>
          <w:ilvl w:val="0"/>
          <w:numId w:val="69"/>
        </w:numPr>
        <w:spacing w:line="276" w:lineRule="auto"/>
        <w:contextualSpacing/>
        <w:rPr>
          <w:rFonts w:ascii="Arial" w:hAnsi="Arial" w:cs="Arial"/>
          <w:sz w:val="24"/>
          <w:szCs w:val="24"/>
        </w:rPr>
      </w:pPr>
      <w:r w:rsidRPr="00D961EF">
        <w:rPr>
          <w:rFonts w:ascii="Arial" w:hAnsi="Arial" w:cs="Arial"/>
          <w:sz w:val="24"/>
          <w:szCs w:val="24"/>
        </w:rPr>
        <w:t xml:space="preserve">report all incidents of bullying or harassment observed or disclosed, to the Lead or Deputy </w:t>
      </w:r>
      <w:r w:rsidR="002256DB" w:rsidRPr="00D961EF">
        <w:rPr>
          <w:rFonts w:ascii="Arial" w:hAnsi="Arial" w:cs="Arial"/>
          <w:sz w:val="24"/>
          <w:szCs w:val="24"/>
        </w:rPr>
        <w:t>who will take the appropriate action</w:t>
      </w:r>
    </w:p>
    <w:p w14:paraId="71B8CB26" w14:textId="77777777" w:rsidR="00606593" w:rsidRPr="00D961EF" w:rsidRDefault="00606593" w:rsidP="00BA0DB9">
      <w:pPr>
        <w:pStyle w:val="ListParagraph"/>
        <w:numPr>
          <w:ilvl w:val="0"/>
          <w:numId w:val="69"/>
        </w:numPr>
        <w:spacing w:line="276" w:lineRule="auto"/>
        <w:contextualSpacing/>
        <w:rPr>
          <w:rFonts w:ascii="Arial" w:hAnsi="Arial" w:cs="Arial"/>
          <w:sz w:val="24"/>
          <w:szCs w:val="24"/>
        </w:rPr>
      </w:pPr>
      <w:r w:rsidRPr="00D961EF">
        <w:rPr>
          <w:rFonts w:ascii="Arial" w:hAnsi="Arial" w:cs="Arial"/>
          <w:sz w:val="24"/>
          <w:szCs w:val="24"/>
        </w:rPr>
        <w:t xml:space="preserve">take immediate steps to stop the behaviour and mitigate the </w:t>
      </w:r>
      <w:r w:rsidR="002B5B64" w:rsidRPr="00D961EF">
        <w:rPr>
          <w:rFonts w:ascii="Arial" w:hAnsi="Arial" w:cs="Arial"/>
          <w:sz w:val="24"/>
          <w:szCs w:val="24"/>
        </w:rPr>
        <w:t>effects</w:t>
      </w:r>
      <w:r w:rsidRPr="00D961EF">
        <w:rPr>
          <w:rFonts w:ascii="Arial" w:hAnsi="Arial" w:cs="Arial"/>
          <w:sz w:val="24"/>
          <w:szCs w:val="24"/>
        </w:rPr>
        <w:t xml:space="preserve"> of bullying </w:t>
      </w:r>
      <w:r w:rsidR="005C6B61" w:rsidRPr="00D961EF">
        <w:rPr>
          <w:rFonts w:ascii="Arial" w:hAnsi="Arial" w:cs="Arial"/>
          <w:sz w:val="24"/>
          <w:szCs w:val="24"/>
        </w:rPr>
        <w:t>and</w:t>
      </w:r>
      <w:r w:rsidRPr="00D961EF">
        <w:rPr>
          <w:rFonts w:ascii="Arial" w:hAnsi="Arial" w:cs="Arial"/>
          <w:sz w:val="24"/>
          <w:szCs w:val="24"/>
        </w:rPr>
        <w:t xml:space="preserve"> harassment </w:t>
      </w:r>
    </w:p>
    <w:p w14:paraId="59565FB3" w14:textId="77777777" w:rsidR="00606593" w:rsidRPr="00D961EF" w:rsidRDefault="00606593" w:rsidP="00BA0DB9">
      <w:pPr>
        <w:pStyle w:val="ListParagraph"/>
        <w:numPr>
          <w:ilvl w:val="0"/>
          <w:numId w:val="69"/>
        </w:numPr>
        <w:spacing w:line="276" w:lineRule="auto"/>
        <w:contextualSpacing/>
        <w:rPr>
          <w:rFonts w:ascii="Arial" w:hAnsi="Arial" w:cs="Arial"/>
          <w:sz w:val="24"/>
          <w:szCs w:val="24"/>
        </w:rPr>
      </w:pPr>
      <w:r w:rsidRPr="00D961EF">
        <w:rPr>
          <w:rFonts w:ascii="Arial" w:hAnsi="Arial" w:cs="Arial"/>
          <w:sz w:val="24"/>
          <w:szCs w:val="24"/>
        </w:rPr>
        <w:t>record all incidents with observations and witness statements, and action taken, signed, timed and dated</w:t>
      </w:r>
    </w:p>
    <w:p w14:paraId="61A22945" w14:textId="77777777" w:rsidR="00606593" w:rsidRPr="00D961EF" w:rsidRDefault="00606593" w:rsidP="006F3EFB">
      <w:pPr>
        <w:spacing w:line="276" w:lineRule="auto"/>
        <w:rPr>
          <w:rFonts w:ascii="Arial" w:hAnsi="Arial" w:cs="Arial"/>
          <w:sz w:val="24"/>
          <w:szCs w:val="24"/>
        </w:rPr>
      </w:pPr>
    </w:p>
    <w:p w14:paraId="251634B4" w14:textId="77777777" w:rsidR="00606593" w:rsidRPr="00D961EF" w:rsidRDefault="00606593" w:rsidP="006F3EFB">
      <w:pPr>
        <w:spacing w:line="276" w:lineRule="auto"/>
        <w:rPr>
          <w:rFonts w:ascii="Arial" w:hAnsi="Arial" w:cs="Arial"/>
          <w:sz w:val="24"/>
          <w:szCs w:val="24"/>
        </w:rPr>
      </w:pPr>
      <w:r w:rsidRPr="00D961EF">
        <w:rPr>
          <w:rFonts w:ascii="Arial" w:hAnsi="Arial" w:cs="Arial"/>
          <w:sz w:val="24"/>
          <w:szCs w:val="24"/>
        </w:rPr>
        <w:t xml:space="preserve">Reference the Code of Conduct </w:t>
      </w:r>
      <w:r w:rsidR="0012446D" w:rsidRPr="00D961EF">
        <w:rPr>
          <w:rFonts w:ascii="Arial" w:hAnsi="Arial" w:cs="Arial"/>
          <w:sz w:val="24"/>
          <w:szCs w:val="24"/>
        </w:rPr>
        <w:t xml:space="preserve">on </w:t>
      </w:r>
      <w:r w:rsidR="00331ADE" w:rsidRPr="00D961EF">
        <w:rPr>
          <w:rFonts w:ascii="Arial" w:hAnsi="Arial" w:cs="Arial"/>
          <w:sz w:val="24"/>
          <w:szCs w:val="24"/>
        </w:rPr>
        <w:t xml:space="preserve">the EFDSS </w:t>
      </w:r>
      <w:r w:rsidRPr="00D961EF">
        <w:rPr>
          <w:rFonts w:ascii="Arial" w:hAnsi="Arial" w:cs="Arial"/>
          <w:sz w:val="24"/>
          <w:szCs w:val="24"/>
        </w:rPr>
        <w:t>website which outlines the standards of behaviour we expect and actions that will be taken if these are not met</w:t>
      </w:r>
      <w:r w:rsidR="0012446D" w:rsidRPr="00D961EF">
        <w:rPr>
          <w:rFonts w:ascii="Arial" w:hAnsi="Arial" w:cs="Arial"/>
          <w:sz w:val="24"/>
          <w:szCs w:val="24"/>
        </w:rPr>
        <w:t xml:space="preserve"> </w:t>
      </w:r>
      <w:hyperlink r:id="rId67" w:history="1">
        <w:r w:rsidR="0012446D" w:rsidRPr="00D961EF">
          <w:rPr>
            <w:rStyle w:val="Hyperlink"/>
            <w:rFonts w:ascii="Arial" w:hAnsi="Arial" w:cs="Arial"/>
            <w:color w:val="auto"/>
            <w:sz w:val="24"/>
            <w:szCs w:val="24"/>
          </w:rPr>
          <w:t>www.efdss.org/code-of-conduct</w:t>
        </w:r>
      </w:hyperlink>
    </w:p>
    <w:p w14:paraId="5FF0A1CC" w14:textId="77777777" w:rsidR="00606593" w:rsidRPr="00D961EF" w:rsidRDefault="00606593" w:rsidP="006F3EFB">
      <w:pPr>
        <w:spacing w:line="276" w:lineRule="auto"/>
        <w:rPr>
          <w:rFonts w:ascii="Arial" w:hAnsi="Arial" w:cs="Arial"/>
          <w:sz w:val="24"/>
          <w:szCs w:val="24"/>
        </w:rPr>
      </w:pPr>
    </w:p>
    <w:p w14:paraId="2D7C0918" w14:textId="112E938F" w:rsidR="00366E7B" w:rsidRPr="00BA0DB9" w:rsidRDefault="008C0332" w:rsidP="00BA0DB9">
      <w:pPr>
        <w:pStyle w:val="Style2"/>
      </w:pPr>
      <w:bookmarkStart w:id="678" w:name="_Toc231817124"/>
      <w:r w:rsidRPr="00BA0DB9">
        <w:t xml:space="preserve">Online </w:t>
      </w:r>
      <w:r w:rsidR="00366E7B" w:rsidRPr="00BA0DB9">
        <w:t>Safety</w:t>
      </w:r>
      <w:bookmarkEnd w:id="677"/>
      <w:bookmarkEnd w:id="678"/>
    </w:p>
    <w:p w14:paraId="03798092" w14:textId="77777777" w:rsidR="003E7431" w:rsidRPr="00D961EF" w:rsidRDefault="003E7431" w:rsidP="006F3EFB">
      <w:pPr>
        <w:spacing w:line="276" w:lineRule="auto"/>
        <w:rPr>
          <w:rFonts w:ascii="Arial" w:hAnsi="Arial" w:cs="Arial"/>
          <w:b/>
          <w:bCs/>
          <w:sz w:val="24"/>
          <w:szCs w:val="24"/>
        </w:rPr>
      </w:pPr>
    </w:p>
    <w:p w14:paraId="1065FD5E" w14:textId="48CAD780" w:rsidR="003E7431" w:rsidRPr="00D961EF" w:rsidRDefault="003E7431" w:rsidP="006F3EFB">
      <w:pPr>
        <w:spacing w:line="276" w:lineRule="auto"/>
        <w:rPr>
          <w:rFonts w:ascii="Arial" w:hAnsi="Arial" w:cs="Arial"/>
          <w:b/>
          <w:bCs/>
          <w:sz w:val="24"/>
          <w:szCs w:val="24"/>
        </w:rPr>
      </w:pPr>
      <w:r w:rsidRPr="00D961EF">
        <w:rPr>
          <w:rFonts w:ascii="Arial" w:hAnsi="Arial" w:cs="Arial"/>
          <w:b/>
          <w:bCs/>
          <w:sz w:val="24"/>
          <w:szCs w:val="24"/>
        </w:rPr>
        <w:t xml:space="preserve">Why do we need to include </w:t>
      </w:r>
      <w:r w:rsidR="008C0332" w:rsidRPr="00D961EF">
        <w:rPr>
          <w:rFonts w:ascii="Arial" w:hAnsi="Arial" w:cs="Arial"/>
          <w:b/>
          <w:bCs/>
          <w:sz w:val="24"/>
          <w:szCs w:val="24"/>
        </w:rPr>
        <w:t xml:space="preserve">Online </w:t>
      </w:r>
      <w:r w:rsidRPr="00D961EF">
        <w:rPr>
          <w:rFonts w:ascii="Arial" w:hAnsi="Arial" w:cs="Arial"/>
          <w:b/>
          <w:bCs/>
          <w:sz w:val="24"/>
          <w:szCs w:val="24"/>
        </w:rPr>
        <w:t>Safety?</w:t>
      </w:r>
    </w:p>
    <w:p w14:paraId="0A75AC79" w14:textId="2F2623BE" w:rsidR="00965818" w:rsidRPr="00D961EF" w:rsidRDefault="003E7431" w:rsidP="006F3EFB">
      <w:pPr>
        <w:spacing w:line="276" w:lineRule="auto"/>
        <w:rPr>
          <w:rFonts w:ascii="Arial" w:hAnsi="Arial" w:cs="Arial"/>
          <w:sz w:val="24"/>
          <w:szCs w:val="24"/>
        </w:rPr>
      </w:pPr>
      <w:r w:rsidRPr="00D961EF">
        <w:rPr>
          <w:rFonts w:ascii="Arial" w:hAnsi="Arial" w:cs="Arial"/>
          <w:sz w:val="24"/>
          <w:szCs w:val="24"/>
        </w:rPr>
        <w:t xml:space="preserve">Modern digital technology has made access to information and communication increasingly easy for everyone. </w:t>
      </w:r>
      <w:r w:rsidR="00D12B09" w:rsidRPr="00D961EF">
        <w:rPr>
          <w:rFonts w:ascii="Arial" w:hAnsi="Arial" w:cs="Arial"/>
          <w:sz w:val="24"/>
          <w:szCs w:val="24"/>
        </w:rPr>
        <w:t xml:space="preserve">This is especially </w:t>
      </w:r>
      <w:r w:rsidRPr="00D961EF">
        <w:rPr>
          <w:rFonts w:ascii="Arial" w:hAnsi="Arial" w:cs="Arial"/>
          <w:sz w:val="24"/>
          <w:szCs w:val="24"/>
        </w:rPr>
        <w:t xml:space="preserve">so </w:t>
      </w:r>
      <w:r w:rsidR="00366E7B" w:rsidRPr="00D961EF">
        <w:rPr>
          <w:rFonts w:ascii="Arial" w:hAnsi="Arial" w:cs="Arial"/>
          <w:sz w:val="24"/>
          <w:szCs w:val="24"/>
        </w:rPr>
        <w:t xml:space="preserve">for those who cannot always go out to socialise and rely on websites for social networking, watching films, downloading music, buying lottery tickets, shopping etc. </w:t>
      </w:r>
      <w:r w:rsidRPr="00D961EF">
        <w:rPr>
          <w:rFonts w:ascii="Arial" w:hAnsi="Arial" w:cs="Arial"/>
          <w:sz w:val="24"/>
          <w:szCs w:val="24"/>
        </w:rPr>
        <w:t>Government guidance is clear, that all organisations working with children, young people</w:t>
      </w:r>
      <w:r w:rsidR="009B24EC" w:rsidRPr="00D961EF">
        <w:rPr>
          <w:rFonts w:ascii="Arial" w:hAnsi="Arial" w:cs="Arial"/>
          <w:sz w:val="24"/>
          <w:szCs w:val="24"/>
        </w:rPr>
        <w:t>,</w:t>
      </w:r>
      <w:r w:rsidRPr="00D961EF">
        <w:rPr>
          <w:rFonts w:ascii="Arial" w:hAnsi="Arial" w:cs="Arial"/>
          <w:sz w:val="24"/>
          <w:szCs w:val="24"/>
        </w:rPr>
        <w:t xml:space="preserve"> and adults at risk, families, parents</w:t>
      </w:r>
      <w:r w:rsidR="009B24EC" w:rsidRPr="00D961EF">
        <w:rPr>
          <w:rFonts w:ascii="Arial" w:hAnsi="Arial" w:cs="Arial"/>
          <w:sz w:val="24"/>
          <w:szCs w:val="24"/>
        </w:rPr>
        <w:t>,</w:t>
      </w:r>
      <w:r w:rsidRPr="00D961EF">
        <w:rPr>
          <w:rFonts w:ascii="Arial" w:hAnsi="Arial" w:cs="Arial"/>
          <w:sz w:val="24"/>
          <w:szCs w:val="24"/>
        </w:rPr>
        <w:t xml:space="preserve"> and carers have responsibilities. It is also important to remember that children, young people</w:t>
      </w:r>
      <w:r w:rsidR="009B24EC" w:rsidRPr="00D961EF">
        <w:rPr>
          <w:rFonts w:ascii="Arial" w:hAnsi="Arial" w:cs="Arial"/>
          <w:sz w:val="24"/>
          <w:szCs w:val="24"/>
        </w:rPr>
        <w:t>,</w:t>
      </w:r>
      <w:r w:rsidRPr="00D961EF">
        <w:rPr>
          <w:rFonts w:ascii="Arial" w:hAnsi="Arial" w:cs="Arial"/>
          <w:sz w:val="24"/>
          <w:szCs w:val="24"/>
        </w:rPr>
        <w:t xml:space="preserve"> and adults at risk can also abuse and such incidents fall within the remit of this policy.</w:t>
      </w:r>
    </w:p>
    <w:p w14:paraId="5F664DC2" w14:textId="77777777" w:rsidR="006B609E" w:rsidRPr="00D961EF" w:rsidRDefault="006B609E" w:rsidP="006F3EFB">
      <w:pPr>
        <w:spacing w:line="276" w:lineRule="auto"/>
        <w:rPr>
          <w:rFonts w:ascii="Arial" w:hAnsi="Arial" w:cs="Arial"/>
          <w:sz w:val="24"/>
          <w:szCs w:val="24"/>
        </w:rPr>
      </w:pPr>
    </w:p>
    <w:p w14:paraId="72C20755" w14:textId="28BA172A" w:rsidR="00366E7B" w:rsidRPr="00D961EF" w:rsidRDefault="00B60B44" w:rsidP="006F3EFB">
      <w:pPr>
        <w:pStyle w:val="Heading2"/>
        <w:spacing w:line="276" w:lineRule="auto"/>
        <w:rPr>
          <w:szCs w:val="24"/>
        </w:rPr>
      </w:pPr>
      <w:bookmarkStart w:id="679" w:name="_Toc480899428"/>
      <w:bookmarkStart w:id="680" w:name="_Toc11160220"/>
      <w:r w:rsidRPr="00D961EF">
        <w:rPr>
          <w:szCs w:val="24"/>
        </w:rPr>
        <w:t xml:space="preserve"> </w:t>
      </w:r>
      <w:bookmarkStart w:id="681" w:name="_Toc231817125"/>
      <w:r w:rsidRPr="00D961EF">
        <w:rPr>
          <w:szCs w:val="24"/>
        </w:rPr>
        <w:t xml:space="preserve">Online </w:t>
      </w:r>
      <w:r w:rsidR="00366E7B" w:rsidRPr="00D961EF">
        <w:rPr>
          <w:szCs w:val="24"/>
        </w:rPr>
        <w:t>Safety Code of Conduct:</w:t>
      </w:r>
      <w:bookmarkEnd w:id="679"/>
      <w:bookmarkEnd w:id="680"/>
      <w:bookmarkEnd w:id="681"/>
    </w:p>
    <w:p w14:paraId="18A02B63" w14:textId="4FBFB541" w:rsidR="00366E7B" w:rsidRPr="00D961EF" w:rsidRDefault="006B609E" w:rsidP="006F3EFB">
      <w:pPr>
        <w:spacing w:line="276" w:lineRule="auto"/>
        <w:rPr>
          <w:rFonts w:ascii="Arial" w:hAnsi="Arial" w:cs="Arial"/>
          <w:sz w:val="24"/>
          <w:szCs w:val="24"/>
        </w:rPr>
      </w:pPr>
      <w:r w:rsidRPr="00D961EF">
        <w:rPr>
          <w:rFonts w:ascii="Arial" w:hAnsi="Arial" w:cs="Arial"/>
          <w:sz w:val="24"/>
          <w:szCs w:val="24"/>
        </w:rPr>
        <w:t xml:space="preserve">Everyone in our organisation must </w:t>
      </w:r>
      <w:r w:rsidR="005A79C2" w:rsidRPr="00D961EF">
        <w:rPr>
          <w:rFonts w:ascii="Arial" w:hAnsi="Arial" w:cs="Arial"/>
          <w:sz w:val="24"/>
          <w:szCs w:val="24"/>
        </w:rPr>
        <w:t xml:space="preserve">abide by our </w:t>
      </w:r>
      <w:r w:rsidR="00B60B44" w:rsidRPr="00D961EF">
        <w:rPr>
          <w:rFonts w:ascii="Arial" w:hAnsi="Arial" w:cs="Arial"/>
          <w:sz w:val="24"/>
          <w:szCs w:val="24"/>
        </w:rPr>
        <w:t xml:space="preserve">Online </w:t>
      </w:r>
      <w:r w:rsidR="00366E7B" w:rsidRPr="00D961EF">
        <w:rPr>
          <w:rFonts w:ascii="Arial" w:hAnsi="Arial" w:cs="Arial"/>
          <w:sz w:val="24"/>
          <w:szCs w:val="24"/>
        </w:rPr>
        <w:t xml:space="preserve">Safety </w:t>
      </w:r>
      <w:r w:rsidR="00C53B77">
        <w:rPr>
          <w:rFonts w:ascii="Arial" w:hAnsi="Arial" w:cs="Arial"/>
          <w:sz w:val="24"/>
          <w:szCs w:val="24"/>
        </w:rPr>
        <w:t>C</w:t>
      </w:r>
      <w:r w:rsidR="00366E7B" w:rsidRPr="00D961EF">
        <w:rPr>
          <w:rFonts w:ascii="Arial" w:hAnsi="Arial" w:cs="Arial"/>
          <w:sz w:val="24"/>
          <w:szCs w:val="24"/>
        </w:rPr>
        <w:t xml:space="preserve">ode of </w:t>
      </w:r>
      <w:r w:rsidR="00C53B77">
        <w:rPr>
          <w:rFonts w:ascii="Arial" w:hAnsi="Arial" w:cs="Arial"/>
          <w:sz w:val="24"/>
          <w:szCs w:val="24"/>
        </w:rPr>
        <w:t>C</w:t>
      </w:r>
      <w:r w:rsidR="00366E7B" w:rsidRPr="00D961EF">
        <w:rPr>
          <w:rFonts w:ascii="Arial" w:hAnsi="Arial" w:cs="Arial"/>
          <w:sz w:val="24"/>
          <w:szCs w:val="24"/>
        </w:rPr>
        <w:t xml:space="preserve">onduct </w:t>
      </w:r>
      <w:r w:rsidR="005A79C2" w:rsidRPr="00D961EF">
        <w:rPr>
          <w:rFonts w:ascii="Arial" w:hAnsi="Arial" w:cs="Arial"/>
          <w:sz w:val="24"/>
          <w:szCs w:val="24"/>
        </w:rPr>
        <w:t>and agree</w:t>
      </w:r>
      <w:r w:rsidR="006256DE">
        <w:rPr>
          <w:rFonts w:ascii="Arial" w:hAnsi="Arial" w:cs="Arial"/>
          <w:sz w:val="24"/>
          <w:szCs w:val="24"/>
        </w:rPr>
        <w:t>s</w:t>
      </w:r>
      <w:r w:rsidR="005A79C2" w:rsidRPr="00D961EF">
        <w:rPr>
          <w:rFonts w:ascii="Arial" w:hAnsi="Arial" w:cs="Arial"/>
          <w:sz w:val="24"/>
          <w:szCs w:val="24"/>
        </w:rPr>
        <w:t xml:space="preserve"> </w:t>
      </w:r>
      <w:r w:rsidR="00366E7B" w:rsidRPr="00D961EF">
        <w:rPr>
          <w:rFonts w:ascii="Arial" w:hAnsi="Arial" w:cs="Arial"/>
          <w:sz w:val="24"/>
          <w:szCs w:val="24"/>
        </w:rPr>
        <w:t>to:</w:t>
      </w:r>
    </w:p>
    <w:p w14:paraId="71270A80" w14:textId="77777777" w:rsidR="009B24EC" w:rsidRPr="00D961EF" w:rsidRDefault="009B24EC" w:rsidP="006F3EFB">
      <w:pPr>
        <w:spacing w:line="276" w:lineRule="auto"/>
        <w:rPr>
          <w:rFonts w:ascii="Arial" w:hAnsi="Arial" w:cs="Arial"/>
          <w:sz w:val="24"/>
          <w:szCs w:val="24"/>
        </w:rPr>
      </w:pPr>
    </w:p>
    <w:p w14:paraId="36373A3D" w14:textId="284F27D8" w:rsidR="00366E7B" w:rsidRPr="00D961EF" w:rsidRDefault="00366E7B" w:rsidP="00BA0DB9">
      <w:pPr>
        <w:pStyle w:val="ListParagraph"/>
        <w:numPr>
          <w:ilvl w:val="0"/>
          <w:numId w:val="70"/>
        </w:numPr>
        <w:spacing w:line="276" w:lineRule="auto"/>
        <w:contextualSpacing/>
        <w:rPr>
          <w:rFonts w:ascii="Arial" w:hAnsi="Arial" w:cs="Arial"/>
          <w:sz w:val="24"/>
          <w:szCs w:val="24"/>
        </w:rPr>
      </w:pPr>
      <w:r w:rsidRPr="00D961EF">
        <w:rPr>
          <w:rFonts w:ascii="Arial" w:hAnsi="Arial" w:cs="Arial"/>
          <w:sz w:val="24"/>
          <w:szCs w:val="24"/>
        </w:rPr>
        <w:t>use the internet and other forms of communication in a sensible and polite way</w:t>
      </w:r>
    </w:p>
    <w:p w14:paraId="7FC20E59" w14:textId="7FB84615" w:rsidR="00366E7B" w:rsidRPr="00D961EF" w:rsidRDefault="00366E7B" w:rsidP="00BA0DB9">
      <w:pPr>
        <w:pStyle w:val="ListParagraph"/>
        <w:numPr>
          <w:ilvl w:val="0"/>
          <w:numId w:val="70"/>
        </w:numPr>
        <w:spacing w:line="276" w:lineRule="auto"/>
        <w:contextualSpacing/>
        <w:rPr>
          <w:rFonts w:ascii="Arial" w:hAnsi="Arial" w:cs="Arial"/>
          <w:sz w:val="24"/>
          <w:szCs w:val="24"/>
        </w:rPr>
      </w:pPr>
      <w:r w:rsidRPr="00D961EF">
        <w:rPr>
          <w:rFonts w:ascii="Arial" w:hAnsi="Arial" w:cs="Arial"/>
          <w:sz w:val="24"/>
          <w:szCs w:val="24"/>
        </w:rPr>
        <w:t>only access websites, send messages or access and use other resources that will not hurt or upset anybody</w:t>
      </w:r>
    </w:p>
    <w:p w14:paraId="52AD6484" w14:textId="5B6591CF" w:rsidR="00366E7B" w:rsidRPr="00D961EF" w:rsidRDefault="00366E7B" w:rsidP="00BA0DB9">
      <w:pPr>
        <w:pStyle w:val="ListParagraph"/>
        <w:numPr>
          <w:ilvl w:val="0"/>
          <w:numId w:val="70"/>
        </w:numPr>
        <w:spacing w:line="276" w:lineRule="auto"/>
        <w:contextualSpacing/>
        <w:rPr>
          <w:rFonts w:ascii="Arial" w:hAnsi="Arial" w:cs="Arial"/>
          <w:sz w:val="24"/>
          <w:szCs w:val="24"/>
        </w:rPr>
      </w:pPr>
      <w:r w:rsidRPr="00D961EF">
        <w:rPr>
          <w:rFonts w:ascii="Arial" w:hAnsi="Arial" w:cs="Arial"/>
          <w:sz w:val="24"/>
          <w:szCs w:val="24"/>
        </w:rPr>
        <w:t xml:space="preserve">seek permission to use personal information or take photographs </w:t>
      </w:r>
      <w:r w:rsidR="0012446D" w:rsidRPr="00D961EF">
        <w:rPr>
          <w:rFonts w:ascii="Arial" w:hAnsi="Arial" w:cs="Arial"/>
          <w:sz w:val="24"/>
          <w:szCs w:val="24"/>
        </w:rPr>
        <w:t xml:space="preserve">or film </w:t>
      </w:r>
      <w:r w:rsidRPr="00D961EF">
        <w:rPr>
          <w:rFonts w:ascii="Arial" w:hAnsi="Arial" w:cs="Arial"/>
          <w:sz w:val="24"/>
          <w:szCs w:val="24"/>
        </w:rPr>
        <w:t>of other people</w:t>
      </w:r>
    </w:p>
    <w:p w14:paraId="60F60347" w14:textId="7633A8AC" w:rsidR="00366E7B" w:rsidRPr="00D961EF" w:rsidRDefault="00366E7B" w:rsidP="00BA0DB9">
      <w:pPr>
        <w:pStyle w:val="ListParagraph"/>
        <w:numPr>
          <w:ilvl w:val="0"/>
          <w:numId w:val="70"/>
        </w:numPr>
        <w:spacing w:line="276" w:lineRule="auto"/>
        <w:contextualSpacing/>
        <w:rPr>
          <w:rFonts w:ascii="Arial" w:hAnsi="Arial" w:cs="Arial"/>
          <w:sz w:val="24"/>
          <w:szCs w:val="24"/>
        </w:rPr>
      </w:pPr>
      <w:r w:rsidRPr="00D961EF">
        <w:rPr>
          <w:rFonts w:ascii="Arial" w:hAnsi="Arial" w:cs="Arial"/>
          <w:sz w:val="24"/>
          <w:szCs w:val="24"/>
        </w:rPr>
        <w:t xml:space="preserve">report any concerns to the Lead or Deputy </w:t>
      </w:r>
      <w:r w:rsidR="006B609E" w:rsidRPr="00D961EF">
        <w:rPr>
          <w:rFonts w:ascii="Arial" w:hAnsi="Arial" w:cs="Arial"/>
          <w:sz w:val="24"/>
          <w:szCs w:val="24"/>
        </w:rPr>
        <w:t xml:space="preserve">Safeguarding </w:t>
      </w:r>
      <w:r w:rsidR="00B9396C" w:rsidRPr="00D961EF">
        <w:rPr>
          <w:rFonts w:ascii="Arial" w:hAnsi="Arial" w:cs="Arial"/>
          <w:sz w:val="24"/>
          <w:szCs w:val="24"/>
        </w:rPr>
        <w:t>Leads</w:t>
      </w:r>
    </w:p>
    <w:p w14:paraId="58E8A723" w14:textId="45D138CB" w:rsidR="00366E7B" w:rsidRPr="00D961EF" w:rsidRDefault="003E7431" w:rsidP="00BA0DB9">
      <w:pPr>
        <w:pStyle w:val="ListParagraph"/>
        <w:numPr>
          <w:ilvl w:val="0"/>
          <w:numId w:val="70"/>
        </w:numPr>
        <w:spacing w:line="276" w:lineRule="auto"/>
        <w:contextualSpacing/>
        <w:rPr>
          <w:rFonts w:ascii="Arial" w:hAnsi="Arial" w:cs="Arial"/>
          <w:sz w:val="24"/>
          <w:szCs w:val="24"/>
        </w:rPr>
      </w:pPr>
      <w:r w:rsidRPr="00D961EF">
        <w:rPr>
          <w:rFonts w:ascii="Arial" w:hAnsi="Arial" w:cs="Arial"/>
          <w:sz w:val="24"/>
          <w:szCs w:val="24"/>
        </w:rPr>
        <w:t xml:space="preserve">not </w:t>
      </w:r>
      <w:r w:rsidR="00366E7B" w:rsidRPr="00D961EF">
        <w:rPr>
          <w:rFonts w:ascii="Arial" w:hAnsi="Arial" w:cs="Arial"/>
          <w:sz w:val="24"/>
          <w:szCs w:val="24"/>
        </w:rPr>
        <w:t xml:space="preserve">maintain confidentiality if there is a concern about the </w:t>
      </w:r>
      <w:r w:rsidR="00D12B09" w:rsidRPr="00D961EF">
        <w:rPr>
          <w:rFonts w:ascii="Arial" w:hAnsi="Arial" w:cs="Arial"/>
          <w:sz w:val="24"/>
          <w:szCs w:val="24"/>
        </w:rPr>
        <w:t>welfare of a child</w:t>
      </w:r>
      <w:r w:rsidR="00366E7B" w:rsidRPr="00D961EF">
        <w:rPr>
          <w:rFonts w:ascii="Arial" w:hAnsi="Arial" w:cs="Arial"/>
          <w:sz w:val="24"/>
          <w:szCs w:val="24"/>
        </w:rPr>
        <w:t xml:space="preserve"> or adult at risk</w:t>
      </w:r>
    </w:p>
    <w:p w14:paraId="7060DC94" w14:textId="46E5FBA1" w:rsidR="006B609E" w:rsidRPr="00D961EF" w:rsidRDefault="005A79C2" w:rsidP="00BA0DB9">
      <w:pPr>
        <w:pStyle w:val="ListParagraph"/>
        <w:numPr>
          <w:ilvl w:val="0"/>
          <w:numId w:val="70"/>
        </w:numPr>
        <w:spacing w:line="276" w:lineRule="auto"/>
        <w:contextualSpacing/>
        <w:rPr>
          <w:rFonts w:ascii="Arial" w:hAnsi="Arial" w:cs="Arial"/>
          <w:sz w:val="24"/>
          <w:szCs w:val="24"/>
        </w:rPr>
      </w:pPr>
      <w:r w:rsidRPr="00D961EF">
        <w:rPr>
          <w:rFonts w:ascii="Arial" w:hAnsi="Arial" w:cs="Arial"/>
          <w:sz w:val="24"/>
          <w:szCs w:val="24"/>
        </w:rPr>
        <w:t>f</w:t>
      </w:r>
      <w:r w:rsidR="006B609E" w:rsidRPr="00D961EF">
        <w:rPr>
          <w:rFonts w:ascii="Arial" w:hAnsi="Arial" w:cs="Arial"/>
          <w:sz w:val="24"/>
          <w:szCs w:val="24"/>
        </w:rPr>
        <w:t>ollow EFDSS Safeguarding Guidelines for Online Learning (Appendix 7)</w:t>
      </w:r>
    </w:p>
    <w:p w14:paraId="4EFB0510" w14:textId="77777777" w:rsidR="00DA7FD8" w:rsidRPr="00D961EF" w:rsidRDefault="00DA7FD8" w:rsidP="006F3EFB">
      <w:pPr>
        <w:spacing w:line="276" w:lineRule="auto"/>
        <w:rPr>
          <w:sz w:val="24"/>
          <w:szCs w:val="24"/>
        </w:rPr>
      </w:pPr>
      <w:bookmarkStart w:id="682" w:name="_Toc480899429"/>
      <w:bookmarkStart w:id="683" w:name="_Toc11160221"/>
    </w:p>
    <w:p w14:paraId="0EFE14DA" w14:textId="77777777" w:rsidR="00366E7B" w:rsidRPr="00D961EF" w:rsidRDefault="003E23A0" w:rsidP="006F3EFB">
      <w:pPr>
        <w:pStyle w:val="Heading2"/>
        <w:spacing w:line="276" w:lineRule="auto"/>
        <w:rPr>
          <w:szCs w:val="24"/>
        </w:rPr>
      </w:pPr>
      <w:bookmarkStart w:id="684" w:name="_Toc231817126"/>
      <w:r w:rsidRPr="00D961EF">
        <w:rPr>
          <w:szCs w:val="24"/>
        </w:rPr>
        <w:t>What are the r</w:t>
      </w:r>
      <w:r w:rsidR="00366E7B" w:rsidRPr="00D961EF">
        <w:rPr>
          <w:szCs w:val="24"/>
        </w:rPr>
        <w:t>isks?</w:t>
      </w:r>
      <w:bookmarkEnd w:id="682"/>
      <w:bookmarkEnd w:id="683"/>
      <w:bookmarkEnd w:id="684"/>
    </w:p>
    <w:p w14:paraId="4472A119" w14:textId="77777777" w:rsidR="00366E7B" w:rsidRPr="00D961EF" w:rsidRDefault="00366E7B" w:rsidP="006F3EFB">
      <w:pPr>
        <w:pStyle w:val="Header"/>
        <w:spacing w:line="276" w:lineRule="auto"/>
        <w:rPr>
          <w:rFonts w:ascii="Arial" w:hAnsi="Arial" w:cs="Arial"/>
          <w:sz w:val="24"/>
          <w:szCs w:val="24"/>
        </w:rPr>
      </w:pPr>
      <w:r w:rsidRPr="00D961EF">
        <w:rPr>
          <w:rFonts w:ascii="Arial" w:hAnsi="Arial" w:cs="Arial"/>
          <w:sz w:val="24"/>
          <w:szCs w:val="24"/>
        </w:rPr>
        <w:t>There are many potential risks including:</w:t>
      </w:r>
    </w:p>
    <w:p w14:paraId="6A665EDC" w14:textId="77777777" w:rsidR="009B24EC" w:rsidRPr="00D961EF" w:rsidRDefault="009B24EC" w:rsidP="006F3EFB">
      <w:pPr>
        <w:pStyle w:val="Header"/>
        <w:spacing w:line="276" w:lineRule="auto"/>
        <w:rPr>
          <w:rFonts w:ascii="Arial" w:hAnsi="Arial" w:cs="Arial"/>
          <w:sz w:val="24"/>
          <w:szCs w:val="24"/>
        </w:rPr>
      </w:pPr>
    </w:p>
    <w:p w14:paraId="7C9B14DE" w14:textId="2DF03EC5"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accessing inappropriate or illegal websites</w:t>
      </w:r>
    </w:p>
    <w:p w14:paraId="647C9237" w14:textId="74A4CE53"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receiving unwanted or upsetting texts, e-mail messages or images</w:t>
      </w:r>
    </w:p>
    <w:p w14:paraId="1A0234B4" w14:textId="776A8008"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 xml:space="preserve">being </w:t>
      </w:r>
      <w:r w:rsidR="003954B5" w:rsidRPr="00D961EF">
        <w:rPr>
          <w:rFonts w:ascii="Arial" w:hAnsi="Arial" w:cs="Arial"/>
          <w:sz w:val="24"/>
          <w:szCs w:val="24"/>
        </w:rPr>
        <w:t>’</w:t>
      </w:r>
      <w:r w:rsidRPr="00D961EF">
        <w:rPr>
          <w:rFonts w:ascii="Arial" w:hAnsi="Arial" w:cs="Arial"/>
          <w:sz w:val="24"/>
          <w:szCs w:val="24"/>
        </w:rPr>
        <w:t>groomed</w:t>
      </w:r>
      <w:r w:rsidR="009B24EC" w:rsidRPr="00D961EF">
        <w:rPr>
          <w:rFonts w:ascii="Arial" w:hAnsi="Arial" w:cs="Arial"/>
          <w:sz w:val="24"/>
          <w:szCs w:val="24"/>
        </w:rPr>
        <w:t>’</w:t>
      </w:r>
      <w:r w:rsidRPr="00D961EF">
        <w:rPr>
          <w:rFonts w:ascii="Arial" w:hAnsi="Arial" w:cs="Arial"/>
          <w:sz w:val="24"/>
          <w:szCs w:val="24"/>
        </w:rPr>
        <w:t xml:space="preserve"> by another with a view to meeting the child, young person</w:t>
      </w:r>
      <w:r w:rsidR="0012446D" w:rsidRPr="00D961EF">
        <w:rPr>
          <w:rFonts w:ascii="Arial" w:hAnsi="Arial" w:cs="Arial"/>
          <w:sz w:val="24"/>
          <w:szCs w:val="24"/>
        </w:rPr>
        <w:t>,</w:t>
      </w:r>
      <w:r w:rsidRPr="00D961EF">
        <w:rPr>
          <w:rFonts w:ascii="Arial" w:hAnsi="Arial" w:cs="Arial"/>
          <w:sz w:val="24"/>
          <w:szCs w:val="24"/>
        </w:rPr>
        <w:t xml:space="preserve"> or adult at risk for their own illegal purposes including sex, drugs</w:t>
      </w:r>
      <w:r w:rsidR="0012446D" w:rsidRPr="00D961EF">
        <w:rPr>
          <w:rFonts w:ascii="Arial" w:hAnsi="Arial" w:cs="Arial"/>
          <w:sz w:val="24"/>
          <w:szCs w:val="24"/>
        </w:rPr>
        <w:t>,</w:t>
      </w:r>
      <w:r w:rsidRPr="00D961EF">
        <w:rPr>
          <w:rFonts w:ascii="Arial" w:hAnsi="Arial" w:cs="Arial"/>
          <w:sz w:val="24"/>
          <w:szCs w:val="24"/>
        </w:rPr>
        <w:t xml:space="preserve"> or crime</w:t>
      </w:r>
    </w:p>
    <w:p w14:paraId="244F3501" w14:textId="2AC3A974" w:rsidR="003954B5" w:rsidRPr="00D961EF" w:rsidRDefault="003954B5"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sharing nudes or semi-nudes</w:t>
      </w:r>
      <w:r w:rsidR="00C312FB">
        <w:rPr>
          <w:rFonts w:ascii="Arial" w:hAnsi="Arial" w:cs="Arial"/>
          <w:sz w:val="24"/>
          <w:szCs w:val="24"/>
        </w:rPr>
        <w:t xml:space="preserve"> (</w:t>
      </w:r>
      <w:r w:rsidR="006F5091">
        <w:rPr>
          <w:rFonts w:ascii="Arial" w:hAnsi="Arial" w:cs="Arial"/>
          <w:sz w:val="24"/>
          <w:szCs w:val="24"/>
        </w:rPr>
        <w:t>*</w:t>
      </w:r>
      <w:r w:rsidR="00C312FB">
        <w:rPr>
          <w:rFonts w:ascii="Arial" w:hAnsi="Arial" w:cs="Arial"/>
          <w:sz w:val="24"/>
          <w:szCs w:val="24"/>
        </w:rPr>
        <w:t xml:space="preserve">see </w:t>
      </w:r>
      <w:r w:rsidR="004D05DF">
        <w:rPr>
          <w:rFonts w:ascii="Arial" w:hAnsi="Arial" w:cs="Arial"/>
          <w:sz w:val="24"/>
          <w:szCs w:val="24"/>
        </w:rPr>
        <w:t xml:space="preserve">link to </w:t>
      </w:r>
      <w:r w:rsidR="00C312FB">
        <w:rPr>
          <w:rFonts w:ascii="Arial" w:hAnsi="Arial" w:cs="Arial"/>
          <w:sz w:val="24"/>
          <w:szCs w:val="24"/>
        </w:rPr>
        <w:t>more information below)</w:t>
      </w:r>
    </w:p>
    <w:p w14:paraId="61ACA65E" w14:textId="7D3AFCB4"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viewing or receiving unacceptable material such as inciting hatred or violence</w:t>
      </w:r>
    </w:p>
    <w:p w14:paraId="37776134" w14:textId="6D8C37FE"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sending bullying messages or posting malicious details about others</w:t>
      </w:r>
    </w:p>
    <w:p w14:paraId="79D8E7CC" w14:textId="374D069B"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 xml:space="preserve">ignoring copyright law by downloading </w:t>
      </w:r>
      <w:r w:rsidR="0012446D" w:rsidRPr="00D961EF">
        <w:rPr>
          <w:rFonts w:ascii="Arial" w:hAnsi="Arial" w:cs="Arial"/>
          <w:sz w:val="24"/>
          <w:szCs w:val="24"/>
        </w:rPr>
        <w:t xml:space="preserve">for example, </w:t>
      </w:r>
      <w:r w:rsidRPr="00D961EF">
        <w:rPr>
          <w:rFonts w:ascii="Arial" w:hAnsi="Arial" w:cs="Arial"/>
          <w:sz w:val="24"/>
          <w:szCs w:val="24"/>
        </w:rPr>
        <w:t>music, videos, homework cheat materials etc</w:t>
      </w:r>
    </w:p>
    <w:p w14:paraId="11416A22" w14:textId="2103418D"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overspending on shopping and gambling sites</w:t>
      </w:r>
    </w:p>
    <w:p w14:paraId="159158EB" w14:textId="14F67E84"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being at risk of identity fraud for money transactions</w:t>
      </w:r>
    </w:p>
    <w:p w14:paraId="040CFC8D" w14:textId="1D88E008" w:rsidR="00366E7B" w:rsidRPr="00D961EF" w:rsidRDefault="00366E7B" w:rsidP="00BA0DB9">
      <w:pPr>
        <w:pStyle w:val="Header"/>
        <w:numPr>
          <w:ilvl w:val="0"/>
          <w:numId w:val="9"/>
        </w:numPr>
        <w:tabs>
          <w:tab w:val="clear" w:pos="4153"/>
          <w:tab w:val="center" w:pos="851"/>
        </w:tabs>
        <w:spacing w:line="276" w:lineRule="auto"/>
        <w:rPr>
          <w:rFonts w:ascii="Arial" w:hAnsi="Arial" w:cs="Arial"/>
          <w:sz w:val="24"/>
          <w:szCs w:val="24"/>
        </w:rPr>
      </w:pPr>
      <w:r w:rsidRPr="00D961EF">
        <w:rPr>
          <w:rFonts w:ascii="Arial" w:hAnsi="Arial" w:cs="Arial"/>
          <w:sz w:val="24"/>
          <w:szCs w:val="24"/>
        </w:rPr>
        <w:t>inappropriate relationships or prostitution</w:t>
      </w:r>
    </w:p>
    <w:p w14:paraId="2706EDA9" w14:textId="757731BA" w:rsidR="00BC4451" w:rsidRPr="006979F6" w:rsidRDefault="00BC4451" w:rsidP="009456E1">
      <w:pPr>
        <w:rPr>
          <w:rFonts w:ascii="Arial" w:hAnsi="Arial" w:cs="Arial"/>
          <w:sz w:val="24"/>
          <w:szCs w:val="24"/>
        </w:rPr>
      </w:pPr>
      <w:bookmarkStart w:id="685" w:name="_Toc480899430"/>
      <w:bookmarkStart w:id="686" w:name="_Toc11160222"/>
    </w:p>
    <w:p w14:paraId="7BAF8960" w14:textId="2F488721" w:rsidR="00BC4451" w:rsidRPr="006F5091" w:rsidRDefault="006F5091" w:rsidP="009456E1">
      <w:pPr>
        <w:rPr>
          <w:rFonts w:ascii="Arial" w:hAnsi="Arial" w:cs="Arial"/>
          <w:sz w:val="24"/>
          <w:szCs w:val="24"/>
        </w:rPr>
      </w:pPr>
      <w:r>
        <w:rPr>
          <w:rFonts w:ascii="Arial" w:hAnsi="Arial" w:cs="Arial"/>
          <w:sz w:val="24"/>
          <w:szCs w:val="24"/>
        </w:rPr>
        <w:t>*</w:t>
      </w:r>
      <w:r w:rsidR="004D05DF">
        <w:rPr>
          <w:rFonts w:ascii="Arial" w:hAnsi="Arial" w:cs="Arial"/>
          <w:sz w:val="24"/>
          <w:szCs w:val="24"/>
        </w:rPr>
        <w:t xml:space="preserve">For more information see this </w:t>
      </w:r>
      <w:r w:rsidR="00BC4451" w:rsidRPr="006979F6">
        <w:rPr>
          <w:rFonts w:ascii="Arial" w:hAnsi="Arial" w:cs="Arial"/>
          <w:sz w:val="24"/>
          <w:szCs w:val="24"/>
        </w:rPr>
        <w:t>non-statutory guidance</w:t>
      </w:r>
      <w:r w:rsidR="004D05DF">
        <w:rPr>
          <w:rFonts w:ascii="Arial" w:hAnsi="Arial" w:cs="Arial"/>
          <w:sz w:val="24"/>
          <w:szCs w:val="24"/>
        </w:rPr>
        <w:t xml:space="preserve"> from the Government</w:t>
      </w:r>
      <w:r w:rsidR="00BC4451" w:rsidRPr="006979F6">
        <w:rPr>
          <w:rFonts w:ascii="Arial" w:hAnsi="Arial" w:cs="Arial"/>
          <w:sz w:val="24"/>
          <w:szCs w:val="24"/>
        </w:rPr>
        <w:t xml:space="preserve">: </w:t>
      </w:r>
      <w:hyperlink r:id="rId68" w:anchor="full-publication-update-history" w:tgtFrame="_blank" w:history="1">
        <w:r w:rsidR="00BC4451" w:rsidRPr="006F5091">
          <w:rPr>
            <w:rStyle w:val="Hyperlink"/>
            <w:rFonts w:ascii="Arial" w:hAnsi="Arial" w:cs="Arial"/>
            <w:color w:val="auto"/>
            <w:sz w:val="24"/>
            <w:szCs w:val="24"/>
            <w:shd w:val="clear" w:color="auto" w:fill="FFFFFF"/>
          </w:rPr>
          <w:t>https://www.gov.uk/government/publications/sharing-nudes-and-semi-nudes-advice-for-education-settings-working-with-children-and-young-people#full-publication-update-history</w:t>
        </w:r>
      </w:hyperlink>
    </w:p>
    <w:p w14:paraId="6C8B9926" w14:textId="77777777" w:rsidR="00A8480B" w:rsidRPr="006979F6" w:rsidRDefault="00A8480B" w:rsidP="009456E1">
      <w:pPr>
        <w:rPr>
          <w:rFonts w:ascii="Arial" w:hAnsi="Arial" w:cs="Arial"/>
          <w:sz w:val="24"/>
          <w:szCs w:val="24"/>
        </w:rPr>
      </w:pPr>
    </w:p>
    <w:p w14:paraId="44ABBEC0" w14:textId="7EDDCBB5" w:rsidR="00366E7B" w:rsidRPr="00D961EF" w:rsidRDefault="00366E7B" w:rsidP="006F3EFB">
      <w:pPr>
        <w:pStyle w:val="Heading2"/>
        <w:spacing w:line="276" w:lineRule="auto"/>
        <w:rPr>
          <w:szCs w:val="24"/>
        </w:rPr>
      </w:pPr>
      <w:bookmarkStart w:id="687" w:name="_Toc231817127"/>
      <w:r w:rsidRPr="00D961EF">
        <w:rPr>
          <w:szCs w:val="24"/>
        </w:rPr>
        <w:t>What else might be of concern?</w:t>
      </w:r>
      <w:bookmarkEnd w:id="685"/>
      <w:bookmarkEnd w:id="686"/>
      <w:bookmarkEnd w:id="687"/>
    </w:p>
    <w:p w14:paraId="0BC1A764" w14:textId="77777777" w:rsidR="00366E7B" w:rsidRPr="00D961EF" w:rsidRDefault="00D12B09" w:rsidP="006F3EFB">
      <w:pPr>
        <w:pStyle w:val="Header"/>
        <w:spacing w:line="276" w:lineRule="auto"/>
        <w:rPr>
          <w:rFonts w:ascii="Arial" w:hAnsi="Arial" w:cs="Arial"/>
          <w:sz w:val="24"/>
          <w:szCs w:val="24"/>
        </w:rPr>
      </w:pPr>
      <w:r w:rsidRPr="00D961EF">
        <w:rPr>
          <w:rFonts w:ascii="Arial" w:hAnsi="Arial" w:cs="Arial"/>
          <w:sz w:val="24"/>
          <w:szCs w:val="24"/>
        </w:rPr>
        <w:t xml:space="preserve">A child </w:t>
      </w:r>
      <w:r w:rsidR="00366E7B" w:rsidRPr="00D961EF">
        <w:rPr>
          <w:rFonts w:ascii="Arial" w:hAnsi="Arial" w:cs="Arial"/>
          <w:sz w:val="24"/>
          <w:szCs w:val="24"/>
        </w:rPr>
        <w:t>or adult at risk who:</w:t>
      </w:r>
    </w:p>
    <w:p w14:paraId="2FD7FF42" w14:textId="77777777" w:rsidR="009B24EC" w:rsidRPr="00D961EF" w:rsidRDefault="009B24EC" w:rsidP="006F3EFB">
      <w:pPr>
        <w:pStyle w:val="Header"/>
        <w:spacing w:line="276" w:lineRule="auto"/>
        <w:rPr>
          <w:rFonts w:ascii="Arial" w:hAnsi="Arial" w:cs="Arial"/>
          <w:sz w:val="24"/>
          <w:szCs w:val="24"/>
        </w:rPr>
      </w:pPr>
    </w:p>
    <w:p w14:paraId="1F3F6BE4" w14:textId="3F86B9B9" w:rsidR="00366E7B" w:rsidRPr="00D961EF" w:rsidRDefault="00366E7B" w:rsidP="00BA0DB9">
      <w:pPr>
        <w:pStyle w:val="Header"/>
        <w:numPr>
          <w:ilvl w:val="0"/>
          <w:numId w:val="10"/>
        </w:numPr>
        <w:tabs>
          <w:tab w:val="clear" w:pos="4153"/>
          <w:tab w:val="center" w:pos="851"/>
        </w:tabs>
        <w:spacing w:line="276" w:lineRule="auto"/>
        <w:rPr>
          <w:rFonts w:ascii="Arial" w:hAnsi="Arial" w:cs="Arial"/>
          <w:sz w:val="24"/>
          <w:szCs w:val="24"/>
        </w:rPr>
      </w:pPr>
      <w:r w:rsidRPr="00D961EF">
        <w:rPr>
          <w:rFonts w:ascii="Arial" w:hAnsi="Arial" w:cs="Arial"/>
          <w:sz w:val="24"/>
          <w:szCs w:val="24"/>
        </w:rPr>
        <w:t xml:space="preserve">is becoming secretive about where they are going </w:t>
      </w:r>
      <w:r w:rsidR="002E41C9" w:rsidRPr="00D961EF">
        <w:rPr>
          <w:rFonts w:ascii="Arial" w:hAnsi="Arial" w:cs="Arial"/>
          <w:sz w:val="24"/>
          <w:szCs w:val="24"/>
        </w:rPr>
        <w:t>o</w:t>
      </w:r>
      <w:r w:rsidRPr="00D961EF">
        <w:rPr>
          <w:rFonts w:ascii="Arial" w:hAnsi="Arial" w:cs="Arial"/>
          <w:sz w:val="24"/>
          <w:szCs w:val="24"/>
        </w:rPr>
        <w:t xml:space="preserve">r </w:t>
      </w:r>
      <w:r w:rsidR="003954B5" w:rsidRPr="00D961EF">
        <w:rPr>
          <w:rFonts w:ascii="Arial" w:hAnsi="Arial" w:cs="Arial"/>
          <w:sz w:val="24"/>
          <w:szCs w:val="24"/>
        </w:rPr>
        <w:t xml:space="preserve">with </w:t>
      </w:r>
      <w:r w:rsidRPr="00D961EF">
        <w:rPr>
          <w:rFonts w:ascii="Arial" w:hAnsi="Arial" w:cs="Arial"/>
          <w:sz w:val="24"/>
          <w:szCs w:val="24"/>
        </w:rPr>
        <w:t>who</w:t>
      </w:r>
      <w:r w:rsidR="003954B5" w:rsidRPr="00D961EF">
        <w:rPr>
          <w:rFonts w:ascii="Arial" w:hAnsi="Arial" w:cs="Arial"/>
          <w:sz w:val="24"/>
          <w:szCs w:val="24"/>
        </w:rPr>
        <w:t>m</w:t>
      </w:r>
      <w:r w:rsidRPr="00D961EF">
        <w:rPr>
          <w:rFonts w:ascii="Arial" w:hAnsi="Arial" w:cs="Arial"/>
          <w:sz w:val="24"/>
          <w:szCs w:val="24"/>
        </w:rPr>
        <w:t xml:space="preserve"> they are meeting</w:t>
      </w:r>
    </w:p>
    <w:p w14:paraId="5F1AC505" w14:textId="20224B81" w:rsidR="00366E7B" w:rsidRPr="00D961EF" w:rsidRDefault="00366E7B" w:rsidP="00BA0DB9">
      <w:pPr>
        <w:pStyle w:val="Header"/>
        <w:numPr>
          <w:ilvl w:val="0"/>
          <w:numId w:val="10"/>
        </w:numPr>
        <w:tabs>
          <w:tab w:val="clear" w:pos="4153"/>
          <w:tab w:val="center" w:pos="851"/>
        </w:tabs>
        <w:spacing w:line="276" w:lineRule="auto"/>
        <w:rPr>
          <w:rFonts w:ascii="Arial" w:hAnsi="Arial" w:cs="Arial"/>
          <w:sz w:val="24"/>
          <w:szCs w:val="24"/>
        </w:rPr>
      </w:pPr>
      <w:r w:rsidRPr="00D961EF">
        <w:rPr>
          <w:rFonts w:ascii="Arial" w:hAnsi="Arial" w:cs="Arial"/>
          <w:sz w:val="24"/>
          <w:szCs w:val="24"/>
        </w:rPr>
        <w:t>will not let you see what they are accessing online</w:t>
      </w:r>
    </w:p>
    <w:p w14:paraId="21053DB0" w14:textId="5EB75CC4" w:rsidR="00366E7B" w:rsidRPr="00D961EF" w:rsidRDefault="00366E7B" w:rsidP="00BA0DB9">
      <w:pPr>
        <w:pStyle w:val="Header"/>
        <w:numPr>
          <w:ilvl w:val="0"/>
          <w:numId w:val="10"/>
        </w:numPr>
        <w:tabs>
          <w:tab w:val="clear" w:pos="4153"/>
          <w:tab w:val="center" w:pos="851"/>
        </w:tabs>
        <w:spacing w:line="276" w:lineRule="auto"/>
        <w:rPr>
          <w:rFonts w:ascii="Arial" w:hAnsi="Arial" w:cs="Arial"/>
          <w:sz w:val="24"/>
          <w:szCs w:val="24"/>
        </w:rPr>
      </w:pPr>
      <w:r w:rsidRPr="00D961EF">
        <w:rPr>
          <w:rFonts w:ascii="Arial" w:hAnsi="Arial" w:cs="Arial"/>
          <w:sz w:val="24"/>
          <w:szCs w:val="24"/>
        </w:rPr>
        <w:t>is using a webcam in a closed area, away from other people</w:t>
      </w:r>
    </w:p>
    <w:p w14:paraId="611C5FDA" w14:textId="3B6EC14A" w:rsidR="00366E7B" w:rsidRPr="00D961EF" w:rsidRDefault="00366E7B" w:rsidP="00BA0DB9">
      <w:pPr>
        <w:pStyle w:val="Header"/>
        <w:numPr>
          <w:ilvl w:val="0"/>
          <w:numId w:val="10"/>
        </w:numPr>
        <w:tabs>
          <w:tab w:val="clear" w:pos="4153"/>
          <w:tab w:val="center" w:pos="851"/>
        </w:tabs>
        <w:spacing w:line="276" w:lineRule="auto"/>
        <w:rPr>
          <w:rFonts w:ascii="Arial" w:hAnsi="Arial" w:cs="Arial"/>
          <w:sz w:val="24"/>
          <w:szCs w:val="24"/>
        </w:rPr>
      </w:pPr>
      <w:r w:rsidRPr="00D961EF">
        <w:rPr>
          <w:rFonts w:ascii="Arial" w:hAnsi="Arial" w:cs="Arial"/>
          <w:sz w:val="24"/>
          <w:szCs w:val="24"/>
        </w:rPr>
        <w:t>is accessing the web or using a mobile</w:t>
      </w:r>
      <w:r w:rsidR="007040BB" w:rsidRPr="00D961EF">
        <w:rPr>
          <w:rFonts w:ascii="Arial" w:hAnsi="Arial" w:cs="Arial"/>
          <w:sz w:val="24"/>
          <w:szCs w:val="24"/>
        </w:rPr>
        <w:t xml:space="preserve"> device</w:t>
      </w:r>
      <w:r w:rsidR="005271E2" w:rsidRPr="00D961EF">
        <w:rPr>
          <w:rFonts w:ascii="Arial" w:hAnsi="Arial" w:cs="Arial"/>
          <w:sz w:val="24"/>
          <w:szCs w:val="24"/>
        </w:rPr>
        <w:t xml:space="preserve"> </w:t>
      </w:r>
      <w:r w:rsidRPr="00D961EF">
        <w:rPr>
          <w:rFonts w:ascii="Arial" w:hAnsi="Arial" w:cs="Arial"/>
          <w:sz w:val="24"/>
          <w:szCs w:val="24"/>
        </w:rPr>
        <w:t>for long periods and at all hours</w:t>
      </w:r>
    </w:p>
    <w:p w14:paraId="18962303" w14:textId="22FA17EA" w:rsidR="00366E7B" w:rsidRPr="00D961EF" w:rsidRDefault="00366E7B" w:rsidP="00BA0DB9">
      <w:pPr>
        <w:pStyle w:val="Header"/>
        <w:numPr>
          <w:ilvl w:val="0"/>
          <w:numId w:val="10"/>
        </w:numPr>
        <w:tabs>
          <w:tab w:val="clear" w:pos="4153"/>
          <w:tab w:val="center" w:pos="851"/>
        </w:tabs>
        <w:spacing w:line="276" w:lineRule="auto"/>
        <w:rPr>
          <w:rFonts w:ascii="Arial" w:hAnsi="Arial" w:cs="Arial"/>
          <w:sz w:val="24"/>
          <w:szCs w:val="24"/>
        </w:rPr>
      </w:pPr>
      <w:r w:rsidRPr="00D961EF">
        <w:rPr>
          <w:rFonts w:ascii="Arial" w:hAnsi="Arial" w:cs="Arial"/>
          <w:sz w:val="24"/>
          <w:szCs w:val="24"/>
        </w:rPr>
        <w:t xml:space="preserve">clears the </w:t>
      </w:r>
      <w:r w:rsidR="005271E2" w:rsidRPr="00D961EF">
        <w:rPr>
          <w:rFonts w:ascii="Arial" w:hAnsi="Arial" w:cs="Arial"/>
          <w:sz w:val="24"/>
          <w:szCs w:val="24"/>
        </w:rPr>
        <w:t xml:space="preserve">browser or </w:t>
      </w:r>
      <w:r w:rsidRPr="00D961EF">
        <w:rPr>
          <w:rFonts w:ascii="Arial" w:hAnsi="Arial" w:cs="Arial"/>
          <w:sz w:val="24"/>
          <w:szCs w:val="24"/>
        </w:rPr>
        <w:t>computer history every time they use it</w:t>
      </w:r>
    </w:p>
    <w:p w14:paraId="52C9E462" w14:textId="6F74324A" w:rsidR="00366E7B" w:rsidRPr="00D961EF" w:rsidRDefault="00366E7B" w:rsidP="00BA0DB9">
      <w:pPr>
        <w:pStyle w:val="Header"/>
        <w:numPr>
          <w:ilvl w:val="0"/>
          <w:numId w:val="10"/>
        </w:numPr>
        <w:tabs>
          <w:tab w:val="clear" w:pos="4153"/>
          <w:tab w:val="center" w:pos="851"/>
        </w:tabs>
        <w:spacing w:line="276" w:lineRule="auto"/>
        <w:rPr>
          <w:rFonts w:ascii="Arial" w:hAnsi="Arial" w:cs="Arial"/>
          <w:sz w:val="24"/>
          <w:szCs w:val="24"/>
        </w:rPr>
      </w:pPr>
      <w:r w:rsidRPr="00D961EF">
        <w:rPr>
          <w:rFonts w:ascii="Arial" w:hAnsi="Arial" w:cs="Arial"/>
          <w:sz w:val="24"/>
          <w:szCs w:val="24"/>
        </w:rPr>
        <w:t>receives unexpected money or gifts from people you don’t know</w:t>
      </w:r>
    </w:p>
    <w:p w14:paraId="264B6995" w14:textId="57BA2942" w:rsidR="00366E7B" w:rsidRPr="00D961EF" w:rsidRDefault="00366E7B" w:rsidP="00BA0DB9">
      <w:pPr>
        <w:pStyle w:val="Header"/>
        <w:numPr>
          <w:ilvl w:val="0"/>
          <w:numId w:val="10"/>
        </w:numPr>
        <w:tabs>
          <w:tab w:val="clear" w:pos="4153"/>
          <w:tab w:val="center" w:pos="851"/>
        </w:tabs>
        <w:spacing w:line="276" w:lineRule="auto"/>
        <w:rPr>
          <w:rFonts w:ascii="Arial" w:hAnsi="Arial" w:cs="Arial"/>
          <w:sz w:val="24"/>
          <w:szCs w:val="24"/>
        </w:rPr>
      </w:pPr>
      <w:r w:rsidRPr="00D961EF">
        <w:rPr>
          <w:rFonts w:ascii="Arial" w:hAnsi="Arial" w:cs="Arial"/>
          <w:sz w:val="24"/>
          <w:szCs w:val="24"/>
        </w:rPr>
        <w:t>does not appear to have the money they should have</w:t>
      </w:r>
    </w:p>
    <w:p w14:paraId="361E34C6" w14:textId="77777777" w:rsidR="00366E7B" w:rsidRPr="00D961EF" w:rsidRDefault="00366E7B" w:rsidP="006F3EFB">
      <w:pPr>
        <w:pStyle w:val="Header"/>
        <w:spacing w:line="276" w:lineRule="auto"/>
        <w:rPr>
          <w:rFonts w:ascii="Arial" w:hAnsi="Arial" w:cs="Arial"/>
          <w:sz w:val="24"/>
          <w:szCs w:val="24"/>
        </w:rPr>
      </w:pPr>
    </w:p>
    <w:p w14:paraId="66DC58BA" w14:textId="77777777" w:rsidR="00366E7B" w:rsidRPr="00D961EF" w:rsidRDefault="00366E7B" w:rsidP="006F3EFB">
      <w:pPr>
        <w:pStyle w:val="Header"/>
        <w:spacing w:line="276" w:lineRule="auto"/>
        <w:rPr>
          <w:rFonts w:ascii="Arial" w:hAnsi="Arial" w:cs="Arial"/>
          <w:sz w:val="24"/>
          <w:szCs w:val="24"/>
        </w:rPr>
      </w:pPr>
      <w:r w:rsidRPr="00D961EF">
        <w:rPr>
          <w:rFonts w:ascii="Arial" w:hAnsi="Arial" w:cs="Arial"/>
          <w:sz w:val="24"/>
          <w:szCs w:val="24"/>
        </w:rPr>
        <w:t>A person who:</w:t>
      </w:r>
    </w:p>
    <w:p w14:paraId="186E8519" w14:textId="77777777" w:rsidR="009B24EC" w:rsidRPr="00D961EF" w:rsidRDefault="009B24EC" w:rsidP="006F3EFB">
      <w:pPr>
        <w:pStyle w:val="Header"/>
        <w:spacing w:line="276" w:lineRule="auto"/>
        <w:rPr>
          <w:rFonts w:ascii="Arial" w:hAnsi="Arial" w:cs="Arial"/>
          <w:sz w:val="24"/>
          <w:szCs w:val="24"/>
        </w:rPr>
      </w:pPr>
    </w:p>
    <w:p w14:paraId="2E44C976" w14:textId="3B143BCA" w:rsidR="00366E7B" w:rsidRPr="00D961EF" w:rsidRDefault="00366E7B" w:rsidP="00BA0DB9">
      <w:pPr>
        <w:pStyle w:val="Header"/>
        <w:numPr>
          <w:ilvl w:val="0"/>
          <w:numId w:val="11"/>
        </w:numPr>
        <w:tabs>
          <w:tab w:val="clear" w:pos="4153"/>
          <w:tab w:val="center" w:pos="851"/>
        </w:tabs>
        <w:spacing w:line="276" w:lineRule="auto"/>
        <w:rPr>
          <w:rFonts w:ascii="Arial" w:hAnsi="Arial" w:cs="Arial"/>
          <w:sz w:val="24"/>
          <w:szCs w:val="24"/>
        </w:rPr>
      </w:pPr>
      <w:r w:rsidRPr="00D961EF">
        <w:rPr>
          <w:rFonts w:ascii="Arial" w:hAnsi="Arial" w:cs="Arial"/>
          <w:sz w:val="24"/>
          <w:szCs w:val="24"/>
        </w:rPr>
        <w:t>befriends a child, young person</w:t>
      </w:r>
      <w:r w:rsidR="0012446D" w:rsidRPr="00D961EF">
        <w:rPr>
          <w:rFonts w:ascii="Arial" w:hAnsi="Arial" w:cs="Arial"/>
          <w:sz w:val="24"/>
          <w:szCs w:val="24"/>
        </w:rPr>
        <w:t>,</w:t>
      </w:r>
      <w:r w:rsidRPr="00D961EF">
        <w:rPr>
          <w:rFonts w:ascii="Arial" w:hAnsi="Arial" w:cs="Arial"/>
          <w:sz w:val="24"/>
          <w:szCs w:val="24"/>
        </w:rPr>
        <w:t xml:space="preserve"> or adult at risk on the interne</w:t>
      </w:r>
      <w:r w:rsidR="007040BB" w:rsidRPr="00D961EF">
        <w:rPr>
          <w:rFonts w:ascii="Arial" w:hAnsi="Arial" w:cs="Arial"/>
          <w:sz w:val="24"/>
          <w:szCs w:val="24"/>
        </w:rPr>
        <w:t xml:space="preserve">t, </w:t>
      </w:r>
      <w:r w:rsidRPr="00D961EF">
        <w:rPr>
          <w:rFonts w:ascii="Arial" w:hAnsi="Arial" w:cs="Arial"/>
          <w:sz w:val="24"/>
          <w:szCs w:val="24"/>
        </w:rPr>
        <w:t>by text messaging</w:t>
      </w:r>
      <w:r w:rsidR="007040BB" w:rsidRPr="00D961EF">
        <w:rPr>
          <w:rFonts w:ascii="Arial" w:hAnsi="Arial" w:cs="Arial"/>
          <w:sz w:val="24"/>
          <w:szCs w:val="24"/>
        </w:rPr>
        <w:t>, or social media</w:t>
      </w:r>
    </w:p>
    <w:p w14:paraId="1FF1914E" w14:textId="5783CA87" w:rsidR="00366E7B" w:rsidRPr="00D961EF" w:rsidRDefault="00366E7B" w:rsidP="00BA0DB9">
      <w:pPr>
        <w:pStyle w:val="Header"/>
        <w:numPr>
          <w:ilvl w:val="0"/>
          <w:numId w:val="11"/>
        </w:numPr>
        <w:tabs>
          <w:tab w:val="clear" w:pos="4153"/>
          <w:tab w:val="center" w:pos="851"/>
        </w:tabs>
        <w:spacing w:line="276" w:lineRule="auto"/>
        <w:rPr>
          <w:rFonts w:ascii="Arial" w:hAnsi="Arial" w:cs="Arial"/>
          <w:sz w:val="24"/>
          <w:szCs w:val="24"/>
        </w:rPr>
      </w:pPr>
      <w:r w:rsidRPr="00D961EF">
        <w:rPr>
          <w:rFonts w:ascii="Arial" w:hAnsi="Arial" w:cs="Arial"/>
          <w:sz w:val="24"/>
          <w:szCs w:val="24"/>
        </w:rPr>
        <w:t>has links to children, young people</w:t>
      </w:r>
      <w:r w:rsidR="009B24EC" w:rsidRPr="00D961EF">
        <w:rPr>
          <w:rFonts w:ascii="Arial" w:hAnsi="Arial" w:cs="Arial"/>
          <w:sz w:val="24"/>
          <w:szCs w:val="24"/>
        </w:rPr>
        <w:t>,</w:t>
      </w:r>
      <w:r w:rsidRPr="00D961EF">
        <w:rPr>
          <w:rFonts w:ascii="Arial" w:hAnsi="Arial" w:cs="Arial"/>
          <w:sz w:val="24"/>
          <w:szCs w:val="24"/>
        </w:rPr>
        <w:t xml:space="preserve"> and/or adults at risk on their social media pages especially if they work in a position of care such as a</w:t>
      </w:r>
      <w:r w:rsidR="0012446D" w:rsidRPr="00D961EF">
        <w:rPr>
          <w:rFonts w:ascii="Arial" w:hAnsi="Arial" w:cs="Arial"/>
          <w:sz w:val="24"/>
          <w:szCs w:val="24"/>
        </w:rPr>
        <w:t xml:space="preserve"> tutor</w:t>
      </w:r>
      <w:r w:rsidRPr="00D961EF">
        <w:rPr>
          <w:rFonts w:ascii="Arial" w:hAnsi="Arial" w:cs="Arial"/>
          <w:sz w:val="24"/>
          <w:szCs w:val="24"/>
        </w:rPr>
        <w:t xml:space="preserve"> or </w:t>
      </w:r>
      <w:r w:rsidR="0012446D" w:rsidRPr="00D961EF">
        <w:rPr>
          <w:rFonts w:ascii="Arial" w:hAnsi="Arial" w:cs="Arial"/>
          <w:sz w:val="24"/>
          <w:szCs w:val="24"/>
        </w:rPr>
        <w:t xml:space="preserve">pastoral </w:t>
      </w:r>
      <w:r w:rsidR="009B24EC" w:rsidRPr="00D961EF">
        <w:rPr>
          <w:rFonts w:ascii="Arial" w:hAnsi="Arial" w:cs="Arial"/>
          <w:sz w:val="24"/>
          <w:szCs w:val="24"/>
        </w:rPr>
        <w:t>staff</w:t>
      </w:r>
      <w:r w:rsidRPr="00D961EF">
        <w:rPr>
          <w:rFonts w:ascii="Arial" w:hAnsi="Arial" w:cs="Arial"/>
          <w:sz w:val="24"/>
          <w:szCs w:val="24"/>
        </w:rPr>
        <w:t xml:space="preserve"> worker</w:t>
      </w:r>
    </w:p>
    <w:p w14:paraId="28743B9D" w14:textId="4CD80576" w:rsidR="00B60B44" w:rsidRPr="00D961EF" w:rsidRDefault="00366E7B" w:rsidP="00BA0DB9">
      <w:pPr>
        <w:pStyle w:val="Header"/>
        <w:numPr>
          <w:ilvl w:val="0"/>
          <w:numId w:val="11"/>
        </w:numPr>
        <w:tabs>
          <w:tab w:val="clear" w:pos="4153"/>
          <w:tab w:val="center" w:pos="851"/>
        </w:tabs>
        <w:spacing w:line="276" w:lineRule="auto"/>
        <w:rPr>
          <w:rFonts w:ascii="Arial" w:hAnsi="Arial" w:cs="Arial"/>
          <w:sz w:val="24"/>
          <w:szCs w:val="24"/>
        </w:rPr>
      </w:pPr>
      <w:r w:rsidRPr="00D961EF">
        <w:rPr>
          <w:rFonts w:ascii="Arial" w:hAnsi="Arial" w:cs="Arial"/>
          <w:sz w:val="24"/>
          <w:szCs w:val="24"/>
        </w:rPr>
        <w:t>is secretive about what they are doing and who they are meeting</w:t>
      </w:r>
    </w:p>
    <w:p w14:paraId="5110DF6E" w14:textId="77777777" w:rsidR="00B60B44" w:rsidRPr="00D961EF" w:rsidRDefault="00B60B44" w:rsidP="00565DCE">
      <w:pPr>
        <w:pStyle w:val="Header"/>
        <w:tabs>
          <w:tab w:val="clear" w:pos="4153"/>
          <w:tab w:val="center" w:pos="851"/>
        </w:tabs>
        <w:spacing w:line="276" w:lineRule="auto"/>
        <w:rPr>
          <w:rFonts w:ascii="Arial" w:hAnsi="Arial" w:cs="Arial"/>
          <w:sz w:val="24"/>
          <w:szCs w:val="24"/>
        </w:rPr>
      </w:pPr>
    </w:p>
    <w:p w14:paraId="36EDA525" w14:textId="1CA1DF79" w:rsidR="00B60B44" w:rsidRPr="00D961EF" w:rsidRDefault="00B60B44" w:rsidP="00565DCE">
      <w:pPr>
        <w:spacing w:line="276" w:lineRule="auto"/>
        <w:jc w:val="both"/>
        <w:rPr>
          <w:rFonts w:ascii="Arial" w:hAnsi="Arial" w:cs="Arial"/>
          <w:b/>
          <w:bCs/>
          <w:color w:val="000000" w:themeColor="text1"/>
          <w:sz w:val="24"/>
          <w:szCs w:val="24"/>
        </w:rPr>
      </w:pPr>
      <w:r w:rsidRPr="00D961EF">
        <w:rPr>
          <w:rFonts w:ascii="Arial" w:hAnsi="Arial" w:cs="Arial"/>
          <w:b/>
          <w:bCs/>
          <w:color w:val="000000" w:themeColor="text1"/>
          <w:sz w:val="24"/>
          <w:szCs w:val="24"/>
        </w:rPr>
        <w:t>Social Media</w:t>
      </w:r>
    </w:p>
    <w:p w14:paraId="49BBDB3E" w14:textId="7F8BBBC1" w:rsidR="008F1A07" w:rsidRPr="00A11B10" w:rsidRDefault="00B60B44" w:rsidP="008F1A07">
      <w:pPr>
        <w:spacing w:line="276" w:lineRule="auto"/>
        <w:rPr>
          <w:rFonts w:ascii="Arial" w:hAnsi="Arial" w:cs="Arial"/>
          <w:sz w:val="24"/>
          <w:szCs w:val="24"/>
        </w:rPr>
      </w:pPr>
      <w:r w:rsidRPr="008F1A07">
        <w:rPr>
          <w:rFonts w:ascii="Arial" w:hAnsi="Arial" w:cs="Arial"/>
          <w:sz w:val="24"/>
          <w:szCs w:val="24"/>
        </w:rPr>
        <w:t xml:space="preserve">The </w:t>
      </w:r>
      <w:hyperlink r:id="rId69" w:history="1">
        <w:r w:rsidRPr="008F1A07">
          <w:rPr>
            <w:rFonts w:ascii="Arial" w:hAnsi="Arial" w:cs="Arial"/>
            <w:sz w:val="24"/>
            <w:szCs w:val="24"/>
          </w:rPr>
          <w:t>Online Safety Act 2023</w:t>
        </w:r>
      </w:hyperlink>
      <w:r w:rsidRPr="008F1A07">
        <w:rPr>
          <w:rFonts w:ascii="Arial" w:hAnsi="Arial" w:cs="Arial"/>
          <w:sz w:val="24"/>
          <w:szCs w:val="24"/>
        </w:rPr>
        <w:t xml:space="preserve"> and associated government guidance now makes social media companies more responsible for their users’ safety on their platforms. </w:t>
      </w:r>
      <w:r w:rsidR="004924EE" w:rsidRPr="008F1A07">
        <w:rPr>
          <w:rFonts w:ascii="Arial" w:hAnsi="Arial" w:cs="Arial"/>
          <w:sz w:val="24"/>
          <w:szCs w:val="24"/>
        </w:rPr>
        <w:t>(</w:t>
      </w:r>
      <w:r w:rsidR="009B24EC" w:rsidRPr="008F1A07">
        <w:rPr>
          <w:rFonts w:ascii="Arial" w:hAnsi="Arial" w:cs="Arial"/>
          <w:sz w:val="24"/>
          <w:szCs w:val="24"/>
        </w:rPr>
        <w:t xml:space="preserve">For more information see: </w:t>
      </w:r>
      <w:hyperlink r:id="rId70" w:history="1">
        <w:r w:rsidR="00D961EF" w:rsidRPr="00A11B10">
          <w:rPr>
            <w:rStyle w:val="Hyperlink"/>
            <w:rFonts w:ascii="Arial" w:hAnsi="Arial" w:cs="Arial"/>
            <w:color w:val="auto"/>
            <w:sz w:val="24"/>
            <w:szCs w:val="24"/>
            <w:shd w:val="clear" w:color="auto" w:fill="FFFFFF"/>
          </w:rPr>
          <w:t>www.legislation.gov.uk/ukpga/2023/50/enacted</w:t>
        </w:r>
      </w:hyperlink>
      <w:r w:rsidR="008F1A07" w:rsidRPr="00A11B10">
        <w:rPr>
          <w:rFonts w:ascii="Arial" w:hAnsi="Arial" w:cs="Arial"/>
          <w:sz w:val="24"/>
          <w:szCs w:val="24"/>
        </w:rPr>
        <w:t xml:space="preserve">; </w:t>
      </w:r>
      <w:hyperlink r:id="rId71" w:history="1">
        <w:r w:rsidR="00A11B10" w:rsidRPr="00A11B10">
          <w:rPr>
            <w:rStyle w:val="Hyperlink"/>
            <w:rFonts w:ascii="Arial" w:hAnsi="Arial" w:cs="Arial"/>
            <w:color w:val="auto"/>
            <w:sz w:val="24"/>
            <w:szCs w:val="24"/>
          </w:rPr>
          <w:t>www.gov.uk/government/publications/online-safety-act-explainer/online-safety-act-explainer</w:t>
        </w:r>
      </w:hyperlink>
      <w:r w:rsidR="008F1A07" w:rsidRPr="00A11B10">
        <w:rPr>
          <w:rFonts w:ascii="Arial" w:hAnsi="Arial" w:cs="Arial"/>
          <w:sz w:val="24"/>
          <w:szCs w:val="24"/>
        </w:rPr>
        <w:t>;</w:t>
      </w:r>
      <w:r w:rsidR="009B24EC" w:rsidRPr="00A11B10">
        <w:rPr>
          <w:rFonts w:ascii="Arial" w:hAnsi="Arial" w:cs="Arial"/>
          <w:sz w:val="24"/>
          <w:szCs w:val="24"/>
        </w:rPr>
        <w:t xml:space="preserve"> </w:t>
      </w:r>
      <w:hyperlink r:id="rId72" w:history="1">
        <w:r w:rsidR="00A11B10" w:rsidRPr="00A11B10">
          <w:rPr>
            <w:rStyle w:val="Hyperlink"/>
            <w:rFonts w:ascii="Arial" w:hAnsi="Arial" w:cs="Arial"/>
            <w:color w:val="auto"/>
            <w:sz w:val="24"/>
            <w:szCs w:val="24"/>
          </w:rPr>
          <w:t>www.ofcom.org.uk/online-safety/illegal-and-harmful-content/guide-for-services</w:t>
        </w:r>
      </w:hyperlink>
      <w:r w:rsidR="00A11B10">
        <w:rPr>
          <w:rFonts w:ascii="Arial" w:hAnsi="Arial" w:cs="Arial"/>
          <w:sz w:val="24"/>
          <w:szCs w:val="24"/>
        </w:rPr>
        <w:t>.</w:t>
      </w:r>
    </w:p>
    <w:p w14:paraId="0A5199FF" w14:textId="77777777" w:rsidR="008F1A07" w:rsidRPr="00A11B10" w:rsidRDefault="008F1A07" w:rsidP="00565DCE">
      <w:pPr>
        <w:pStyle w:val="NormalWeb"/>
        <w:shd w:val="clear" w:color="auto" w:fill="FFFFFF"/>
        <w:spacing w:line="276" w:lineRule="auto"/>
        <w:rPr>
          <w:rFonts w:ascii="Arial" w:hAnsi="Arial" w:cs="Arial"/>
          <w:shd w:val="clear" w:color="auto" w:fill="FFFFFF"/>
        </w:rPr>
      </w:pPr>
    </w:p>
    <w:p w14:paraId="5673EC09" w14:textId="496BB015" w:rsidR="00B60B44" w:rsidRPr="00D961EF" w:rsidRDefault="00B60B44" w:rsidP="00565DCE">
      <w:pPr>
        <w:pStyle w:val="NormalWeb"/>
        <w:shd w:val="clear" w:color="auto" w:fill="FFFFFF"/>
        <w:spacing w:line="276" w:lineRule="auto"/>
        <w:rPr>
          <w:rFonts w:ascii="Arial" w:hAnsi="Arial" w:cs="Arial"/>
          <w:color w:val="252525"/>
        </w:rPr>
      </w:pPr>
      <w:r w:rsidRPr="00D961EF">
        <w:rPr>
          <w:rFonts w:ascii="Arial" w:hAnsi="Arial" w:cs="Arial"/>
          <w:color w:val="0B0C0C"/>
          <w:shd w:val="clear" w:color="auto" w:fill="FFFFFF"/>
        </w:rPr>
        <w:t xml:space="preserve">This means </w:t>
      </w:r>
      <w:r w:rsidRPr="00D961EF">
        <w:rPr>
          <w:rFonts w:ascii="Arial" w:hAnsi="Arial" w:cs="Arial"/>
          <w:color w:val="252525"/>
        </w:rPr>
        <w:t>children and adults will be protected online by making social media platforms:</w:t>
      </w:r>
    </w:p>
    <w:p w14:paraId="38330391" w14:textId="52D483ED" w:rsidR="00B60B44" w:rsidRPr="00D961EF" w:rsidRDefault="00B60B44" w:rsidP="00BA0DB9">
      <w:pPr>
        <w:numPr>
          <w:ilvl w:val="0"/>
          <w:numId w:val="60"/>
        </w:numPr>
        <w:shd w:val="clear" w:color="auto" w:fill="FFFFFF"/>
        <w:spacing w:before="100" w:beforeAutospacing="1" w:after="100" w:afterAutospacing="1" w:line="276" w:lineRule="auto"/>
        <w:rPr>
          <w:rFonts w:ascii="Arial" w:hAnsi="Arial" w:cs="Arial"/>
          <w:color w:val="252525"/>
          <w:sz w:val="24"/>
          <w:szCs w:val="24"/>
          <w:lang w:eastAsia="en-GB"/>
        </w:rPr>
      </w:pPr>
      <w:r w:rsidRPr="00D961EF">
        <w:rPr>
          <w:rFonts w:ascii="Arial" w:hAnsi="Arial" w:cs="Arial"/>
          <w:color w:val="252525"/>
          <w:sz w:val="24"/>
          <w:szCs w:val="24"/>
          <w:lang w:eastAsia="en-GB"/>
        </w:rPr>
        <w:t>remove illegal content quickly or prevent it from appearing in the first place</w:t>
      </w:r>
      <w:r w:rsidR="004924EE" w:rsidRPr="00D961EF">
        <w:rPr>
          <w:rFonts w:ascii="Arial" w:hAnsi="Arial" w:cs="Arial"/>
          <w:color w:val="252525"/>
          <w:sz w:val="24"/>
          <w:szCs w:val="24"/>
          <w:lang w:eastAsia="en-GB"/>
        </w:rPr>
        <w:t xml:space="preserve"> – including </w:t>
      </w:r>
      <w:r w:rsidRPr="00D961EF">
        <w:rPr>
          <w:rFonts w:ascii="Arial" w:hAnsi="Arial" w:cs="Arial"/>
          <w:color w:val="252525"/>
          <w:sz w:val="24"/>
          <w:szCs w:val="24"/>
          <w:lang w:eastAsia="en-GB"/>
        </w:rPr>
        <w:t>removing content promoting self-harm</w:t>
      </w:r>
    </w:p>
    <w:p w14:paraId="181C9F01" w14:textId="77777777" w:rsidR="00B60B44" w:rsidRPr="00D961EF" w:rsidRDefault="00B60B44" w:rsidP="00BA0DB9">
      <w:pPr>
        <w:numPr>
          <w:ilvl w:val="0"/>
          <w:numId w:val="60"/>
        </w:numPr>
        <w:shd w:val="clear" w:color="auto" w:fill="FFFFFF"/>
        <w:spacing w:before="100" w:beforeAutospacing="1" w:after="100" w:afterAutospacing="1" w:line="276" w:lineRule="auto"/>
        <w:rPr>
          <w:rFonts w:ascii="Arial" w:hAnsi="Arial" w:cs="Arial"/>
          <w:color w:val="252525"/>
          <w:sz w:val="24"/>
          <w:szCs w:val="24"/>
          <w:lang w:eastAsia="en-GB"/>
        </w:rPr>
      </w:pPr>
      <w:r w:rsidRPr="00D961EF">
        <w:rPr>
          <w:rFonts w:ascii="Arial" w:hAnsi="Arial" w:cs="Arial"/>
          <w:color w:val="252525"/>
          <w:sz w:val="24"/>
          <w:szCs w:val="24"/>
          <w:lang w:eastAsia="en-GB"/>
        </w:rPr>
        <w:t>prevent children from accessing harmful and age-inappropriate content</w:t>
      </w:r>
    </w:p>
    <w:p w14:paraId="1D0CAE3A" w14:textId="77777777" w:rsidR="00B60B44" w:rsidRPr="00D961EF" w:rsidRDefault="00B60B44" w:rsidP="00BA0DB9">
      <w:pPr>
        <w:numPr>
          <w:ilvl w:val="0"/>
          <w:numId w:val="60"/>
        </w:numPr>
        <w:shd w:val="clear" w:color="auto" w:fill="FFFFFF"/>
        <w:spacing w:before="100" w:beforeAutospacing="1" w:after="100" w:afterAutospacing="1" w:line="276" w:lineRule="auto"/>
        <w:rPr>
          <w:rFonts w:ascii="Arial" w:hAnsi="Arial" w:cs="Arial"/>
          <w:color w:val="252525"/>
          <w:sz w:val="24"/>
          <w:szCs w:val="24"/>
          <w:lang w:eastAsia="en-GB"/>
        </w:rPr>
      </w:pPr>
      <w:r w:rsidRPr="00D961EF">
        <w:rPr>
          <w:rFonts w:ascii="Arial" w:hAnsi="Arial" w:cs="Arial"/>
          <w:color w:val="252525"/>
          <w:sz w:val="24"/>
          <w:szCs w:val="24"/>
          <w:lang w:eastAsia="en-GB"/>
        </w:rPr>
        <w:t>enforce age limits and age-checking measures</w:t>
      </w:r>
    </w:p>
    <w:p w14:paraId="0A8497C7" w14:textId="77777777" w:rsidR="00B60B44" w:rsidRPr="00D961EF" w:rsidRDefault="00B60B44" w:rsidP="00BA0DB9">
      <w:pPr>
        <w:numPr>
          <w:ilvl w:val="0"/>
          <w:numId w:val="60"/>
        </w:numPr>
        <w:shd w:val="clear" w:color="auto" w:fill="FFFFFF"/>
        <w:spacing w:before="100" w:beforeAutospacing="1" w:after="100" w:afterAutospacing="1" w:line="276" w:lineRule="auto"/>
        <w:rPr>
          <w:rFonts w:ascii="Arial" w:hAnsi="Arial" w:cs="Arial"/>
          <w:color w:val="252525"/>
          <w:sz w:val="24"/>
          <w:szCs w:val="24"/>
          <w:lang w:eastAsia="en-GB"/>
        </w:rPr>
      </w:pPr>
      <w:r w:rsidRPr="00D961EF">
        <w:rPr>
          <w:rFonts w:ascii="Arial" w:hAnsi="Arial" w:cs="Arial"/>
          <w:color w:val="252525"/>
          <w:sz w:val="24"/>
          <w:szCs w:val="24"/>
          <w:lang w:eastAsia="en-GB"/>
        </w:rPr>
        <w:t>ensure the risks and dangers posed to children on the largest social media platforms are more transparent, including by publishing risk assessments</w:t>
      </w:r>
    </w:p>
    <w:p w14:paraId="1BBF6352" w14:textId="77777777" w:rsidR="00B60B44" w:rsidRPr="00D961EF" w:rsidRDefault="00B60B44" w:rsidP="00BA0DB9">
      <w:pPr>
        <w:numPr>
          <w:ilvl w:val="0"/>
          <w:numId w:val="60"/>
        </w:numPr>
        <w:shd w:val="clear" w:color="auto" w:fill="FFFFFF"/>
        <w:spacing w:before="100" w:beforeAutospacing="1" w:after="100" w:afterAutospacing="1" w:line="276" w:lineRule="auto"/>
        <w:rPr>
          <w:rFonts w:ascii="Arial" w:hAnsi="Arial" w:cs="Arial"/>
          <w:color w:val="252525"/>
          <w:sz w:val="24"/>
          <w:szCs w:val="24"/>
          <w:lang w:eastAsia="en-GB"/>
        </w:rPr>
      </w:pPr>
      <w:r w:rsidRPr="00D961EF">
        <w:rPr>
          <w:rFonts w:ascii="Arial" w:hAnsi="Arial" w:cs="Arial"/>
          <w:color w:val="252525"/>
          <w:sz w:val="24"/>
          <w:szCs w:val="24"/>
          <w:lang w:eastAsia="en-GB"/>
        </w:rPr>
        <w:t>provide parents and children with clear and accessible ways to report problems online when they do arise</w:t>
      </w:r>
    </w:p>
    <w:p w14:paraId="1851F2D8" w14:textId="11BAA5AF" w:rsidR="00B60B44" w:rsidRPr="00D961EF" w:rsidRDefault="00B60B44" w:rsidP="00565DCE">
      <w:pPr>
        <w:shd w:val="clear" w:color="auto" w:fill="FFFFFF"/>
        <w:spacing w:before="100" w:beforeAutospacing="1" w:after="100" w:afterAutospacing="1" w:line="276" w:lineRule="auto"/>
        <w:rPr>
          <w:rFonts w:ascii="Arial" w:hAnsi="Arial" w:cs="Arial"/>
          <w:sz w:val="24"/>
          <w:szCs w:val="24"/>
          <w:shd w:val="clear" w:color="auto" w:fill="FFFFFF"/>
        </w:rPr>
      </w:pPr>
      <w:r w:rsidRPr="00D961EF">
        <w:rPr>
          <w:rFonts w:ascii="Arial" w:hAnsi="Arial" w:cs="Arial"/>
          <w:sz w:val="24"/>
          <w:szCs w:val="24"/>
        </w:rPr>
        <w:t>Such content should be reported to the service provider and if they do not respond appropriately the matter can be reported to Ofcom</w:t>
      </w:r>
      <w:r w:rsidR="005756DF" w:rsidRPr="00D961EF">
        <w:rPr>
          <w:rFonts w:ascii="Arial" w:hAnsi="Arial" w:cs="Arial"/>
          <w:color w:val="0000FF"/>
          <w:sz w:val="24"/>
          <w:szCs w:val="24"/>
          <w:shd w:val="clear" w:color="auto" w:fill="FFFFFF"/>
        </w:rPr>
        <w:t xml:space="preserve"> </w:t>
      </w:r>
      <w:hyperlink r:id="rId73" w:history="1">
        <w:r w:rsidR="00D961EF" w:rsidRPr="004D35C6">
          <w:rPr>
            <w:rStyle w:val="Hyperlink"/>
            <w:rFonts w:ascii="Arial" w:hAnsi="Arial" w:cs="Arial"/>
            <w:color w:val="auto"/>
            <w:sz w:val="24"/>
            <w:szCs w:val="24"/>
            <w:shd w:val="clear" w:color="auto" w:fill="FFFFFF"/>
          </w:rPr>
          <w:t>www.ofcom.org.uk/online-safety</w:t>
        </w:r>
      </w:hyperlink>
    </w:p>
    <w:p w14:paraId="131871DF" w14:textId="7395B42A" w:rsidR="00E900AD" w:rsidRPr="00D961EF" w:rsidRDefault="00E900AD" w:rsidP="006F3EFB">
      <w:pPr>
        <w:pStyle w:val="Heading2"/>
        <w:spacing w:line="276" w:lineRule="auto"/>
        <w:rPr>
          <w:rFonts w:cs="Arial"/>
          <w:szCs w:val="24"/>
        </w:rPr>
      </w:pPr>
      <w:bookmarkStart w:id="688" w:name="_Toc480899431"/>
      <w:bookmarkStart w:id="689" w:name="_Toc11160223"/>
      <w:bookmarkStart w:id="690" w:name="_Toc231817128"/>
      <w:bookmarkStart w:id="691" w:name="_Toc11160207"/>
      <w:r w:rsidRPr="00D961EF">
        <w:rPr>
          <w:rFonts w:cs="Arial"/>
          <w:szCs w:val="24"/>
        </w:rPr>
        <w:t>What do I do if I am concerned?</w:t>
      </w:r>
      <w:bookmarkEnd w:id="688"/>
      <w:bookmarkEnd w:id="689"/>
      <w:bookmarkEnd w:id="690"/>
    </w:p>
    <w:p w14:paraId="2BD5342E" w14:textId="57A8EBEA" w:rsidR="00E900AD" w:rsidRPr="00D961EF" w:rsidRDefault="00E900AD" w:rsidP="006F3EFB">
      <w:pPr>
        <w:spacing w:line="276" w:lineRule="auto"/>
        <w:rPr>
          <w:rFonts w:ascii="Arial" w:hAnsi="Arial" w:cs="Arial"/>
          <w:sz w:val="24"/>
          <w:szCs w:val="24"/>
        </w:rPr>
      </w:pPr>
      <w:r w:rsidRPr="00D961EF">
        <w:rPr>
          <w:rFonts w:ascii="Arial" w:hAnsi="Arial" w:cs="Arial"/>
          <w:sz w:val="24"/>
          <w:szCs w:val="24"/>
        </w:rPr>
        <w:t xml:space="preserve">If </w:t>
      </w:r>
      <w:r w:rsidR="004924EE" w:rsidRPr="00D961EF">
        <w:rPr>
          <w:rFonts w:ascii="Arial" w:hAnsi="Arial" w:cs="Arial"/>
          <w:sz w:val="24"/>
          <w:szCs w:val="24"/>
        </w:rPr>
        <w:t xml:space="preserve">anyone is at risk of harm, or </w:t>
      </w:r>
      <w:r w:rsidRPr="00D961EF">
        <w:rPr>
          <w:rFonts w:ascii="Arial" w:hAnsi="Arial" w:cs="Arial"/>
          <w:sz w:val="24"/>
          <w:szCs w:val="24"/>
        </w:rPr>
        <w:t xml:space="preserve">you have any </w:t>
      </w:r>
      <w:r w:rsidR="004924EE" w:rsidRPr="00D961EF">
        <w:rPr>
          <w:rFonts w:ascii="Arial" w:hAnsi="Arial" w:cs="Arial"/>
          <w:sz w:val="24"/>
          <w:szCs w:val="24"/>
        </w:rPr>
        <w:t xml:space="preserve">other </w:t>
      </w:r>
      <w:r w:rsidRPr="00D961EF">
        <w:rPr>
          <w:rFonts w:ascii="Arial" w:hAnsi="Arial" w:cs="Arial"/>
          <w:sz w:val="24"/>
          <w:szCs w:val="24"/>
        </w:rPr>
        <w:t xml:space="preserve">concerns, speak to the Lead or Deputy for Safeguarding. </w:t>
      </w:r>
    </w:p>
    <w:p w14:paraId="2D3F9D15" w14:textId="77777777" w:rsidR="00E900AD" w:rsidRPr="00D961EF" w:rsidRDefault="00E900AD" w:rsidP="006F3EFB">
      <w:pPr>
        <w:spacing w:line="276" w:lineRule="auto"/>
        <w:rPr>
          <w:rFonts w:ascii="Arial" w:hAnsi="Arial" w:cs="Arial"/>
          <w:sz w:val="24"/>
          <w:szCs w:val="24"/>
        </w:rPr>
      </w:pPr>
      <w:r w:rsidRPr="00D961EF">
        <w:rPr>
          <w:rFonts w:ascii="Arial" w:hAnsi="Arial" w:cs="Arial"/>
          <w:sz w:val="24"/>
          <w:szCs w:val="24"/>
        </w:rPr>
        <w:t xml:space="preserve">Remember:  </w:t>
      </w:r>
    </w:p>
    <w:p w14:paraId="3B5D7AA9" w14:textId="77777777" w:rsidR="00EA397C" w:rsidRPr="00D961EF" w:rsidRDefault="00EA397C" w:rsidP="006F3EFB">
      <w:pPr>
        <w:spacing w:line="276" w:lineRule="auto"/>
        <w:rPr>
          <w:rFonts w:ascii="Arial" w:hAnsi="Arial" w:cs="Arial"/>
          <w:sz w:val="24"/>
          <w:szCs w:val="24"/>
        </w:rPr>
      </w:pPr>
    </w:p>
    <w:p w14:paraId="7C79F655" w14:textId="77777777" w:rsidR="00E900AD" w:rsidRPr="00D961EF" w:rsidRDefault="00942718" w:rsidP="00BA0DB9">
      <w:pPr>
        <w:pStyle w:val="ListParagraph"/>
        <w:numPr>
          <w:ilvl w:val="0"/>
          <w:numId w:val="16"/>
        </w:numPr>
        <w:spacing w:after="160" w:line="276" w:lineRule="auto"/>
        <w:contextualSpacing/>
        <w:rPr>
          <w:rFonts w:ascii="Arial" w:hAnsi="Arial" w:cs="Arial"/>
          <w:sz w:val="24"/>
          <w:szCs w:val="24"/>
        </w:rPr>
      </w:pPr>
      <w:r w:rsidRPr="00D961EF">
        <w:rPr>
          <w:rFonts w:ascii="Arial" w:hAnsi="Arial" w:cs="Arial"/>
          <w:sz w:val="24"/>
          <w:szCs w:val="24"/>
        </w:rPr>
        <w:t>do not delay</w:t>
      </w:r>
    </w:p>
    <w:p w14:paraId="6DEC148F" w14:textId="77777777" w:rsidR="00E900AD" w:rsidRPr="00D961EF" w:rsidRDefault="00942718" w:rsidP="00BA0DB9">
      <w:pPr>
        <w:pStyle w:val="ListParagraph"/>
        <w:numPr>
          <w:ilvl w:val="0"/>
          <w:numId w:val="16"/>
        </w:numPr>
        <w:spacing w:after="160" w:line="276" w:lineRule="auto"/>
        <w:contextualSpacing/>
        <w:rPr>
          <w:rFonts w:ascii="Arial" w:hAnsi="Arial" w:cs="Arial"/>
          <w:sz w:val="24"/>
          <w:szCs w:val="24"/>
        </w:rPr>
      </w:pPr>
      <w:r w:rsidRPr="00D961EF">
        <w:rPr>
          <w:rFonts w:ascii="Arial" w:hAnsi="Arial" w:cs="Arial"/>
          <w:sz w:val="24"/>
          <w:szCs w:val="24"/>
        </w:rPr>
        <w:t>do not investigate</w:t>
      </w:r>
    </w:p>
    <w:p w14:paraId="14DDB18E" w14:textId="77777777" w:rsidR="00E900AD" w:rsidRPr="00D961EF" w:rsidRDefault="00E900AD" w:rsidP="00BA0DB9">
      <w:pPr>
        <w:pStyle w:val="ListParagraph"/>
        <w:numPr>
          <w:ilvl w:val="0"/>
          <w:numId w:val="16"/>
        </w:numPr>
        <w:spacing w:after="160" w:line="276" w:lineRule="auto"/>
        <w:contextualSpacing/>
        <w:rPr>
          <w:rFonts w:ascii="Arial" w:hAnsi="Arial" w:cs="Arial"/>
          <w:sz w:val="24"/>
          <w:szCs w:val="24"/>
        </w:rPr>
      </w:pPr>
      <w:r w:rsidRPr="00D961EF">
        <w:rPr>
          <w:rFonts w:ascii="Arial" w:hAnsi="Arial" w:cs="Arial"/>
          <w:sz w:val="24"/>
          <w:szCs w:val="24"/>
        </w:rPr>
        <w:t xml:space="preserve">seek advice from the Lead or Deputy </w:t>
      </w:r>
    </w:p>
    <w:p w14:paraId="17F154F4" w14:textId="77777777" w:rsidR="00E900AD" w:rsidRPr="00D961EF" w:rsidRDefault="00E900AD" w:rsidP="00BA0DB9">
      <w:pPr>
        <w:pStyle w:val="ListParagraph"/>
        <w:numPr>
          <w:ilvl w:val="0"/>
          <w:numId w:val="16"/>
        </w:numPr>
        <w:spacing w:line="276" w:lineRule="auto"/>
        <w:contextualSpacing/>
        <w:rPr>
          <w:rFonts w:ascii="Arial" w:hAnsi="Arial" w:cs="Arial"/>
          <w:sz w:val="24"/>
          <w:szCs w:val="24"/>
        </w:rPr>
      </w:pPr>
      <w:r w:rsidRPr="00D961EF">
        <w:rPr>
          <w:rFonts w:ascii="Arial" w:hAnsi="Arial" w:cs="Arial"/>
          <w:sz w:val="24"/>
          <w:szCs w:val="24"/>
        </w:rPr>
        <w:t>make careful recording of anything you observe or are told</w:t>
      </w:r>
    </w:p>
    <w:p w14:paraId="2BA1D8A1" w14:textId="77777777" w:rsidR="00224AF1" w:rsidRPr="00D961EF" w:rsidRDefault="00224AF1" w:rsidP="00224AF1">
      <w:pPr>
        <w:spacing w:line="276" w:lineRule="auto"/>
        <w:contextualSpacing/>
        <w:rPr>
          <w:rFonts w:ascii="Arial" w:hAnsi="Arial" w:cs="Arial"/>
          <w:sz w:val="24"/>
          <w:szCs w:val="24"/>
        </w:rPr>
      </w:pPr>
    </w:p>
    <w:p w14:paraId="2FDBCEEB" w14:textId="0DAC410C" w:rsidR="00224AF1" w:rsidRPr="00D961EF" w:rsidRDefault="00224AF1" w:rsidP="00224AF1">
      <w:pPr>
        <w:spacing w:line="276" w:lineRule="auto"/>
        <w:contextualSpacing/>
        <w:rPr>
          <w:rFonts w:ascii="Arial" w:hAnsi="Arial" w:cs="Arial"/>
          <w:sz w:val="24"/>
          <w:szCs w:val="24"/>
        </w:rPr>
      </w:pPr>
      <w:r w:rsidRPr="00D961EF">
        <w:rPr>
          <w:rFonts w:ascii="Arial" w:hAnsi="Arial" w:cs="Arial"/>
          <w:sz w:val="24"/>
          <w:szCs w:val="24"/>
          <w:u w:val="single"/>
        </w:rPr>
        <w:t>(Important:</w:t>
      </w:r>
      <w:r w:rsidRPr="00D961EF">
        <w:rPr>
          <w:rFonts w:ascii="Arial" w:hAnsi="Arial" w:cs="Arial"/>
          <w:sz w:val="24"/>
          <w:szCs w:val="24"/>
        </w:rPr>
        <w:t xml:space="preserve"> See Online Referral Flowchart in Appendix 6 for guidance on appropriate reporting.</w:t>
      </w:r>
    </w:p>
    <w:p w14:paraId="05366C5F" w14:textId="77777777" w:rsidR="00EA397C" w:rsidRPr="00D961EF" w:rsidRDefault="00EA397C" w:rsidP="00EA397C">
      <w:pPr>
        <w:pStyle w:val="ListParagraph"/>
        <w:spacing w:line="276" w:lineRule="auto"/>
        <w:contextualSpacing/>
        <w:rPr>
          <w:rFonts w:ascii="Arial" w:hAnsi="Arial" w:cs="Arial"/>
          <w:sz w:val="24"/>
          <w:szCs w:val="24"/>
        </w:rPr>
      </w:pPr>
    </w:p>
    <w:p w14:paraId="2054C93E" w14:textId="77777777" w:rsidR="00E900AD" w:rsidRPr="00D961EF" w:rsidRDefault="00E900AD" w:rsidP="00EA397C">
      <w:pPr>
        <w:pStyle w:val="Heading2"/>
        <w:spacing w:line="276" w:lineRule="auto"/>
        <w:rPr>
          <w:szCs w:val="24"/>
        </w:rPr>
      </w:pPr>
      <w:bookmarkStart w:id="692" w:name="_Toc480899433"/>
      <w:bookmarkStart w:id="693" w:name="_Toc11160225"/>
      <w:bookmarkStart w:id="694" w:name="_Toc231817129"/>
      <w:r w:rsidRPr="00D961EF">
        <w:rPr>
          <w:szCs w:val="24"/>
        </w:rPr>
        <w:t>Minimising the Risks</w:t>
      </w:r>
      <w:bookmarkEnd w:id="692"/>
      <w:bookmarkEnd w:id="693"/>
      <w:bookmarkEnd w:id="694"/>
    </w:p>
    <w:p w14:paraId="6FB916A1" w14:textId="0EB69C2D" w:rsidR="00E900AD" w:rsidRPr="00D961EF" w:rsidRDefault="00942718" w:rsidP="006F3EFB">
      <w:pPr>
        <w:pStyle w:val="Header"/>
        <w:spacing w:line="276" w:lineRule="auto"/>
        <w:rPr>
          <w:rFonts w:ascii="Arial" w:hAnsi="Arial" w:cs="Arial"/>
          <w:sz w:val="24"/>
          <w:szCs w:val="24"/>
        </w:rPr>
      </w:pPr>
      <w:r w:rsidRPr="00D961EF">
        <w:rPr>
          <w:rFonts w:ascii="Arial" w:hAnsi="Arial" w:cs="Arial"/>
          <w:sz w:val="24"/>
          <w:szCs w:val="24"/>
        </w:rPr>
        <w:t xml:space="preserve">As appropriate to the </w:t>
      </w:r>
      <w:r w:rsidR="00CC2246" w:rsidRPr="00D961EF">
        <w:rPr>
          <w:rFonts w:ascii="Arial" w:hAnsi="Arial" w:cs="Arial"/>
          <w:sz w:val="24"/>
          <w:szCs w:val="24"/>
        </w:rPr>
        <w:t xml:space="preserve">age and nature of the </w:t>
      </w:r>
      <w:r w:rsidRPr="00D961EF">
        <w:rPr>
          <w:rFonts w:ascii="Arial" w:hAnsi="Arial" w:cs="Arial"/>
          <w:sz w:val="24"/>
          <w:szCs w:val="24"/>
        </w:rPr>
        <w:t xml:space="preserve">groups we work with, we will: </w:t>
      </w:r>
    </w:p>
    <w:p w14:paraId="5082F9DF" w14:textId="77777777" w:rsidR="00EA397C" w:rsidRPr="00D961EF" w:rsidRDefault="00EA397C" w:rsidP="006F3EFB">
      <w:pPr>
        <w:pStyle w:val="Header"/>
        <w:spacing w:line="276" w:lineRule="auto"/>
        <w:rPr>
          <w:rFonts w:ascii="Arial" w:hAnsi="Arial" w:cs="Arial"/>
          <w:sz w:val="24"/>
          <w:szCs w:val="24"/>
        </w:rPr>
      </w:pPr>
    </w:p>
    <w:p w14:paraId="2AA606CA" w14:textId="4724197E" w:rsidR="00E900AD" w:rsidRPr="00D961EF" w:rsidRDefault="00942718"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 xml:space="preserve">talk to children </w:t>
      </w:r>
      <w:r w:rsidR="00E900AD" w:rsidRPr="00D961EF">
        <w:rPr>
          <w:rFonts w:ascii="Arial" w:hAnsi="Arial" w:cs="Arial"/>
          <w:sz w:val="24"/>
          <w:szCs w:val="24"/>
        </w:rPr>
        <w:t xml:space="preserve">and adults at risk about what they are accessing online </w:t>
      </w:r>
    </w:p>
    <w:p w14:paraId="49730852" w14:textId="2E24177B" w:rsidR="005C5233" w:rsidRPr="00D961EF" w:rsidRDefault="005C5233"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ensure we abide by the specific and varied age restrictions for different social media providers</w:t>
      </w:r>
    </w:p>
    <w:p w14:paraId="683C5FB9" w14:textId="74F31B61"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explain the risks of giving out personal details online</w:t>
      </w:r>
    </w:p>
    <w:p w14:paraId="5A633998" w14:textId="187AD178" w:rsidR="00CC2246" w:rsidRPr="00D961EF" w:rsidRDefault="00CC2246"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brief children and adults at risk on the safe use of social media we may use as part of our work (</w:t>
      </w:r>
      <w:proofErr w:type="spellStart"/>
      <w:r w:rsidRPr="00D961EF">
        <w:rPr>
          <w:rFonts w:ascii="Arial" w:hAnsi="Arial" w:cs="Arial"/>
          <w:sz w:val="24"/>
          <w:szCs w:val="24"/>
        </w:rPr>
        <w:t>eg</w:t>
      </w:r>
      <w:proofErr w:type="spellEnd"/>
      <w:r w:rsidRPr="00D961EF">
        <w:rPr>
          <w:rFonts w:ascii="Arial" w:hAnsi="Arial" w:cs="Arial"/>
          <w:sz w:val="24"/>
          <w:szCs w:val="24"/>
        </w:rPr>
        <w:t xml:space="preserve"> Instagram) – for example if young people are involved in social media ‘takeovers’</w:t>
      </w:r>
      <w:r w:rsidR="005271E2" w:rsidRPr="00D961EF" w:rsidDel="005271E2">
        <w:rPr>
          <w:rFonts w:ascii="Arial" w:hAnsi="Arial" w:cs="Arial"/>
          <w:sz w:val="24"/>
          <w:szCs w:val="24"/>
        </w:rPr>
        <w:t xml:space="preserve"> </w:t>
      </w:r>
    </w:p>
    <w:p w14:paraId="6F312C5F" w14:textId="3AC29ADF"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talk about how people can be any</w:t>
      </w:r>
      <w:r w:rsidR="00942718" w:rsidRPr="00D961EF">
        <w:rPr>
          <w:rFonts w:ascii="Arial" w:hAnsi="Arial" w:cs="Arial"/>
          <w:sz w:val="24"/>
          <w:szCs w:val="24"/>
        </w:rPr>
        <w:t xml:space="preserve">one they want to be online, </w:t>
      </w:r>
      <w:proofErr w:type="spellStart"/>
      <w:r w:rsidR="00942718" w:rsidRPr="00D961EF">
        <w:rPr>
          <w:rFonts w:ascii="Arial" w:hAnsi="Arial" w:cs="Arial"/>
          <w:sz w:val="24"/>
          <w:szCs w:val="24"/>
        </w:rPr>
        <w:t>eg</w:t>
      </w:r>
      <w:proofErr w:type="spellEnd"/>
      <w:r w:rsidRPr="00D961EF">
        <w:rPr>
          <w:rFonts w:ascii="Arial" w:hAnsi="Arial" w:cs="Arial"/>
          <w:sz w:val="24"/>
          <w:szCs w:val="24"/>
        </w:rPr>
        <w:t xml:space="preserve"> by using mislead</w:t>
      </w:r>
      <w:r w:rsidR="00942718" w:rsidRPr="00D961EF">
        <w:rPr>
          <w:rFonts w:ascii="Arial" w:hAnsi="Arial" w:cs="Arial"/>
          <w:sz w:val="24"/>
          <w:szCs w:val="24"/>
        </w:rPr>
        <w:t>ing em</w:t>
      </w:r>
      <w:r w:rsidRPr="00D961EF">
        <w:rPr>
          <w:rFonts w:ascii="Arial" w:hAnsi="Arial" w:cs="Arial"/>
          <w:sz w:val="24"/>
          <w:szCs w:val="24"/>
        </w:rPr>
        <w:t>ails, photographs of other people, telling lies about their age, hobbies, school</w:t>
      </w:r>
    </w:p>
    <w:p w14:paraId="4C80357E" w14:textId="5931A708"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encourage children</w:t>
      </w:r>
      <w:r w:rsidR="00942718" w:rsidRPr="00D961EF">
        <w:rPr>
          <w:rFonts w:ascii="Arial" w:hAnsi="Arial" w:cs="Arial"/>
          <w:sz w:val="24"/>
          <w:szCs w:val="24"/>
        </w:rPr>
        <w:t xml:space="preserve"> </w:t>
      </w:r>
      <w:r w:rsidRPr="00D961EF">
        <w:rPr>
          <w:rFonts w:ascii="Arial" w:hAnsi="Arial" w:cs="Arial"/>
          <w:sz w:val="24"/>
          <w:szCs w:val="24"/>
        </w:rPr>
        <w:t>and adults at risk to think carefully about what photographs or videos they use online</w:t>
      </w:r>
      <w:r w:rsidR="00EA397C" w:rsidRPr="00D961EF">
        <w:rPr>
          <w:rFonts w:ascii="Arial" w:hAnsi="Arial" w:cs="Arial"/>
          <w:sz w:val="24"/>
          <w:szCs w:val="24"/>
        </w:rPr>
        <w:t xml:space="preserve"> - t</w:t>
      </w:r>
      <w:r w:rsidRPr="00D961EF">
        <w:rPr>
          <w:rFonts w:ascii="Arial" w:hAnsi="Arial" w:cs="Arial"/>
          <w:sz w:val="24"/>
          <w:szCs w:val="24"/>
        </w:rPr>
        <w:t>hey can be used and tampered with by other people, or they may not be appropriate</w:t>
      </w:r>
    </w:p>
    <w:p w14:paraId="6D90FBB6" w14:textId="35874536"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advise children</w:t>
      </w:r>
      <w:r w:rsidR="00942718" w:rsidRPr="00D961EF">
        <w:rPr>
          <w:rFonts w:ascii="Arial" w:hAnsi="Arial" w:cs="Arial"/>
          <w:sz w:val="24"/>
          <w:szCs w:val="24"/>
        </w:rPr>
        <w:t xml:space="preserve"> </w:t>
      </w:r>
      <w:r w:rsidRPr="00D961EF">
        <w:rPr>
          <w:rFonts w:ascii="Arial" w:hAnsi="Arial" w:cs="Arial"/>
          <w:sz w:val="24"/>
          <w:szCs w:val="24"/>
        </w:rPr>
        <w:t>and adults at risk to only text, chat</w:t>
      </w:r>
      <w:r w:rsidR="0012446D" w:rsidRPr="00D961EF">
        <w:rPr>
          <w:rFonts w:ascii="Arial" w:hAnsi="Arial" w:cs="Arial"/>
          <w:sz w:val="24"/>
          <w:szCs w:val="24"/>
        </w:rPr>
        <w:t>,</w:t>
      </w:r>
      <w:r w:rsidRPr="00D961EF">
        <w:rPr>
          <w:rFonts w:ascii="Arial" w:hAnsi="Arial" w:cs="Arial"/>
          <w:sz w:val="24"/>
          <w:szCs w:val="24"/>
        </w:rPr>
        <w:t xml:space="preserve"> or </w:t>
      </w:r>
      <w:r w:rsidR="005A11DA">
        <w:rPr>
          <w:rFonts w:ascii="Arial" w:hAnsi="Arial" w:cs="Arial"/>
          <w:sz w:val="24"/>
          <w:szCs w:val="24"/>
        </w:rPr>
        <w:t xml:space="preserve">video call </w:t>
      </w:r>
      <w:r w:rsidRPr="00D961EF">
        <w:rPr>
          <w:rFonts w:ascii="Arial" w:hAnsi="Arial" w:cs="Arial"/>
          <w:sz w:val="24"/>
          <w:szCs w:val="24"/>
        </w:rPr>
        <w:t xml:space="preserve">to people they know in real life </w:t>
      </w:r>
    </w:p>
    <w:p w14:paraId="6E156642" w14:textId="24AFFDE9"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 xml:space="preserve">talk about how to identify </w:t>
      </w:r>
      <w:r w:rsidR="00EA397C" w:rsidRPr="00D961EF">
        <w:rPr>
          <w:rFonts w:ascii="Arial" w:hAnsi="Arial" w:cs="Arial"/>
          <w:sz w:val="24"/>
          <w:szCs w:val="24"/>
        </w:rPr>
        <w:t>spam</w:t>
      </w:r>
      <w:r w:rsidRPr="00D961EF">
        <w:rPr>
          <w:rFonts w:ascii="Arial" w:hAnsi="Arial" w:cs="Arial"/>
          <w:sz w:val="24"/>
          <w:szCs w:val="24"/>
        </w:rPr>
        <w:t xml:space="preserve"> messages or junk mail and how to delete them</w:t>
      </w:r>
      <w:r w:rsidR="00EA397C" w:rsidRPr="00D961EF">
        <w:rPr>
          <w:rFonts w:ascii="Arial" w:hAnsi="Arial" w:cs="Arial"/>
          <w:sz w:val="24"/>
          <w:szCs w:val="24"/>
        </w:rPr>
        <w:t xml:space="preserve"> - t</w:t>
      </w:r>
      <w:r w:rsidRPr="00D961EF">
        <w:rPr>
          <w:rFonts w:ascii="Arial" w:hAnsi="Arial" w:cs="Arial"/>
          <w:sz w:val="24"/>
          <w:szCs w:val="24"/>
        </w:rPr>
        <w:t>his also applies to messages from people they do not know</w:t>
      </w:r>
      <w:r w:rsidR="005271E2" w:rsidRPr="00D961EF">
        <w:rPr>
          <w:rFonts w:ascii="Arial" w:hAnsi="Arial" w:cs="Arial"/>
          <w:sz w:val="24"/>
          <w:szCs w:val="24"/>
        </w:rPr>
        <w:t xml:space="preserve"> </w:t>
      </w:r>
      <w:r w:rsidRPr="00D961EF">
        <w:rPr>
          <w:rFonts w:ascii="Arial" w:hAnsi="Arial" w:cs="Arial"/>
          <w:sz w:val="24"/>
          <w:szCs w:val="24"/>
        </w:rPr>
        <w:t>or opening attachments</w:t>
      </w:r>
    </w:p>
    <w:p w14:paraId="4600D69B" w14:textId="15F2D2F6"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 xml:space="preserve">discuss how people hide their identities online and the importance of never meeting new online </w:t>
      </w:r>
      <w:r w:rsidR="002F1E05" w:rsidRPr="00D961EF">
        <w:rPr>
          <w:rFonts w:ascii="Arial" w:hAnsi="Arial" w:cs="Arial"/>
          <w:sz w:val="24"/>
          <w:szCs w:val="24"/>
        </w:rPr>
        <w:t>‘</w:t>
      </w:r>
      <w:r w:rsidRPr="00D961EF">
        <w:rPr>
          <w:rFonts w:ascii="Arial" w:hAnsi="Arial" w:cs="Arial"/>
          <w:sz w:val="24"/>
          <w:szCs w:val="24"/>
        </w:rPr>
        <w:t>friends</w:t>
      </w:r>
      <w:r w:rsidR="00EA397C" w:rsidRPr="00D961EF">
        <w:rPr>
          <w:rFonts w:ascii="Arial" w:hAnsi="Arial" w:cs="Arial"/>
          <w:sz w:val="24"/>
          <w:szCs w:val="24"/>
        </w:rPr>
        <w:t>’</w:t>
      </w:r>
      <w:r w:rsidRPr="00D961EF">
        <w:rPr>
          <w:rFonts w:ascii="Arial" w:hAnsi="Arial" w:cs="Arial"/>
          <w:sz w:val="24"/>
          <w:szCs w:val="24"/>
        </w:rPr>
        <w:t xml:space="preserve"> in real life</w:t>
      </w:r>
    </w:p>
    <w:p w14:paraId="2935D00D" w14:textId="43B0E388"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make sure children</w:t>
      </w:r>
      <w:r w:rsidR="00942718" w:rsidRPr="00D961EF">
        <w:rPr>
          <w:rFonts w:ascii="Arial" w:hAnsi="Arial" w:cs="Arial"/>
          <w:sz w:val="24"/>
          <w:szCs w:val="24"/>
        </w:rPr>
        <w:t xml:space="preserve"> </w:t>
      </w:r>
      <w:r w:rsidRPr="00D961EF">
        <w:rPr>
          <w:rFonts w:ascii="Arial" w:hAnsi="Arial" w:cs="Arial"/>
          <w:sz w:val="24"/>
          <w:szCs w:val="24"/>
        </w:rPr>
        <w:t>and adults at risk understand they can always talk to us, or their parents and/or carers, about anything that makes them feel uncomfortable</w:t>
      </w:r>
    </w:p>
    <w:p w14:paraId="107B511A" w14:textId="497695FF"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look on the internet together for information about how to deal with or report problems</w:t>
      </w:r>
      <w:r w:rsidR="002F1E05" w:rsidRPr="00D961EF">
        <w:rPr>
          <w:rFonts w:ascii="Arial" w:hAnsi="Arial" w:cs="Arial"/>
          <w:sz w:val="24"/>
          <w:szCs w:val="24"/>
        </w:rPr>
        <w:t xml:space="preserve"> </w:t>
      </w:r>
      <w:r w:rsidR="00505B8B" w:rsidRPr="00D961EF">
        <w:rPr>
          <w:rFonts w:ascii="Arial" w:hAnsi="Arial" w:cs="Arial"/>
          <w:sz w:val="24"/>
          <w:szCs w:val="24"/>
        </w:rPr>
        <w:t>(</w:t>
      </w:r>
      <w:proofErr w:type="spellStart"/>
      <w:r w:rsidR="002F1E05" w:rsidRPr="00D961EF">
        <w:rPr>
          <w:rFonts w:ascii="Arial" w:hAnsi="Arial" w:cs="Arial"/>
          <w:sz w:val="24"/>
          <w:szCs w:val="24"/>
        </w:rPr>
        <w:t>eg</w:t>
      </w:r>
      <w:proofErr w:type="spellEnd"/>
      <w:r w:rsidR="002F1E05" w:rsidRPr="00D961EF">
        <w:rPr>
          <w:rFonts w:ascii="Arial" w:hAnsi="Arial" w:cs="Arial"/>
          <w:sz w:val="24"/>
          <w:szCs w:val="24"/>
        </w:rPr>
        <w:t xml:space="preserve"> </w:t>
      </w:r>
      <w:r w:rsidR="00505B8B" w:rsidRPr="00D961EF">
        <w:rPr>
          <w:rFonts w:ascii="Arial" w:hAnsi="Arial" w:cs="Arial"/>
          <w:sz w:val="24"/>
          <w:szCs w:val="24"/>
        </w:rPr>
        <w:t xml:space="preserve">National Crime Agency's CEOP Education team’s website </w:t>
      </w:r>
      <w:hyperlink r:id="rId74" w:history="1">
        <w:r w:rsidR="00EA397C" w:rsidRPr="00D961EF">
          <w:rPr>
            <w:rStyle w:val="Hyperlink"/>
            <w:rFonts w:ascii="Arial" w:hAnsi="Arial" w:cs="Arial"/>
            <w:color w:val="auto"/>
            <w:sz w:val="24"/>
            <w:szCs w:val="24"/>
          </w:rPr>
          <w:t>www.thinkuknow.co.uk/</w:t>
        </w:r>
      </w:hyperlink>
      <w:r w:rsidR="00505B8B" w:rsidRPr="00D961EF">
        <w:rPr>
          <w:rFonts w:ascii="Arial" w:hAnsi="Arial" w:cs="Arial"/>
          <w:sz w:val="24"/>
          <w:szCs w:val="24"/>
        </w:rPr>
        <w:t>)</w:t>
      </w:r>
      <w:r w:rsidR="00EA397C" w:rsidRPr="00D961EF">
        <w:rPr>
          <w:rFonts w:ascii="Arial" w:hAnsi="Arial" w:cs="Arial"/>
          <w:sz w:val="24"/>
          <w:szCs w:val="24"/>
        </w:rPr>
        <w:t xml:space="preserve"> </w:t>
      </w:r>
    </w:p>
    <w:p w14:paraId="65E305C5" w14:textId="286B16E4" w:rsidR="00E900AD" w:rsidRPr="00D961EF" w:rsidRDefault="00E900AD"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talk about how/when information or images get on to the internet, they can never be erased.</w:t>
      </w:r>
    </w:p>
    <w:p w14:paraId="2F59E78B" w14:textId="236AF283" w:rsidR="00B21E76" w:rsidRPr="00D961EF" w:rsidRDefault="00B21E76" w:rsidP="00BA0DB9">
      <w:pPr>
        <w:pStyle w:val="Header"/>
        <w:numPr>
          <w:ilvl w:val="0"/>
          <w:numId w:val="17"/>
        </w:numPr>
        <w:tabs>
          <w:tab w:val="clear" w:pos="4153"/>
          <w:tab w:val="center" w:pos="851"/>
        </w:tabs>
        <w:spacing w:line="276" w:lineRule="auto"/>
        <w:rPr>
          <w:rFonts w:ascii="Arial" w:hAnsi="Arial" w:cs="Arial"/>
          <w:sz w:val="24"/>
          <w:szCs w:val="24"/>
        </w:rPr>
      </w:pPr>
      <w:r w:rsidRPr="00D961EF">
        <w:rPr>
          <w:rFonts w:ascii="Arial" w:hAnsi="Arial" w:cs="Arial"/>
          <w:sz w:val="24"/>
          <w:szCs w:val="24"/>
        </w:rPr>
        <w:t>keep an eye out for children and adults at risk who appear to be using mobile devices excessively, furtively or appear distressed in relation to use, and follow up any concerns as with any other safeguarding matter.</w:t>
      </w:r>
    </w:p>
    <w:p w14:paraId="516140AA" w14:textId="77777777" w:rsidR="00E900AD" w:rsidRPr="00D961EF" w:rsidRDefault="00E900AD" w:rsidP="006F3EFB">
      <w:pPr>
        <w:spacing w:line="276" w:lineRule="auto"/>
        <w:rPr>
          <w:sz w:val="24"/>
          <w:szCs w:val="24"/>
        </w:rPr>
      </w:pPr>
      <w:bookmarkStart w:id="695" w:name="_Toc11160228"/>
    </w:p>
    <w:p w14:paraId="1AFA9B64" w14:textId="77777777" w:rsidR="00E900AD" w:rsidRPr="00BA0DB9" w:rsidRDefault="005A79C2" w:rsidP="00BA0DB9">
      <w:pPr>
        <w:pStyle w:val="Style2"/>
      </w:pPr>
      <w:bookmarkStart w:id="696" w:name="_Toc231817130"/>
      <w:r w:rsidRPr="00BA0DB9">
        <w:t>Outside a</w:t>
      </w:r>
      <w:r w:rsidR="003E23A0" w:rsidRPr="00BA0DB9">
        <w:t>ctivities</w:t>
      </w:r>
      <w:r w:rsidRPr="00BA0DB9">
        <w:t>,</w:t>
      </w:r>
      <w:r w:rsidR="003E23A0" w:rsidRPr="00BA0DB9">
        <w:t xml:space="preserve"> events and visiting speakers </w:t>
      </w:r>
      <w:r w:rsidRPr="00BA0DB9">
        <w:t xml:space="preserve">or </w:t>
      </w:r>
      <w:r w:rsidR="003E23A0" w:rsidRPr="00BA0DB9">
        <w:t>activity l</w:t>
      </w:r>
      <w:r w:rsidR="00E900AD" w:rsidRPr="00BA0DB9">
        <w:t>eaders</w:t>
      </w:r>
      <w:bookmarkEnd w:id="695"/>
      <w:bookmarkEnd w:id="696"/>
    </w:p>
    <w:p w14:paraId="24DD727E" w14:textId="709B3EB2" w:rsidR="00EA397C" w:rsidRPr="00D961EF" w:rsidRDefault="002B5B64" w:rsidP="006F3EFB">
      <w:pPr>
        <w:spacing w:line="276" w:lineRule="auto"/>
        <w:rPr>
          <w:rFonts w:ascii="Arial" w:hAnsi="Arial" w:cs="Arial"/>
          <w:sz w:val="24"/>
          <w:szCs w:val="24"/>
        </w:rPr>
      </w:pPr>
      <w:r w:rsidRPr="00D961EF">
        <w:rPr>
          <w:rFonts w:ascii="Arial" w:hAnsi="Arial" w:cs="Arial"/>
          <w:sz w:val="24"/>
          <w:szCs w:val="24"/>
        </w:rPr>
        <w:t xml:space="preserve">From </w:t>
      </w:r>
      <w:r w:rsidR="006B609E" w:rsidRPr="00D961EF">
        <w:rPr>
          <w:rFonts w:ascii="Arial" w:hAnsi="Arial" w:cs="Arial"/>
          <w:sz w:val="24"/>
          <w:szCs w:val="24"/>
        </w:rPr>
        <w:t>time-to-time</w:t>
      </w:r>
      <w:r w:rsidRPr="00D961EF">
        <w:rPr>
          <w:rFonts w:ascii="Arial" w:hAnsi="Arial" w:cs="Arial"/>
          <w:sz w:val="24"/>
          <w:szCs w:val="24"/>
        </w:rPr>
        <w:t xml:space="preserve"> EFDSS-run groups or projects involving children or adults at risk: </w:t>
      </w:r>
    </w:p>
    <w:p w14:paraId="4470A946" w14:textId="77777777" w:rsidR="00EA397C" w:rsidRPr="00D961EF" w:rsidRDefault="00EA397C" w:rsidP="006F3EFB">
      <w:pPr>
        <w:spacing w:line="276" w:lineRule="auto"/>
        <w:rPr>
          <w:rFonts w:ascii="Arial" w:hAnsi="Arial" w:cs="Arial"/>
          <w:sz w:val="24"/>
          <w:szCs w:val="24"/>
        </w:rPr>
      </w:pPr>
    </w:p>
    <w:p w14:paraId="6C4C69A1" w14:textId="77777777" w:rsidR="00E900AD" w:rsidRPr="00D961EF" w:rsidRDefault="002B5B64" w:rsidP="00BA0DB9">
      <w:pPr>
        <w:pStyle w:val="ListParagraph"/>
        <w:numPr>
          <w:ilvl w:val="0"/>
          <w:numId w:val="33"/>
        </w:numPr>
        <w:spacing w:line="276" w:lineRule="auto"/>
        <w:rPr>
          <w:rFonts w:ascii="Arial" w:hAnsi="Arial" w:cs="Arial"/>
          <w:sz w:val="24"/>
          <w:szCs w:val="24"/>
        </w:rPr>
      </w:pPr>
      <w:r w:rsidRPr="00D961EF">
        <w:rPr>
          <w:rFonts w:ascii="Arial" w:hAnsi="Arial" w:cs="Arial"/>
          <w:sz w:val="24"/>
          <w:szCs w:val="24"/>
        </w:rPr>
        <w:t>attend outside activities</w:t>
      </w:r>
    </w:p>
    <w:p w14:paraId="4A7D3AAD" w14:textId="77777777" w:rsidR="00E900AD" w:rsidRPr="00D961EF" w:rsidRDefault="00E900AD" w:rsidP="00BA0DB9">
      <w:pPr>
        <w:pStyle w:val="ListParagraph"/>
        <w:numPr>
          <w:ilvl w:val="0"/>
          <w:numId w:val="33"/>
        </w:numPr>
        <w:spacing w:line="276" w:lineRule="auto"/>
        <w:rPr>
          <w:rFonts w:ascii="Arial" w:hAnsi="Arial" w:cs="Arial"/>
          <w:sz w:val="24"/>
          <w:szCs w:val="24"/>
        </w:rPr>
      </w:pPr>
      <w:r w:rsidRPr="00D961EF">
        <w:rPr>
          <w:rFonts w:ascii="Arial" w:hAnsi="Arial" w:cs="Arial"/>
          <w:sz w:val="24"/>
          <w:szCs w:val="24"/>
        </w:rPr>
        <w:t xml:space="preserve">have visitors taking part in </w:t>
      </w:r>
      <w:r w:rsidR="002B5B64" w:rsidRPr="00D961EF">
        <w:rPr>
          <w:rFonts w:ascii="Arial" w:hAnsi="Arial" w:cs="Arial"/>
          <w:sz w:val="24"/>
          <w:szCs w:val="24"/>
        </w:rPr>
        <w:t>activities within our venue</w:t>
      </w:r>
    </w:p>
    <w:p w14:paraId="4140DBFC" w14:textId="77777777" w:rsidR="002B5B64" w:rsidRPr="00D961EF" w:rsidRDefault="002B5B64" w:rsidP="00BA0DB9">
      <w:pPr>
        <w:pStyle w:val="ListParagraph"/>
        <w:numPr>
          <w:ilvl w:val="0"/>
          <w:numId w:val="33"/>
        </w:numPr>
        <w:spacing w:line="276" w:lineRule="auto"/>
        <w:rPr>
          <w:rFonts w:ascii="Arial" w:hAnsi="Arial" w:cs="Arial"/>
          <w:sz w:val="24"/>
          <w:szCs w:val="24"/>
        </w:rPr>
      </w:pPr>
      <w:r w:rsidRPr="00D961EF">
        <w:rPr>
          <w:rFonts w:ascii="Arial" w:hAnsi="Arial" w:cs="Arial"/>
          <w:sz w:val="24"/>
          <w:szCs w:val="24"/>
        </w:rPr>
        <w:t xml:space="preserve">have </w:t>
      </w:r>
      <w:r w:rsidR="00E900AD" w:rsidRPr="00D961EF">
        <w:rPr>
          <w:rFonts w:ascii="Arial" w:hAnsi="Arial" w:cs="Arial"/>
          <w:sz w:val="24"/>
          <w:szCs w:val="24"/>
        </w:rPr>
        <w:t>visitors attend our venues to undertake activities or provide specific information to our users</w:t>
      </w:r>
    </w:p>
    <w:p w14:paraId="704423EB" w14:textId="77777777" w:rsidR="002B5B64" w:rsidRPr="00D961EF" w:rsidRDefault="002B5B64" w:rsidP="006F3EFB">
      <w:pPr>
        <w:spacing w:line="276" w:lineRule="auto"/>
        <w:rPr>
          <w:rFonts w:ascii="Arial" w:hAnsi="Arial" w:cs="Arial"/>
          <w:sz w:val="24"/>
          <w:szCs w:val="24"/>
        </w:rPr>
      </w:pPr>
    </w:p>
    <w:p w14:paraId="0122D241" w14:textId="54A6995D" w:rsidR="00E900AD" w:rsidRPr="00D961EF" w:rsidRDefault="002B5B64" w:rsidP="006F3EFB">
      <w:pPr>
        <w:spacing w:line="276" w:lineRule="auto"/>
        <w:rPr>
          <w:rFonts w:ascii="Arial" w:hAnsi="Arial" w:cs="Arial"/>
          <w:sz w:val="24"/>
          <w:szCs w:val="24"/>
        </w:rPr>
      </w:pPr>
      <w:r w:rsidRPr="00D961EF">
        <w:rPr>
          <w:rFonts w:ascii="Arial" w:hAnsi="Arial" w:cs="Arial"/>
          <w:sz w:val="24"/>
          <w:szCs w:val="24"/>
        </w:rPr>
        <w:t xml:space="preserve">We </w:t>
      </w:r>
      <w:r w:rsidR="00E900AD" w:rsidRPr="00D961EF">
        <w:rPr>
          <w:rFonts w:ascii="Arial" w:hAnsi="Arial" w:cs="Arial"/>
          <w:sz w:val="24"/>
          <w:szCs w:val="24"/>
        </w:rPr>
        <w:t xml:space="preserve">will always ensure visitors and activities undertaken are risk </w:t>
      </w:r>
      <w:r w:rsidR="004D35C6" w:rsidRPr="00D961EF">
        <w:rPr>
          <w:rFonts w:ascii="Arial" w:hAnsi="Arial" w:cs="Arial"/>
          <w:sz w:val="24"/>
          <w:szCs w:val="24"/>
        </w:rPr>
        <w:t>assessed,</w:t>
      </w:r>
      <w:r w:rsidR="00E900AD" w:rsidRPr="00D961EF">
        <w:rPr>
          <w:rFonts w:ascii="Arial" w:hAnsi="Arial" w:cs="Arial"/>
          <w:sz w:val="24"/>
          <w:szCs w:val="24"/>
        </w:rPr>
        <w:t xml:space="preserve"> and we are committed to:</w:t>
      </w:r>
    </w:p>
    <w:p w14:paraId="2FE8C009" w14:textId="77777777" w:rsidR="00E900AD" w:rsidRPr="00D961EF" w:rsidRDefault="00E900AD" w:rsidP="00BA0DB9">
      <w:pPr>
        <w:pStyle w:val="ListParagraph"/>
        <w:numPr>
          <w:ilvl w:val="0"/>
          <w:numId w:val="41"/>
        </w:numPr>
        <w:spacing w:line="276" w:lineRule="auto"/>
        <w:contextualSpacing/>
        <w:rPr>
          <w:rFonts w:ascii="Arial" w:hAnsi="Arial" w:cs="Arial"/>
          <w:sz w:val="24"/>
          <w:szCs w:val="24"/>
        </w:rPr>
      </w:pPr>
      <w:r w:rsidRPr="00D961EF">
        <w:rPr>
          <w:rFonts w:ascii="Arial" w:hAnsi="Arial" w:cs="Arial"/>
          <w:sz w:val="24"/>
          <w:szCs w:val="24"/>
        </w:rPr>
        <w:t xml:space="preserve">ensuring that those who run activities have the expertise, knowledge and skills to do so properly </w:t>
      </w:r>
    </w:p>
    <w:p w14:paraId="0F1BEA7F" w14:textId="77777777" w:rsidR="00E900AD" w:rsidRPr="00D961EF" w:rsidRDefault="00E900AD" w:rsidP="00BA0DB9">
      <w:pPr>
        <w:pStyle w:val="NormalWeb"/>
        <w:numPr>
          <w:ilvl w:val="0"/>
          <w:numId w:val="41"/>
        </w:numPr>
        <w:spacing w:line="276" w:lineRule="auto"/>
        <w:rPr>
          <w:rFonts w:ascii="Arial" w:hAnsi="Arial" w:cs="Arial"/>
        </w:rPr>
      </w:pPr>
      <w:r w:rsidRPr="00D961EF">
        <w:rPr>
          <w:rFonts w:ascii="Arial" w:hAnsi="Arial" w:cs="Arial"/>
        </w:rPr>
        <w:t xml:space="preserve">completing a risk assessment which involves identifying risks and the means of reducing or eliminating those risks for all activities or events </w:t>
      </w:r>
    </w:p>
    <w:p w14:paraId="3CFFC538" w14:textId="160FF3EC" w:rsidR="00942718" w:rsidRPr="00D961EF" w:rsidRDefault="005C6B61" w:rsidP="00BA0DB9">
      <w:pPr>
        <w:pStyle w:val="NormalWeb"/>
        <w:numPr>
          <w:ilvl w:val="0"/>
          <w:numId w:val="41"/>
        </w:numPr>
        <w:spacing w:line="276" w:lineRule="auto"/>
        <w:rPr>
          <w:rFonts w:ascii="Arial" w:hAnsi="Arial" w:cs="Arial"/>
        </w:rPr>
      </w:pPr>
      <w:r w:rsidRPr="00D961EF">
        <w:rPr>
          <w:rFonts w:ascii="Arial" w:hAnsi="Arial" w:cs="Arial"/>
        </w:rPr>
        <w:t xml:space="preserve">risk assessing </w:t>
      </w:r>
      <w:r w:rsidR="00E900AD" w:rsidRPr="00D961EF">
        <w:rPr>
          <w:rFonts w:ascii="Arial" w:hAnsi="Arial" w:cs="Arial"/>
        </w:rPr>
        <w:t xml:space="preserve">any changes being made to activities or events </w:t>
      </w:r>
      <w:r w:rsidR="00E50259" w:rsidRPr="00D961EF">
        <w:rPr>
          <w:rFonts w:ascii="Arial" w:hAnsi="Arial" w:cs="Arial"/>
        </w:rPr>
        <w:t>for children or adults at risk</w:t>
      </w:r>
    </w:p>
    <w:p w14:paraId="24621DA1" w14:textId="6ED32D7B" w:rsidR="002B2A7F" w:rsidRPr="00D961EF" w:rsidRDefault="002B2A7F" w:rsidP="00BA0DB9">
      <w:pPr>
        <w:pStyle w:val="NormalWeb"/>
        <w:numPr>
          <w:ilvl w:val="0"/>
          <w:numId w:val="41"/>
        </w:numPr>
        <w:spacing w:line="276" w:lineRule="auto"/>
        <w:rPr>
          <w:rFonts w:ascii="Arial" w:hAnsi="Arial" w:cs="Arial"/>
        </w:rPr>
      </w:pPr>
      <w:r w:rsidRPr="00D961EF">
        <w:rPr>
          <w:rFonts w:ascii="Arial" w:hAnsi="Arial" w:cs="Arial"/>
        </w:rPr>
        <w:t>ensuring there is clear agreement on lines of responsibility between EFDSS and any other organisations running activities</w:t>
      </w:r>
    </w:p>
    <w:p w14:paraId="3B3DC495" w14:textId="2A1F2D59" w:rsidR="00E900AD" w:rsidRPr="00D961EF" w:rsidRDefault="00E900AD" w:rsidP="00BA0DB9">
      <w:pPr>
        <w:pStyle w:val="NormalWeb"/>
        <w:numPr>
          <w:ilvl w:val="0"/>
          <w:numId w:val="41"/>
        </w:numPr>
        <w:spacing w:line="276" w:lineRule="auto"/>
        <w:rPr>
          <w:rFonts w:ascii="Arial" w:hAnsi="Arial" w:cs="Arial"/>
        </w:rPr>
      </w:pPr>
      <w:r w:rsidRPr="00D961EF">
        <w:rPr>
          <w:rFonts w:ascii="Arial" w:hAnsi="Arial" w:cs="Arial"/>
        </w:rPr>
        <w:t xml:space="preserve">having a written plan in place if </w:t>
      </w:r>
      <w:r w:rsidR="002429E3" w:rsidRPr="00D961EF">
        <w:rPr>
          <w:rFonts w:ascii="Arial" w:hAnsi="Arial" w:cs="Arial"/>
        </w:rPr>
        <w:t xml:space="preserve">an </w:t>
      </w:r>
      <w:r w:rsidRPr="00D961EF">
        <w:rPr>
          <w:rFonts w:ascii="Arial" w:hAnsi="Arial" w:cs="Arial"/>
        </w:rPr>
        <w:t>event or activity has to be cancelled</w:t>
      </w:r>
      <w:r w:rsidR="00B7583D" w:rsidRPr="00D961EF">
        <w:rPr>
          <w:rFonts w:ascii="Arial" w:hAnsi="Arial" w:cs="Arial"/>
        </w:rPr>
        <w:t xml:space="preserve"> </w:t>
      </w:r>
      <w:r w:rsidR="00E76E87" w:rsidRPr="00D961EF">
        <w:rPr>
          <w:rFonts w:ascii="Arial" w:hAnsi="Arial" w:cs="Arial"/>
        </w:rPr>
        <w:t xml:space="preserve">(particularly </w:t>
      </w:r>
      <w:r w:rsidR="00B7583D" w:rsidRPr="00D961EF">
        <w:rPr>
          <w:rFonts w:ascii="Arial" w:hAnsi="Arial" w:cs="Arial"/>
        </w:rPr>
        <w:t>at short notice</w:t>
      </w:r>
      <w:r w:rsidR="00E76E87" w:rsidRPr="00D961EF">
        <w:rPr>
          <w:rFonts w:ascii="Arial" w:hAnsi="Arial" w:cs="Arial"/>
        </w:rPr>
        <w:t>)</w:t>
      </w:r>
      <w:r w:rsidRPr="00D961EF">
        <w:rPr>
          <w:rFonts w:ascii="Arial" w:hAnsi="Arial" w:cs="Arial"/>
        </w:rPr>
        <w:t xml:space="preserve"> </w:t>
      </w:r>
    </w:p>
    <w:p w14:paraId="4BAB5202" w14:textId="77777777" w:rsidR="00E900AD" w:rsidRPr="00D961EF" w:rsidRDefault="00E900AD" w:rsidP="00BA0DB9">
      <w:pPr>
        <w:pStyle w:val="NormalWeb"/>
        <w:numPr>
          <w:ilvl w:val="0"/>
          <w:numId w:val="41"/>
        </w:numPr>
        <w:spacing w:line="276" w:lineRule="auto"/>
        <w:rPr>
          <w:rFonts w:ascii="Arial" w:hAnsi="Arial" w:cs="Arial"/>
        </w:rPr>
      </w:pPr>
      <w:r w:rsidRPr="00D961EF">
        <w:rPr>
          <w:rFonts w:ascii="Arial" w:hAnsi="Arial" w:cs="Arial"/>
        </w:rPr>
        <w:t xml:space="preserve">having a written plan in place in case of emergency including contact numbers </w:t>
      </w:r>
    </w:p>
    <w:p w14:paraId="0675F451" w14:textId="77777777" w:rsidR="00FA2C82" w:rsidRPr="00D961EF" w:rsidRDefault="00E900AD" w:rsidP="00BA0DB9">
      <w:pPr>
        <w:pStyle w:val="NormalWeb"/>
        <w:numPr>
          <w:ilvl w:val="0"/>
          <w:numId w:val="41"/>
        </w:numPr>
        <w:spacing w:line="276" w:lineRule="auto"/>
        <w:rPr>
          <w:rFonts w:ascii="Arial" w:hAnsi="Arial" w:cs="Arial"/>
        </w:rPr>
      </w:pPr>
      <w:r w:rsidRPr="00D961EF">
        <w:rPr>
          <w:rFonts w:ascii="Arial" w:hAnsi="Arial" w:cs="Arial"/>
        </w:rPr>
        <w:t>implementing the required actions identified by the risk assessment process and reviewing the effectiveness of these on a regular basis</w:t>
      </w:r>
    </w:p>
    <w:bookmarkEnd w:id="691"/>
    <w:p w14:paraId="762A75E1" w14:textId="77777777" w:rsidR="00DA7FD8" w:rsidRPr="00D961EF" w:rsidRDefault="00DA7FD8" w:rsidP="006F3EFB">
      <w:pPr>
        <w:spacing w:line="276" w:lineRule="auto"/>
        <w:rPr>
          <w:sz w:val="24"/>
          <w:szCs w:val="24"/>
        </w:rPr>
      </w:pPr>
    </w:p>
    <w:p w14:paraId="55F92A41" w14:textId="77777777" w:rsidR="006E5741" w:rsidRPr="00BA0DB9" w:rsidRDefault="00384CFF" w:rsidP="00BA0DB9">
      <w:pPr>
        <w:pStyle w:val="Style2"/>
      </w:pPr>
      <w:bookmarkStart w:id="697" w:name="_Toc231817131"/>
      <w:r w:rsidRPr="00BA0DB9">
        <w:t>Family e</w:t>
      </w:r>
      <w:r w:rsidR="00E3460E" w:rsidRPr="00BA0DB9">
        <w:t>vents</w:t>
      </w:r>
      <w:r w:rsidR="00015D04" w:rsidRPr="00BA0DB9">
        <w:t xml:space="preserve"> and</w:t>
      </w:r>
      <w:r w:rsidR="00A00C65" w:rsidRPr="00BA0DB9">
        <w:t xml:space="preserve"> performances</w:t>
      </w:r>
      <w:bookmarkEnd w:id="697"/>
    </w:p>
    <w:p w14:paraId="52D6E0A5" w14:textId="77777777" w:rsidR="00746400" w:rsidRPr="00D961EF" w:rsidRDefault="00FE0D4B" w:rsidP="006F3EFB">
      <w:pPr>
        <w:spacing w:line="276" w:lineRule="auto"/>
        <w:rPr>
          <w:rFonts w:ascii="Arial" w:hAnsi="Arial" w:cs="Arial"/>
          <w:sz w:val="24"/>
          <w:szCs w:val="24"/>
        </w:rPr>
      </w:pPr>
      <w:r w:rsidRPr="00D961EF">
        <w:rPr>
          <w:rFonts w:ascii="Arial" w:hAnsi="Arial" w:cs="Arial"/>
          <w:sz w:val="24"/>
          <w:szCs w:val="24"/>
        </w:rPr>
        <w:t>In addition to running workshops and projects for children</w:t>
      </w:r>
      <w:r w:rsidR="002B5B64" w:rsidRPr="00D961EF">
        <w:rPr>
          <w:rFonts w:ascii="Arial" w:hAnsi="Arial" w:cs="Arial"/>
          <w:sz w:val="24"/>
          <w:szCs w:val="24"/>
        </w:rPr>
        <w:t xml:space="preserve"> and adults at risk</w:t>
      </w:r>
      <w:r w:rsidR="0041266A" w:rsidRPr="00D961EF">
        <w:rPr>
          <w:rFonts w:ascii="Arial" w:hAnsi="Arial" w:cs="Arial"/>
          <w:sz w:val="24"/>
          <w:szCs w:val="24"/>
        </w:rPr>
        <w:t>, EFDSS runs, promotes</w:t>
      </w:r>
      <w:r w:rsidR="005A79C2" w:rsidRPr="00D961EF">
        <w:rPr>
          <w:rFonts w:ascii="Arial" w:hAnsi="Arial" w:cs="Arial"/>
          <w:sz w:val="24"/>
          <w:szCs w:val="24"/>
        </w:rPr>
        <w:t>,</w:t>
      </w:r>
      <w:r w:rsidR="0041266A" w:rsidRPr="00D961EF">
        <w:rPr>
          <w:rFonts w:ascii="Arial" w:hAnsi="Arial" w:cs="Arial"/>
          <w:sz w:val="24"/>
          <w:szCs w:val="24"/>
        </w:rPr>
        <w:t xml:space="preserve"> and </w:t>
      </w:r>
      <w:r w:rsidR="005A79C2" w:rsidRPr="00D961EF">
        <w:rPr>
          <w:rFonts w:ascii="Arial" w:hAnsi="Arial" w:cs="Arial"/>
          <w:sz w:val="24"/>
          <w:szCs w:val="24"/>
        </w:rPr>
        <w:t xml:space="preserve">occasionally </w:t>
      </w:r>
      <w:r w:rsidR="0041266A" w:rsidRPr="00D961EF">
        <w:rPr>
          <w:rFonts w:ascii="Arial" w:hAnsi="Arial" w:cs="Arial"/>
          <w:sz w:val="24"/>
          <w:szCs w:val="24"/>
        </w:rPr>
        <w:t xml:space="preserve">co-promotes </w:t>
      </w:r>
      <w:r w:rsidRPr="00D961EF">
        <w:rPr>
          <w:rFonts w:ascii="Arial" w:hAnsi="Arial" w:cs="Arial"/>
          <w:sz w:val="24"/>
          <w:szCs w:val="24"/>
        </w:rPr>
        <w:t>performance and part</w:t>
      </w:r>
      <w:r w:rsidR="009F70AF" w:rsidRPr="00D961EF">
        <w:rPr>
          <w:rFonts w:ascii="Arial" w:hAnsi="Arial" w:cs="Arial"/>
          <w:sz w:val="24"/>
          <w:szCs w:val="24"/>
        </w:rPr>
        <w:t>icipatory events for families</w:t>
      </w:r>
      <w:r w:rsidR="002B5B64" w:rsidRPr="00D961EF">
        <w:rPr>
          <w:rFonts w:ascii="Arial" w:hAnsi="Arial" w:cs="Arial"/>
          <w:sz w:val="24"/>
          <w:szCs w:val="24"/>
        </w:rPr>
        <w:t xml:space="preserve"> - </w:t>
      </w:r>
      <w:r w:rsidR="00DF6BD8" w:rsidRPr="00D961EF">
        <w:rPr>
          <w:rFonts w:ascii="Arial" w:hAnsi="Arial" w:cs="Arial"/>
          <w:sz w:val="24"/>
          <w:szCs w:val="24"/>
        </w:rPr>
        <w:t xml:space="preserve">including </w:t>
      </w:r>
      <w:r w:rsidR="002B5B64" w:rsidRPr="00D961EF">
        <w:rPr>
          <w:rFonts w:ascii="Arial" w:hAnsi="Arial" w:cs="Arial"/>
          <w:sz w:val="24"/>
          <w:szCs w:val="24"/>
        </w:rPr>
        <w:t>family barn dances and ceilidhs</w:t>
      </w:r>
      <w:r w:rsidR="005C6B61" w:rsidRPr="00D961EF">
        <w:rPr>
          <w:rFonts w:ascii="Arial" w:hAnsi="Arial" w:cs="Arial"/>
          <w:sz w:val="24"/>
          <w:szCs w:val="24"/>
        </w:rPr>
        <w:t>.</w:t>
      </w:r>
      <w:r w:rsidR="009F70AF" w:rsidRPr="00D961EF">
        <w:rPr>
          <w:rFonts w:ascii="Arial" w:hAnsi="Arial" w:cs="Arial"/>
          <w:sz w:val="24"/>
          <w:szCs w:val="24"/>
        </w:rPr>
        <w:t xml:space="preserve"> </w:t>
      </w:r>
      <w:r w:rsidR="001F387C" w:rsidRPr="00D961EF">
        <w:rPr>
          <w:rFonts w:ascii="Arial" w:hAnsi="Arial" w:cs="Arial"/>
          <w:sz w:val="24"/>
          <w:szCs w:val="24"/>
        </w:rPr>
        <w:t xml:space="preserve">These generally take place at </w:t>
      </w:r>
      <w:r w:rsidR="009F70AF" w:rsidRPr="00D961EF">
        <w:rPr>
          <w:rFonts w:ascii="Arial" w:hAnsi="Arial" w:cs="Arial"/>
          <w:sz w:val="24"/>
          <w:szCs w:val="24"/>
        </w:rPr>
        <w:t>Cecil Sharp House</w:t>
      </w:r>
      <w:r w:rsidRPr="00D961EF">
        <w:rPr>
          <w:rFonts w:ascii="Arial" w:hAnsi="Arial" w:cs="Arial"/>
          <w:sz w:val="24"/>
          <w:szCs w:val="24"/>
        </w:rPr>
        <w:t xml:space="preserve">. </w:t>
      </w:r>
    </w:p>
    <w:p w14:paraId="1874FC66" w14:textId="77777777" w:rsidR="00746400" w:rsidRPr="00D961EF" w:rsidRDefault="00746400" w:rsidP="006F3EFB">
      <w:pPr>
        <w:spacing w:line="276" w:lineRule="auto"/>
        <w:rPr>
          <w:rFonts w:ascii="Arial" w:hAnsi="Arial" w:cs="Arial"/>
          <w:sz w:val="24"/>
          <w:szCs w:val="24"/>
        </w:rPr>
      </w:pPr>
    </w:p>
    <w:p w14:paraId="5B03A274" w14:textId="77777777" w:rsidR="00935989" w:rsidRPr="00D961EF" w:rsidRDefault="00FE0D4B" w:rsidP="006F3EFB">
      <w:pPr>
        <w:spacing w:line="276" w:lineRule="auto"/>
        <w:rPr>
          <w:rFonts w:ascii="Arial" w:hAnsi="Arial" w:cs="Arial"/>
          <w:sz w:val="24"/>
          <w:szCs w:val="24"/>
        </w:rPr>
      </w:pPr>
      <w:r w:rsidRPr="00D961EF">
        <w:rPr>
          <w:rFonts w:ascii="Arial" w:hAnsi="Arial" w:cs="Arial"/>
          <w:sz w:val="24"/>
          <w:szCs w:val="24"/>
        </w:rPr>
        <w:t xml:space="preserve">For all </w:t>
      </w:r>
      <w:r w:rsidR="00DF6BD8" w:rsidRPr="00D961EF">
        <w:rPr>
          <w:rFonts w:ascii="Arial" w:hAnsi="Arial" w:cs="Arial"/>
          <w:sz w:val="24"/>
          <w:szCs w:val="24"/>
        </w:rPr>
        <w:t xml:space="preserve">family </w:t>
      </w:r>
      <w:r w:rsidRPr="00D961EF">
        <w:rPr>
          <w:rFonts w:ascii="Arial" w:hAnsi="Arial" w:cs="Arial"/>
          <w:sz w:val="24"/>
          <w:szCs w:val="24"/>
        </w:rPr>
        <w:t xml:space="preserve">events run </w:t>
      </w:r>
      <w:r w:rsidR="0041266A" w:rsidRPr="00D961EF">
        <w:rPr>
          <w:rFonts w:ascii="Arial" w:hAnsi="Arial" w:cs="Arial"/>
          <w:sz w:val="24"/>
          <w:szCs w:val="24"/>
        </w:rPr>
        <w:t xml:space="preserve">or co-promoted </w:t>
      </w:r>
      <w:r w:rsidRPr="00D961EF">
        <w:rPr>
          <w:rFonts w:ascii="Arial" w:hAnsi="Arial" w:cs="Arial"/>
          <w:sz w:val="24"/>
          <w:szCs w:val="24"/>
        </w:rPr>
        <w:t xml:space="preserve">by EFDSS </w:t>
      </w:r>
      <w:r w:rsidR="00892643" w:rsidRPr="00D961EF">
        <w:rPr>
          <w:rFonts w:ascii="Arial" w:hAnsi="Arial" w:cs="Arial"/>
          <w:sz w:val="24"/>
          <w:szCs w:val="24"/>
        </w:rPr>
        <w:t>there will be at least one member</w:t>
      </w:r>
      <w:r w:rsidR="009F70AF" w:rsidRPr="00D961EF">
        <w:rPr>
          <w:rFonts w:ascii="Arial" w:hAnsi="Arial" w:cs="Arial"/>
          <w:sz w:val="24"/>
          <w:szCs w:val="24"/>
        </w:rPr>
        <w:t xml:space="preserve"> of staff in attendance who has</w:t>
      </w:r>
      <w:r w:rsidRPr="00D961EF">
        <w:rPr>
          <w:rFonts w:ascii="Arial" w:hAnsi="Arial" w:cs="Arial"/>
          <w:sz w:val="24"/>
          <w:szCs w:val="24"/>
        </w:rPr>
        <w:t xml:space="preserve"> a</w:t>
      </w:r>
      <w:r w:rsidR="00935989" w:rsidRPr="00D961EF">
        <w:rPr>
          <w:rFonts w:ascii="Arial" w:hAnsi="Arial" w:cs="Arial"/>
          <w:sz w:val="24"/>
          <w:szCs w:val="24"/>
        </w:rPr>
        <w:t xml:space="preserve">n </w:t>
      </w:r>
      <w:r w:rsidRPr="00D961EF">
        <w:rPr>
          <w:rFonts w:ascii="Arial" w:hAnsi="Arial" w:cs="Arial"/>
          <w:sz w:val="24"/>
          <w:szCs w:val="24"/>
        </w:rPr>
        <w:t xml:space="preserve">Enhanced </w:t>
      </w:r>
      <w:r w:rsidR="00EE6D96" w:rsidRPr="00D961EF">
        <w:rPr>
          <w:rFonts w:ascii="Arial" w:hAnsi="Arial" w:cs="Arial"/>
          <w:sz w:val="24"/>
          <w:szCs w:val="24"/>
        </w:rPr>
        <w:t>DBS</w:t>
      </w:r>
      <w:r w:rsidRPr="00D961EF">
        <w:rPr>
          <w:rFonts w:ascii="Arial" w:hAnsi="Arial" w:cs="Arial"/>
          <w:sz w:val="24"/>
          <w:szCs w:val="24"/>
        </w:rPr>
        <w:t xml:space="preserve"> Disclosure</w:t>
      </w:r>
      <w:r w:rsidR="0041266A" w:rsidRPr="00D961EF">
        <w:rPr>
          <w:rFonts w:ascii="Arial" w:hAnsi="Arial" w:cs="Arial"/>
          <w:sz w:val="24"/>
          <w:szCs w:val="24"/>
        </w:rPr>
        <w:t xml:space="preserve"> to </w:t>
      </w:r>
      <w:r w:rsidR="00892643" w:rsidRPr="00D961EF">
        <w:rPr>
          <w:rFonts w:ascii="Arial" w:hAnsi="Arial" w:cs="Arial"/>
          <w:sz w:val="24"/>
          <w:szCs w:val="24"/>
        </w:rPr>
        <w:t xml:space="preserve">supervise other </w:t>
      </w:r>
      <w:r w:rsidR="00DD4D68" w:rsidRPr="00D961EF">
        <w:rPr>
          <w:rFonts w:ascii="Arial" w:hAnsi="Arial" w:cs="Arial"/>
          <w:sz w:val="24"/>
          <w:szCs w:val="24"/>
        </w:rPr>
        <w:t xml:space="preserve">staff who might not have been </w:t>
      </w:r>
      <w:r w:rsidR="00EE6D96" w:rsidRPr="00D961EF">
        <w:rPr>
          <w:rFonts w:ascii="Arial" w:hAnsi="Arial" w:cs="Arial"/>
          <w:sz w:val="24"/>
          <w:szCs w:val="24"/>
        </w:rPr>
        <w:t>DBS</w:t>
      </w:r>
      <w:r w:rsidR="00384CFF" w:rsidRPr="00D961EF">
        <w:rPr>
          <w:rFonts w:ascii="Arial" w:hAnsi="Arial" w:cs="Arial"/>
          <w:sz w:val="24"/>
          <w:szCs w:val="24"/>
        </w:rPr>
        <w:t xml:space="preserve"> checked. </w:t>
      </w:r>
    </w:p>
    <w:p w14:paraId="357C2E55" w14:textId="77777777" w:rsidR="00935989" w:rsidRPr="00D961EF" w:rsidRDefault="00935989" w:rsidP="006F3EFB">
      <w:pPr>
        <w:spacing w:line="276" w:lineRule="auto"/>
        <w:rPr>
          <w:rFonts w:ascii="Arial" w:hAnsi="Arial" w:cs="Arial"/>
          <w:sz w:val="24"/>
          <w:szCs w:val="24"/>
        </w:rPr>
      </w:pPr>
    </w:p>
    <w:p w14:paraId="780A45D2" w14:textId="0AC5FC0E" w:rsidR="006D76B8" w:rsidRPr="00D961EF" w:rsidRDefault="0041266A" w:rsidP="006F3EFB">
      <w:pPr>
        <w:spacing w:line="276" w:lineRule="auto"/>
        <w:rPr>
          <w:rFonts w:ascii="Arial" w:hAnsi="Arial" w:cs="Arial"/>
          <w:sz w:val="24"/>
          <w:szCs w:val="24"/>
        </w:rPr>
      </w:pPr>
      <w:r w:rsidRPr="00D961EF">
        <w:rPr>
          <w:rFonts w:ascii="Arial" w:hAnsi="Arial" w:cs="Arial"/>
          <w:sz w:val="24"/>
          <w:szCs w:val="24"/>
        </w:rPr>
        <w:t xml:space="preserve">Staff such as </w:t>
      </w:r>
      <w:r w:rsidR="00C53B77">
        <w:rPr>
          <w:rFonts w:ascii="Arial" w:hAnsi="Arial" w:cs="Arial"/>
          <w:sz w:val="24"/>
          <w:szCs w:val="24"/>
        </w:rPr>
        <w:t xml:space="preserve">event assistants </w:t>
      </w:r>
      <w:r w:rsidR="00FE0D4B" w:rsidRPr="00D961EF">
        <w:rPr>
          <w:rFonts w:ascii="Arial" w:hAnsi="Arial" w:cs="Arial"/>
          <w:sz w:val="24"/>
          <w:szCs w:val="24"/>
        </w:rPr>
        <w:t xml:space="preserve">or </w:t>
      </w:r>
      <w:r w:rsidR="00942718" w:rsidRPr="00D961EF">
        <w:rPr>
          <w:rFonts w:ascii="Arial" w:hAnsi="Arial" w:cs="Arial"/>
          <w:sz w:val="24"/>
          <w:szCs w:val="24"/>
        </w:rPr>
        <w:t xml:space="preserve">café staff </w:t>
      </w:r>
      <w:r w:rsidR="00FE0D4B" w:rsidRPr="00D961EF">
        <w:rPr>
          <w:rFonts w:ascii="Arial" w:hAnsi="Arial" w:cs="Arial"/>
          <w:sz w:val="24"/>
          <w:szCs w:val="24"/>
        </w:rPr>
        <w:t xml:space="preserve">will not be required to have </w:t>
      </w:r>
      <w:r w:rsidR="00EE6D96" w:rsidRPr="00D961EF">
        <w:rPr>
          <w:rFonts w:ascii="Arial" w:hAnsi="Arial" w:cs="Arial"/>
          <w:sz w:val="24"/>
          <w:szCs w:val="24"/>
        </w:rPr>
        <w:t>DBS</w:t>
      </w:r>
      <w:r w:rsidR="00FE0D4B" w:rsidRPr="00D961EF">
        <w:rPr>
          <w:rFonts w:ascii="Arial" w:hAnsi="Arial" w:cs="Arial"/>
          <w:sz w:val="24"/>
          <w:szCs w:val="24"/>
        </w:rPr>
        <w:t xml:space="preserve"> check</w:t>
      </w:r>
      <w:r w:rsidR="001F387C" w:rsidRPr="00D961EF">
        <w:rPr>
          <w:rFonts w:ascii="Arial" w:hAnsi="Arial" w:cs="Arial"/>
          <w:sz w:val="24"/>
          <w:szCs w:val="24"/>
        </w:rPr>
        <w:t>s</w:t>
      </w:r>
      <w:r w:rsidR="00FE0D4B" w:rsidRPr="00D961EF">
        <w:rPr>
          <w:rFonts w:ascii="Arial" w:hAnsi="Arial" w:cs="Arial"/>
          <w:sz w:val="24"/>
          <w:szCs w:val="24"/>
        </w:rPr>
        <w:t xml:space="preserve"> as they will not be left a</w:t>
      </w:r>
      <w:r w:rsidR="00746400" w:rsidRPr="00D961EF">
        <w:rPr>
          <w:rFonts w:ascii="Arial" w:hAnsi="Arial" w:cs="Arial"/>
          <w:sz w:val="24"/>
          <w:szCs w:val="24"/>
        </w:rPr>
        <w:t xml:space="preserve">lone with children. </w:t>
      </w:r>
    </w:p>
    <w:p w14:paraId="3D258C6A" w14:textId="77777777" w:rsidR="005A79C2" w:rsidRPr="00D961EF" w:rsidRDefault="005A79C2" w:rsidP="006F3EFB">
      <w:pPr>
        <w:spacing w:line="276" w:lineRule="auto"/>
        <w:rPr>
          <w:rFonts w:ascii="Arial" w:hAnsi="Arial" w:cs="Arial"/>
          <w:sz w:val="24"/>
          <w:szCs w:val="24"/>
        </w:rPr>
      </w:pPr>
    </w:p>
    <w:p w14:paraId="6488938D" w14:textId="744B2817" w:rsidR="005A79C2" w:rsidRPr="00D961EF" w:rsidRDefault="005A79C2" w:rsidP="006F3EFB">
      <w:pPr>
        <w:spacing w:line="276" w:lineRule="auto"/>
        <w:rPr>
          <w:rFonts w:ascii="Arial" w:hAnsi="Arial" w:cs="Arial"/>
          <w:sz w:val="24"/>
          <w:szCs w:val="24"/>
        </w:rPr>
      </w:pPr>
      <w:r w:rsidRPr="00D961EF">
        <w:rPr>
          <w:rFonts w:ascii="Arial" w:hAnsi="Arial" w:cs="Arial"/>
          <w:sz w:val="24"/>
          <w:szCs w:val="24"/>
        </w:rPr>
        <w:t>The ‘duty of care’ for children or adults at risk lies with their parents or carers who are</w:t>
      </w:r>
      <w:r w:rsidR="00F853B7" w:rsidRPr="00D961EF">
        <w:rPr>
          <w:rFonts w:ascii="Arial" w:hAnsi="Arial" w:cs="Arial"/>
          <w:sz w:val="24"/>
          <w:szCs w:val="24"/>
        </w:rPr>
        <w:t xml:space="preserve"> present </w:t>
      </w:r>
      <w:r w:rsidRPr="00D961EF">
        <w:rPr>
          <w:rFonts w:ascii="Arial" w:hAnsi="Arial" w:cs="Arial"/>
          <w:sz w:val="24"/>
          <w:szCs w:val="24"/>
        </w:rPr>
        <w:t>at all times.</w:t>
      </w:r>
    </w:p>
    <w:p w14:paraId="66916847" w14:textId="77777777" w:rsidR="005A79C2" w:rsidRPr="00BA0DB9" w:rsidRDefault="005A79C2" w:rsidP="006F3EFB">
      <w:pPr>
        <w:spacing w:line="276" w:lineRule="auto"/>
        <w:rPr>
          <w:rFonts w:ascii="Arial" w:hAnsi="Arial" w:cs="Arial"/>
          <w:sz w:val="28"/>
          <w:szCs w:val="28"/>
        </w:rPr>
      </w:pPr>
    </w:p>
    <w:p w14:paraId="735A66BF" w14:textId="77777777" w:rsidR="00081180" w:rsidRPr="00BA0DB9" w:rsidRDefault="00081180" w:rsidP="00BA0DB9">
      <w:pPr>
        <w:pStyle w:val="Style2"/>
      </w:pPr>
      <w:bookmarkStart w:id="698" w:name="_Toc532564375"/>
      <w:bookmarkStart w:id="699" w:name="_Toc231817132"/>
      <w:bookmarkEnd w:id="698"/>
      <w:r w:rsidRPr="00BA0DB9">
        <w:t>Youth events</w:t>
      </w:r>
      <w:bookmarkEnd w:id="699"/>
    </w:p>
    <w:p w14:paraId="6E24B05C" w14:textId="72853AAC" w:rsidR="00A91C74" w:rsidRPr="00D961EF" w:rsidRDefault="00A91C74" w:rsidP="006F3EFB">
      <w:pPr>
        <w:spacing w:line="276" w:lineRule="auto"/>
        <w:rPr>
          <w:rFonts w:ascii="Arial" w:hAnsi="Arial" w:cs="Arial"/>
          <w:sz w:val="24"/>
          <w:szCs w:val="24"/>
        </w:rPr>
      </w:pPr>
      <w:r w:rsidRPr="00545090">
        <w:rPr>
          <w:rFonts w:ascii="Arial" w:hAnsi="Arial" w:cs="Arial"/>
          <w:sz w:val="24"/>
          <w:szCs w:val="24"/>
        </w:rPr>
        <w:t xml:space="preserve">In addition to running workshops and projects for children and adults at risk, EFDSS </w:t>
      </w:r>
      <w:r w:rsidR="002429E3" w:rsidRPr="00545090">
        <w:rPr>
          <w:rFonts w:ascii="Arial" w:hAnsi="Arial" w:cs="Arial"/>
          <w:sz w:val="24"/>
          <w:szCs w:val="24"/>
        </w:rPr>
        <w:t xml:space="preserve">occasionally </w:t>
      </w:r>
      <w:r w:rsidRPr="00545090">
        <w:rPr>
          <w:rFonts w:ascii="Arial" w:hAnsi="Arial" w:cs="Arial"/>
          <w:sz w:val="24"/>
          <w:szCs w:val="24"/>
        </w:rPr>
        <w:t xml:space="preserve">runs and co-promotes </w:t>
      </w:r>
      <w:r w:rsidR="002429E3" w:rsidRPr="00545090">
        <w:rPr>
          <w:rFonts w:ascii="Arial" w:hAnsi="Arial" w:cs="Arial"/>
          <w:sz w:val="24"/>
          <w:szCs w:val="24"/>
        </w:rPr>
        <w:t>p</w:t>
      </w:r>
      <w:r w:rsidRPr="00545090">
        <w:rPr>
          <w:rFonts w:ascii="Arial" w:hAnsi="Arial" w:cs="Arial"/>
          <w:sz w:val="24"/>
          <w:szCs w:val="24"/>
        </w:rPr>
        <w:t xml:space="preserve">erformance and participatory </w:t>
      </w:r>
      <w:r w:rsidR="00F57E56" w:rsidRPr="00545090">
        <w:rPr>
          <w:rFonts w:ascii="Arial" w:hAnsi="Arial" w:cs="Arial"/>
          <w:sz w:val="24"/>
          <w:szCs w:val="24"/>
        </w:rPr>
        <w:t xml:space="preserve">social </w:t>
      </w:r>
      <w:r w:rsidRPr="00545090">
        <w:rPr>
          <w:rFonts w:ascii="Arial" w:hAnsi="Arial" w:cs="Arial"/>
          <w:sz w:val="24"/>
          <w:szCs w:val="24"/>
        </w:rPr>
        <w:t>events for young people to attend independently. These generally take place at Cecil Sharp House or online. (For online events see Appendix 7).</w:t>
      </w:r>
      <w:r w:rsidRPr="00D961EF">
        <w:rPr>
          <w:rFonts w:ascii="Arial" w:hAnsi="Arial" w:cs="Arial"/>
          <w:sz w:val="24"/>
          <w:szCs w:val="24"/>
        </w:rPr>
        <w:t xml:space="preserve">  </w:t>
      </w:r>
    </w:p>
    <w:p w14:paraId="108EA6BF" w14:textId="77777777" w:rsidR="00A91C74" w:rsidRPr="00D961EF" w:rsidRDefault="00A91C74" w:rsidP="006F3EFB">
      <w:pPr>
        <w:spacing w:line="276" w:lineRule="auto"/>
        <w:rPr>
          <w:rFonts w:ascii="Arial" w:hAnsi="Arial" w:cs="Arial"/>
          <w:sz w:val="24"/>
          <w:szCs w:val="24"/>
        </w:rPr>
      </w:pPr>
    </w:p>
    <w:p w14:paraId="4B9FA176" w14:textId="7C28D4A3" w:rsidR="00A91C74" w:rsidRPr="00D961EF" w:rsidRDefault="00A91C74" w:rsidP="006F3EFB">
      <w:pPr>
        <w:spacing w:line="276" w:lineRule="auto"/>
        <w:rPr>
          <w:rFonts w:ascii="Arial" w:hAnsi="Arial" w:cs="Arial"/>
          <w:sz w:val="24"/>
          <w:szCs w:val="24"/>
        </w:rPr>
      </w:pPr>
      <w:r w:rsidRPr="00D961EF">
        <w:rPr>
          <w:rFonts w:ascii="Arial" w:hAnsi="Arial" w:cs="Arial"/>
          <w:sz w:val="24"/>
          <w:szCs w:val="24"/>
        </w:rPr>
        <w:t xml:space="preserve">For dedicated youth events run or co-promoted by EFDSS there will be at least two members of staff in attendance who have Enhanced DBS Disclosures to supervise the young people and other staff who might not have been DBS checked. The ‘duty of care’ for young people lies with EFDSS and, if relevant, any event partner organisations. </w:t>
      </w:r>
      <w:r w:rsidR="00F57E56" w:rsidRPr="00D961EF">
        <w:rPr>
          <w:rFonts w:ascii="Arial" w:hAnsi="Arial" w:cs="Arial"/>
          <w:sz w:val="24"/>
          <w:szCs w:val="24"/>
        </w:rPr>
        <w:t>S</w:t>
      </w:r>
      <w:r w:rsidRPr="00D961EF">
        <w:rPr>
          <w:rFonts w:ascii="Arial" w:hAnsi="Arial" w:cs="Arial"/>
          <w:sz w:val="24"/>
          <w:szCs w:val="24"/>
        </w:rPr>
        <w:t xml:space="preserve">taff such as </w:t>
      </w:r>
      <w:r w:rsidR="00C53B77">
        <w:rPr>
          <w:rFonts w:ascii="Arial" w:hAnsi="Arial" w:cs="Arial"/>
          <w:sz w:val="24"/>
          <w:szCs w:val="24"/>
        </w:rPr>
        <w:t xml:space="preserve">event assistants </w:t>
      </w:r>
      <w:r w:rsidRPr="00D961EF">
        <w:rPr>
          <w:rFonts w:ascii="Arial" w:hAnsi="Arial" w:cs="Arial"/>
          <w:sz w:val="24"/>
          <w:szCs w:val="24"/>
        </w:rPr>
        <w:t xml:space="preserve">or café staff will not be required to have DBS checks as they will not be left alone with children. </w:t>
      </w:r>
    </w:p>
    <w:p w14:paraId="46020EEC" w14:textId="77777777" w:rsidR="00A91C74" w:rsidRPr="00D961EF" w:rsidRDefault="00A91C74" w:rsidP="006F3EFB">
      <w:pPr>
        <w:spacing w:line="276" w:lineRule="auto"/>
        <w:rPr>
          <w:rFonts w:ascii="Arial" w:hAnsi="Arial" w:cs="Arial"/>
          <w:sz w:val="24"/>
          <w:szCs w:val="24"/>
        </w:rPr>
      </w:pPr>
    </w:p>
    <w:p w14:paraId="58035284" w14:textId="77777777" w:rsidR="00A91C74" w:rsidRPr="00D961EF" w:rsidRDefault="00A91C74" w:rsidP="006F3EFB">
      <w:pPr>
        <w:spacing w:line="276" w:lineRule="auto"/>
        <w:rPr>
          <w:rFonts w:ascii="Arial" w:hAnsi="Arial" w:cs="Arial"/>
          <w:sz w:val="24"/>
          <w:szCs w:val="24"/>
        </w:rPr>
      </w:pPr>
      <w:r w:rsidRPr="00D961EF">
        <w:rPr>
          <w:rFonts w:ascii="Arial" w:hAnsi="Arial" w:cs="Arial"/>
          <w:sz w:val="24"/>
          <w:szCs w:val="24"/>
        </w:rPr>
        <w:t xml:space="preserve">Tickets for these events can be purchased or booked in advance </w:t>
      </w:r>
      <w:r w:rsidR="00F57E56" w:rsidRPr="00D961EF">
        <w:rPr>
          <w:rFonts w:ascii="Arial" w:hAnsi="Arial" w:cs="Arial"/>
          <w:sz w:val="24"/>
          <w:szCs w:val="24"/>
        </w:rPr>
        <w:t xml:space="preserve">– this </w:t>
      </w:r>
      <w:r w:rsidRPr="00D961EF">
        <w:rPr>
          <w:rFonts w:ascii="Arial" w:hAnsi="Arial" w:cs="Arial"/>
          <w:sz w:val="24"/>
          <w:szCs w:val="24"/>
        </w:rPr>
        <w:t>is encouraged</w:t>
      </w:r>
      <w:r w:rsidR="00F57E56" w:rsidRPr="00D961EF">
        <w:rPr>
          <w:rFonts w:ascii="Arial" w:hAnsi="Arial" w:cs="Arial"/>
          <w:sz w:val="24"/>
          <w:szCs w:val="24"/>
        </w:rPr>
        <w:t xml:space="preserve"> for in-person events and essential for online events. However, for in-person events </w:t>
      </w:r>
      <w:r w:rsidRPr="00D961EF">
        <w:rPr>
          <w:rFonts w:ascii="Arial" w:hAnsi="Arial" w:cs="Arial"/>
          <w:sz w:val="24"/>
          <w:szCs w:val="24"/>
        </w:rPr>
        <w:t xml:space="preserve">young people may turn up </w:t>
      </w:r>
      <w:r w:rsidR="00F57E56" w:rsidRPr="00D961EF">
        <w:rPr>
          <w:rFonts w:ascii="Arial" w:hAnsi="Arial" w:cs="Arial"/>
          <w:sz w:val="24"/>
          <w:szCs w:val="24"/>
        </w:rPr>
        <w:t>on the day</w:t>
      </w:r>
      <w:r w:rsidR="00356DB1" w:rsidRPr="00D961EF">
        <w:rPr>
          <w:rFonts w:ascii="Arial" w:hAnsi="Arial" w:cs="Arial"/>
          <w:sz w:val="24"/>
          <w:szCs w:val="24"/>
        </w:rPr>
        <w:t xml:space="preserve"> without pre-booking</w:t>
      </w:r>
      <w:r w:rsidR="00F57E56" w:rsidRPr="00D961EF">
        <w:rPr>
          <w:rFonts w:ascii="Arial" w:hAnsi="Arial" w:cs="Arial"/>
          <w:sz w:val="24"/>
          <w:szCs w:val="24"/>
        </w:rPr>
        <w:t xml:space="preserve">. </w:t>
      </w:r>
    </w:p>
    <w:p w14:paraId="1281898B" w14:textId="77777777" w:rsidR="00F57E56" w:rsidRPr="00D961EF" w:rsidRDefault="00F57E56" w:rsidP="006F3EFB">
      <w:pPr>
        <w:spacing w:line="276" w:lineRule="auto"/>
        <w:rPr>
          <w:rFonts w:ascii="Arial" w:hAnsi="Arial" w:cs="Arial"/>
          <w:sz w:val="24"/>
          <w:szCs w:val="24"/>
        </w:rPr>
      </w:pPr>
    </w:p>
    <w:p w14:paraId="0E864914" w14:textId="71C2258D" w:rsidR="00F57E56" w:rsidRPr="00D961EF" w:rsidRDefault="00F57E56" w:rsidP="006F3EFB">
      <w:pPr>
        <w:spacing w:line="276" w:lineRule="auto"/>
        <w:rPr>
          <w:rFonts w:ascii="Arial" w:hAnsi="Arial" w:cs="Arial"/>
          <w:sz w:val="24"/>
          <w:szCs w:val="24"/>
        </w:rPr>
      </w:pPr>
      <w:r w:rsidRPr="00D961EF">
        <w:rPr>
          <w:rFonts w:ascii="Arial" w:hAnsi="Arial" w:cs="Arial"/>
          <w:sz w:val="24"/>
          <w:szCs w:val="24"/>
        </w:rPr>
        <w:t>For online events</w:t>
      </w:r>
      <w:r w:rsidR="00356DB1" w:rsidRPr="00D961EF">
        <w:rPr>
          <w:rFonts w:ascii="Arial" w:hAnsi="Arial" w:cs="Arial"/>
          <w:sz w:val="24"/>
          <w:szCs w:val="24"/>
        </w:rPr>
        <w:t>,</w:t>
      </w:r>
      <w:r w:rsidRPr="00D961EF">
        <w:rPr>
          <w:rFonts w:ascii="Arial" w:hAnsi="Arial" w:cs="Arial"/>
          <w:sz w:val="24"/>
          <w:szCs w:val="24"/>
        </w:rPr>
        <w:t xml:space="preserve"> a simple registration form captures the young person’s name, email address, </w:t>
      </w:r>
      <w:r w:rsidR="0032380B" w:rsidRPr="00D961EF">
        <w:rPr>
          <w:rFonts w:ascii="Arial" w:hAnsi="Arial" w:cs="Arial"/>
          <w:sz w:val="24"/>
          <w:szCs w:val="24"/>
        </w:rPr>
        <w:t>age, a</w:t>
      </w:r>
      <w:r w:rsidR="00356DB1" w:rsidRPr="00D961EF">
        <w:rPr>
          <w:rFonts w:ascii="Arial" w:hAnsi="Arial" w:cs="Arial"/>
          <w:sz w:val="24"/>
          <w:szCs w:val="24"/>
        </w:rPr>
        <w:t xml:space="preserve">ccess needs, and the </w:t>
      </w:r>
      <w:r w:rsidRPr="00D961EF">
        <w:rPr>
          <w:rFonts w:ascii="Arial" w:hAnsi="Arial" w:cs="Arial"/>
          <w:sz w:val="24"/>
          <w:szCs w:val="24"/>
        </w:rPr>
        <w:t>contact details of a parent or guardian</w:t>
      </w:r>
      <w:r w:rsidR="00356DB1" w:rsidRPr="00D961EF">
        <w:rPr>
          <w:rFonts w:ascii="Arial" w:hAnsi="Arial" w:cs="Arial"/>
          <w:sz w:val="24"/>
          <w:szCs w:val="24"/>
        </w:rPr>
        <w:t xml:space="preserve"> in the event of an emergency</w:t>
      </w:r>
      <w:r w:rsidR="00A02589" w:rsidRPr="00D961EF">
        <w:rPr>
          <w:rFonts w:ascii="Arial" w:hAnsi="Arial" w:cs="Arial"/>
          <w:sz w:val="24"/>
          <w:szCs w:val="24"/>
        </w:rPr>
        <w:t xml:space="preserve"> (for young people under </w:t>
      </w:r>
      <w:r w:rsidR="006E7FB3" w:rsidRPr="00D961EF">
        <w:rPr>
          <w:rFonts w:ascii="Arial" w:hAnsi="Arial" w:cs="Arial"/>
          <w:sz w:val="24"/>
          <w:szCs w:val="24"/>
        </w:rPr>
        <w:t>16</w:t>
      </w:r>
      <w:r w:rsidR="00A02589" w:rsidRPr="00D961EF">
        <w:rPr>
          <w:rFonts w:ascii="Arial" w:hAnsi="Arial" w:cs="Arial"/>
          <w:sz w:val="24"/>
          <w:szCs w:val="24"/>
        </w:rPr>
        <w:t>)</w:t>
      </w:r>
      <w:r w:rsidR="00356DB1" w:rsidRPr="00D961EF">
        <w:rPr>
          <w:rFonts w:ascii="Arial" w:hAnsi="Arial" w:cs="Arial"/>
          <w:sz w:val="24"/>
          <w:szCs w:val="24"/>
        </w:rPr>
        <w:t xml:space="preserve">. This needs to be completed for the young person to attend. A similar form is used for in-person events. </w:t>
      </w:r>
    </w:p>
    <w:p w14:paraId="50AE44DA" w14:textId="77777777" w:rsidR="00356DB1" w:rsidRPr="00D961EF" w:rsidRDefault="00356DB1" w:rsidP="006F3EFB">
      <w:pPr>
        <w:spacing w:line="276" w:lineRule="auto"/>
        <w:rPr>
          <w:rFonts w:ascii="Arial" w:hAnsi="Arial" w:cs="Arial"/>
          <w:sz w:val="24"/>
          <w:szCs w:val="24"/>
        </w:rPr>
      </w:pPr>
    </w:p>
    <w:p w14:paraId="48944F10" w14:textId="27719F4D" w:rsidR="00356DB1" w:rsidRPr="00D961EF" w:rsidRDefault="00356DB1" w:rsidP="006F3EFB">
      <w:pPr>
        <w:spacing w:line="276" w:lineRule="auto"/>
        <w:rPr>
          <w:rFonts w:ascii="Arial" w:hAnsi="Arial" w:cs="Arial"/>
          <w:sz w:val="24"/>
          <w:szCs w:val="24"/>
        </w:rPr>
      </w:pPr>
      <w:r w:rsidRPr="00D961EF">
        <w:rPr>
          <w:rFonts w:ascii="Arial" w:hAnsi="Arial" w:cs="Arial"/>
          <w:sz w:val="24"/>
          <w:szCs w:val="24"/>
        </w:rPr>
        <w:t>Where photography</w:t>
      </w:r>
      <w:r w:rsidR="008B26D0" w:rsidRPr="00D961EF">
        <w:rPr>
          <w:rFonts w:ascii="Arial" w:hAnsi="Arial" w:cs="Arial"/>
          <w:sz w:val="24"/>
          <w:szCs w:val="24"/>
        </w:rPr>
        <w:t xml:space="preserve"> and</w:t>
      </w:r>
      <w:r w:rsidRPr="00D961EF">
        <w:rPr>
          <w:rFonts w:ascii="Arial" w:hAnsi="Arial" w:cs="Arial"/>
          <w:sz w:val="24"/>
          <w:szCs w:val="24"/>
        </w:rPr>
        <w:t xml:space="preserve"> filming may take place at the event, including for sharing on EFDSS or partner organisations’ social media, this will be made clear in the event information and via posters at the venue</w:t>
      </w:r>
      <w:r w:rsidR="00A02589" w:rsidRPr="00D961EF">
        <w:rPr>
          <w:rFonts w:ascii="Arial" w:hAnsi="Arial" w:cs="Arial"/>
          <w:sz w:val="24"/>
          <w:szCs w:val="24"/>
        </w:rPr>
        <w:t xml:space="preserve"> or </w:t>
      </w:r>
      <w:r w:rsidR="002D5866" w:rsidRPr="00D961EF">
        <w:rPr>
          <w:rFonts w:ascii="Arial" w:hAnsi="Arial" w:cs="Arial"/>
          <w:sz w:val="24"/>
          <w:szCs w:val="24"/>
        </w:rPr>
        <w:t xml:space="preserve">via </w:t>
      </w:r>
      <w:r w:rsidR="00A02589" w:rsidRPr="00D961EF">
        <w:rPr>
          <w:rFonts w:ascii="Arial" w:hAnsi="Arial" w:cs="Arial"/>
          <w:sz w:val="24"/>
          <w:szCs w:val="24"/>
        </w:rPr>
        <w:t>Zoom announcements when online</w:t>
      </w:r>
      <w:r w:rsidRPr="00D961EF">
        <w:rPr>
          <w:rFonts w:ascii="Arial" w:hAnsi="Arial" w:cs="Arial"/>
          <w:sz w:val="24"/>
          <w:szCs w:val="24"/>
        </w:rPr>
        <w:t>. This will be done responsibly following our Policy On the Use of Recorded Images (Appendix 3).</w:t>
      </w:r>
    </w:p>
    <w:p w14:paraId="7CA9F9EB" w14:textId="77777777" w:rsidR="00A91C74" w:rsidRPr="00D961EF" w:rsidRDefault="00A91C74" w:rsidP="006F3EFB">
      <w:pPr>
        <w:spacing w:line="276" w:lineRule="auto"/>
        <w:rPr>
          <w:rFonts w:ascii="Arial" w:hAnsi="Arial" w:cs="Arial"/>
          <w:sz w:val="24"/>
          <w:szCs w:val="24"/>
        </w:rPr>
      </w:pPr>
    </w:p>
    <w:p w14:paraId="1FE595CC" w14:textId="1672AD6A" w:rsidR="00081180" w:rsidRPr="00D961EF" w:rsidRDefault="00081180" w:rsidP="006F3EFB">
      <w:pPr>
        <w:spacing w:line="276" w:lineRule="auto"/>
        <w:rPr>
          <w:rFonts w:ascii="Arial" w:hAnsi="Arial" w:cs="Arial"/>
          <w:sz w:val="24"/>
          <w:szCs w:val="24"/>
        </w:rPr>
      </w:pPr>
      <w:r w:rsidRPr="00D961EF">
        <w:rPr>
          <w:rFonts w:ascii="Arial" w:hAnsi="Arial" w:cs="Arial"/>
          <w:sz w:val="24"/>
          <w:szCs w:val="24"/>
        </w:rPr>
        <w:t xml:space="preserve">Young people independently attending a youth or other event at Cecil Sharp House will be assumed to be responsible to leave the event independently. </w:t>
      </w:r>
    </w:p>
    <w:p w14:paraId="45B07C77" w14:textId="77777777" w:rsidR="00081180" w:rsidRPr="00D961EF" w:rsidRDefault="00081180" w:rsidP="006F3EFB">
      <w:pPr>
        <w:spacing w:line="276" w:lineRule="auto"/>
        <w:rPr>
          <w:sz w:val="24"/>
          <w:szCs w:val="24"/>
        </w:rPr>
      </w:pPr>
    </w:p>
    <w:p w14:paraId="1EA3B467" w14:textId="59ED345E" w:rsidR="00CF0391" w:rsidRPr="00BA0DB9" w:rsidRDefault="00CF0391" w:rsidP="00BA0DB9">
      <w:pPr>
        <w:pStyle w:val="Style2"/>
      </w:pPr>
      <w:bookmarkStart w:id="700" w:name="_Toc231817133"/>
      <w:r w:rsidRPr="00BA0DB9">
        <w:t>Reside</w:t>
      </w:r>
      <w:r w:rsidR="00DA7FD8" w:rsidRPr="00BA0DB9">
        <w:t>ntial courses, performances</w:t>
      </w:r>
      <w:r w:rsidR="008076EE" w:rsidRPr="00BA0DB9">
        <w:t xml:space="preserve">, </w:t>
      </w:r>
      <w:r w:rsidRPr="00BA0DB9">
        <w:t>tours</w:t>
      </w:r>
      <w:r w:rsidR="002429E3" w:rsidRPr="00BA0DB9">
        <w:t>,</w:t>
      </w:r>
      <w:r w:rsidRPr="00BA0DB9">
        <w:t xml:space="preserve"> </w:t>
      </w:r>
      <w:r w:rsidR="008076EE" w:rsidRPr="00BA0DB9">
        <w:t>and transport</w:t>
      </w:r>
      <w:bookmarkEnd w:id="700"/>
    </w:p>
    <w:p w14:paraId="094C9EB9" w14:textId="7BFED2C9" w:rsidR="00546D09" w:rsidRPr="00D961EF" w:rsidRDefault="00CF0391" w:rsidP="006F3EFB">
      <w:pPr>
        <w:spacing w:line="276" w:lineRule="auto"/>
        <w:rPr>
          <w:rFonts w:ascii="Arial" w:hAnsi="Arial" w:cs="Arial"/>
          <w:sz w:val="24"/>
          <w:szCs w:val="24"/>
        </w:rPr>
      </w:pPr>
      <w:r w:rsidRPr="00D961EF">
        <w:rPr>
          <w:rFonts w:ascii="Arial" w:hAnsi="Arial" w:cs="Arial"/>
          <w:sz w:val="24"/>
          <w:szCs w:val="24"/>
        </w:rPr>
        <w:t>EFDSS has detailed guidance on procedures for safeguarding young people on residential courses, performances</w:t>
      </w:r>
      <w:r w:rsidR="002429E3" w:rsidRPr="00D961EF">
        <w:rPr>
          <w:rFonts w:ascii="Arial" w:hAnsi="Arial" w:cs="Arial"/>
          <w:sz w:val="24"/>
          <w:szCs w:val="24"/>
        </w:rPr>
        <w:t>,</w:t>
      </w:r>
      <w:r w:rsidRPr="00D961EF">
        <w:rPr>
          <w:rFonts w:ascii="Arial" w:hAnsi="Arial" w:cs="Arial"/>
          <w:sz w:val="24"/>
          <w:szCs w:val="24"/>
        </w:rPr>
        <w:t xml:space="preserve"> and tours in other locations</w:t>
      </w:r>
      <w:r w:rsidR="00DA7FD8" w:rsidRPr="00D961EF">
        <w:rPr>
          <w:rFonts w:ascii="Arial" w:hAnsi="Arial" w:cs="Arial"/>
          <w:sz w:val="24"/>
          <w:szCs w:val="24"/>
        </w:rPr>
        <w:t xml:space="preserve"> – this is particularly relevant to the National Youth Folk Ensemble and London Youth Folk Ensemble</w:t>
      </w:r>
      <w:r w:rsidRPr="00D961EF">
        <w:rPr>
          <w:rFonts w:ascii="Arial" w:hAnsi="Arial" w:cs="Arial"/>
          <w:sz w:val="24"/>
          <w:szCs w:val="24"/>
        </w:rPr>
        <w:t>.</w:t>
      </w:r>
      <w:r w:rsidR="00546D09" w:rsidRPr="00D961EF">
        <w:rPr>
          <w:rFonts w:ascii="Arial" w:hAnsi="Arial" w:cs="Arial"/>
          <w:sz w:val="24"/>
          <w:szCs w:val="24"/>
        </w:rPr>
        <w:t xml:space="preserve"> </w:t>
      </w:r>
      <w:r w:rsidR="00942718" w:rsidRPr="00D961EF">
        <w:rPr>
          <w:rFonts w:ascii="Arial" w:hAnsi="Arial" w:cs="Arial"/>
          <w:sz w:val="24"/>
          <w:szCs w:val="24"/>
        </w:rPr>
        <w:t>(See Appendix 4</w:t>
      </w:r>
      <w:r w:rsidR="005C6B61" w:rsidRPr="00D961EF">
        <w:rPr>
          <w:rFonts w:ascii="Arial" w:hAnsi="Arial" w:cs="Arial"/>
          <w:sz w:val="24"/>
          <w:szCs w:val="24"/>
        </w:rPr>
        <w:t>.</w:t>
      </w:r>
      <w:r w:rsidR="00942718" w:rsidRPr="00D961EF">
        <w:rPr>
          <w:rFonts w:ascii="Arial" w:hAnsi="Arial" w:cs="Arial"/>
          <w:sz w:val="24"/>
          <w:szCs w:val="24"/>
        </w:rPr>
        <w:t>)</w:t>
      </w:r>
    </w:p>
    <w:p w14:paraId="5B71E7BC" w14:textId="77777777" w:rsidR="006D76B8" w:rsidRPr="00D961EF" w:rsidRDefault="006D76B8" w:rsidP="006F3EFB">
      <w:pPr>
        <w:spacing w:line="276" w:lineRule="auto"/>
        <w:rPr>
          <w:rFonts w:ascii="Arial" w:hAnsi="Arial" w:cs="Arial"/>
          <w:b/>
          <w:sz w:val="24"/>
          <w:szCs w:val="24"/>
        </w:rPr>
      </w:pPr>
    </w:p>
    <w:p w14:paraId="3BD410E8" w14:textId="77777777" w:rsidR="00B840DC" w:rsidRPr="00BA0DB9" w:rsidRDefault="003E23A0" w:rsidP="00BA0DB9">
      <w:pPr>
        <w:pStyle w:val="Style2"/>
      </w:pPr>
      <w:bookmarkStart w:id="701" w:name="_Toc231817134"/>
      <w:r w:rsidRPr="00BA0DB9">
        <w:t>Late pick up of a child or a</w:t>
      </w:r>
      <w:r w:rsidR="00DB16CA" w:rsidRPr="00BA0DB9">
        <w:t>dult</w:t>
      </w:r>
      <w:r w:rsidRPr="00BA0DB9">
        <w:t xml:space="preserve"> at r</w:t>
      </w:r>
      <w:r w:rsidR="001D71E5" w:rsidRPr="00BA0DB9">
        <w:t>isk</w:t>
      </w:r>
      <w:bookmarkEnd w:id="701"/>
    </w:p>
    <w:p w14:paraId="5199668D" w14:textId="53612980" w:rsidR="00213CD2" w:rsidRPr="00D961EF" w:rsidRDefault="00DB16CA" w:rsidP="006F3EFB">
      <w:pPr>
        <w:spacing w:line="276" w:lineRule="auto"/>
        <w:rPr>
          <w:rFonts w:ascii="Arial" w:hAnsi="Arial" w:cs="Arial"/>
          <w:sz w:val="24"/>
          <w:szCs w:val="24"/>
        </w:rPr>
      </w:pPr>
      <w:r w:rsidRPr="00D961EF">
        <w:rPr>
          <w:rFonts w:ascii="Arial" w:hAnsi="Arial" w:cs="Arial"/>
          <w:sz w:val="24"/>
          <w:szCs w:val="24"/>
        </w:rPr>
        <w:t xml:space="preserve">Following a course or other activity organised by EFDSS, at Cecil Sharp House or elsewhere, if children or adults at risk are not collected on time </w:t>
      </w:r>
      <w:r w:rsidR="000F3625" w:rsidRPr="00D961EF">
        <w:rPr>
          <w:rFonts w:ascii="Arial" w:hAnsi="Arial" w:cs="Arial"/>
          <w:sz w:val="24"/>
          <w:szCs w:val="24"/>
        </w:rPr>
        <w:t xml:space="preserve">as agreed </w:t>
      </w:r>
      <w:r w:rsidRPr="00D961EF">
        <w:rPr>
          <w:rFonts w:ascii="Arial" w:hAnsi="Arial" w:cs="Arial"/>
          <w:sz w:val="24"/>
          <w:szCs w:val="24"/>
        </w:rPr>
        <w:t>by their responsible adult, EFDSS staff must</w:t>
      </w:r>
      <w:r w:rsidR="0034357F" w:rsidRPr="00D961EF">
        <w:rPr>
          <w:rFonts w:ascii="Arial" w:hAnsi="Arial" w:cs="Arial"/>
          <w:sz w:val="24"/>
          <w:szCs w:val="24"/>
        </w:rPr>
        <w:t xml:space="preserve"> </w:t>
      </w:r>
      <w:r w:rsidR="00213CD2" w:rsidRPr="00D961EF">
        <w:rPr>
          <w:rFonts w:ascii="Arial" w:hAnsi="Arial" w:cs="Arial"/>
          <w:sz w:val="24"/>
          <w:szCs w:val="24"/>
          <w:lang w:val="en-US"/>
        </w:rPr>
        <w:t xml:space="preserve">attempt to contact the parent </w:t>
      </w:r>
      <w:r w:rsidR="002429E3" w:rsidRPr="00D961EF">
        <w:rPr>
          <w:rFonts w:ascii="Arial" w:hAnsi="Arial" w:cs="Arial"/>
          <w:sz w:val="24"/>
          <w:szCs w:val="24"/>
          <w:lang w:val="en-US"/>
        </w:rPr>
        <w:t xml:space="preserve">/ guardian </w:t>
      </w:r>
      <w:r w:rsidR="00213CD2" w:rsidRPr="00D961EF">
        <w:rPr>
          <w:rFonts w:ascii="Arial" w:hAnsi="Arial" w:cs="Arial"/>
          <w:sz w:val="24"/>
          <w:szCs w:val="24"/>
          <w:lang w:val="en-US"/>
        </w:rPr>
        <w:t>or</w:t>
      </w:r>
      <w:r w:rsidR="005040BE" w:rsidRPr="00D961EF">
        <w:rPr>
          <w:rFonts w:ascii="Arial" w:hAnsi="Arial" w:cs="Arial"/>
          <w:sz w:val="24"/>
          <w:szCs w:val="24"/>
          <w:lang w:val="en-US"/>
        </w:rPr>
        <w:t xml:space="preserve"> nominated emergency contact</w:t>
      </w:r>
      <w:r w:rsidR="0034357F" w:rsidRPr="00D961EF">
        <w:rPr>
          <w:rFonts w:ascii="Arial" w:hAnsi="Arial" w:cs="Arial"/>
          <w:sz w:val="24"/>
          <w:szCs w:val="24"/>
          <w:lang w:val="en-US"/>
        </w:rPr>
        <w:t xml:space="preserve">. </w:t>
      </w:r>
    </w:p>
    <w:p w14:paraId="05001A00" w14:textId="77777777" w:rsidR="0034357F" w:rsidRPr="00D961EF" w:rsidRDefault="0034357F" w:rsidP="006F3EFB">
      <w:pPr>
        <w:spacing w:line="276" w:lineRule="auto"/>
        <w:rPr>
          <w:rFonts w:ascii="Arial" w:hAnsi="Arial" w:cs="Arial"/>
          <w:sz w:val="24"/>
          <w:szCs w:val="24"/>
        </w:rPr>
      </w:pPr>
    </w:p>
    <w:p w14:paraId="6FF21F41" w14:textId="77777777" w:rsidR="00213CD2" w:rsidRPr="00D961EF" w:rsidRDefault="00213CD2" w:rsidP="006F3EFB">
      <w:pPr>
        <w:widowControl w:val="0"/>
        <w:autoSpaceDE w:val="0"/>
        <w:autoSpaceDN w:val="0"/>
        <w:adjustRightInd w:val="0"/>
        <w:spacing w:line="276" w:lineRule="auto"/>
        <w:rPr>
          <w:rFonts w:ascii="Arial" w:hAnsi="Arial" w:cs="Arial"/>
          <w:sz w:val="24"/>
          <w:szCs w:val="24"/>
        </w:rPr>
      </w:pPr>
      <w:r w:rsidRPr="00D961EF">
        <w:rPr>
          <w:rFonts w:ascii="Arial" w:hAnsi="Arial" w:cs="Arial"/>
          <w:sz w:val="24"/>
          <w:szCs w:val="24"/>
        </w:rPr>
        <w:t>If contact is made, and a reasonable reason given, then a member of EFDSS staff should wait with the child</w:t>
      </w:r>
      <w:r w:rsidR="0034357F" w:rsidRPr="00D961EF">
        <w:rPr>
          <w:rFonts w:ascii="Arial" w:hAnsi="Arial" w:cs="Arial"/>
          <w:sz w:val="24"/>
          <w:szCs w:val="24"/>
        </w:rPr>
        <w:t xml:space="preserve"> or adult</w:t>
      </w:r>
      <w:r w:rsidRPr="00D961EF">
        <w:rPr>
          <w:rFonts w:ascii="Arial" w:hAnsi="Arial" w:cs="Arial"/>
          <w:sz w:val="24"/>
          <w:szCs w:val="24"/>
        </w:rPr>
        <w:t xml:space="preserve"> in a public area</w:t>
      </w:r>
      <w:r w:rsidR="0034357F" w:rsidRPr="00D961EF">
        <w:rPr>
          <w:rFonts w:ascii="Arial" w:hAnsi="Arial" w:cs="Arial"/>
          <w:sz w:val="24"/>
          <w:szCs w:val="24"/>
        </w:rPr>
        <w:t xml:space="preserve">, with </w:t>
      </w:r>
      <w:r w:rsidR="0034357F" w:rsidRPr="00D961EF">
        <w:rPr>
          <w:rFonts w:ascii="Arial" w:hAnsi="Arial" w:cs="Arial"/>
          <w:sz w:val="24"/>
          <w:szCs w:val="24"/>
          <w:lang w:val="en-US"/>
        </w:rPr>
        <w:t xml:space="preserve">other staff, volunteers or parents present wherever possible, </w:t>
      </w:r>
      <w:r w:rsidRPr="00D961EF">
        <w:rPr>
          <w:rFonts w:ascii="Arial" w:hAnsi="Arial" w:cs="Arial"/>
          <w:sz w:val="24"/>
          <w:szCs w:val="24"/>
        </w:rPr>
        <w:t>for a reasonable timeframe</w:t>
      </w:r>
      <w:r w:rsidR="0034357F" w:rsidRPr="00D961EF">
        <w:rPr>
          <w:rFonts w:ascii="Arial" w:hAnsi="Arial" w:cs="Arial"/>
          <w:sz w:val="24"/>
          <w:szCs w:val="24"/>
        </w:rPr>
        <w:t xml:space="preserve"> until collected</w:t>
      </w:r>
      <w:r w:rsidRPr="00D961EF">
        <w:rPr>
          <w:rFonts w:ascii="Arial" w:hAnsi="Arial" w:cs="Arial"/>
          <w:sz w:val="24"/>
          <w:szCs w:val="24"/>
        </w:rPr>
        <w:t xml:space="preserve"> (up to 60 minutes as a guide – depending on the time of day or evening and staff availability).</w:t>
      </w:r>
    </w:p>
    <w:p w14:paraId="36A5F5BA" w14:textId="77777777" w:rsidR="00213CD2" w:rsidRPr="00D961EF" w:rsidRDefault="00213CD2" w:rsidP="006F3EFB">
      <w:pPr>
        <w:widowControl w:val="0"/>
        <w:autoSpaceDE w:val="0"/>
        <w:autoSpaceDN w:val="0"/>
        <w:adjustRightInd w:val="0"/>
        <w:spacing w:line="276" w:lineRule="auto"/>
        <w:rPr>
          <w:rFonts w:ascii="Arial" w:hAnsi="Arial" w:cs="Arial"/>
          <w:sz w:val="24"/>
          <w:szCs w:val="24"/>
          <w:lang w:val="en-US"/>
        </w:rPr>
      </w:pPr>
    </w:p>
    <w:p w14:paraId="17D0B6D1" w14:textId="69E2DB8E" w:rsidR="0034357F" w:rsidRPr="00D961EF" w:rsidRDefault="0034357F" w:rsidP="006F3EFB">
      <w:pPr>
        <w:spacing w:line="276" w:lineRule="auto"/>
        <w:rPr>
          <w:rFonts w:ascii="Arial" w:hAnsi="Arial" w:cs="Arial"/>
          <w:sz w:val="24"/>
          <w:szCs w:val="24"/>
        </w:rPr>
      </w:pPr>
      <w:r w:rsidRPr="00D961EF">
        <w:rPr>
          <w:rFonts w:ascii="Arial" w:hAnsi="Arial" w:cs="Arial"/>
          <w:sz w:val="24"/>
          <w:szCs w:val="24"/>
        </w:rPr>
        <w:t>If all attempts to make contact fail</w:t>
      </w:r>
      <w:r w:rsidR="00E50259" w:rsidRPr="00D961EF">
        <w:rPr>
          <w:rFonts w:ascii="Arial" w:hAnsi="Arial" w:cs="Arial"/>
          <w:sz w:val="24"/>
          <w:szCs w:val="24"/>
        </w:rPr>
        <w:t>,</w:t>
      </w:r>
      <w:r w:rsidRPr="00D961EF">
        <w:rPr>
          <w:rFonts w:ascii="Arial" w:hAnsi="Arial" w:cs="Arial"/>
          <w:sz w:val="24"/>
          <w:szCs w:val="24"/>
        </w:rPr>
        <w:t xml:space="preserve"> then the relevant local authority Child or Adult Safeguarding team/s should be contacted and appropriate arrangements made for the child or adult at risk to be collected and looked after. It may </w:t>
      </w:r>
      <w:r w:rsidR="00E50259" w:rsidRPr="00D961EF">
        <w:rPr>
          <w:rFonts w:ascii="Arial" w:hAnsi="Arial" w:cs="Arial"/>
          <w:sz w:val="24"/>
          <w:szCs w:val="24"/>
        </w:rPr>
        <w:t>be advisable</w:t>
      </w:r>
      <w:r w:rsidRPr="00D961EF">
        <w:rPr>
          <w:rFonts w:ascii="Arial" w:hAnsi="Arial" w:cs="Arial"/>
          <w:sz w:val="24"/>
          <w:szCs w:val="24"/>
        </w:rPr>
        <w:t xml:space="preserve"> to contact the police for advice. </w:t>
      </w:r>
    </w:p>
    <w:p w14:paraId="3D022606" w14:textId="77777777" w:rsidR="0034357F" w:rsidRPr="00D961EF" w:rsidRDefault="0034357F" w:rsidP="006F3EFB">
      <w:pPr>
        <w:spacing w:line="276" w:lineRule="auto"/>
        <w:rPr>
          <w:rFonts w:ascii="Arial" w:hAnsi="Arial" w:cs="Arial"/>
          <w:sz w:val="24"/>
          <w:szCs w:val="24"/>
        </w:rPr>
      </w:pPr>
    </w:p>
    <w:p w14:paraId="16799391" w14:textId="6484A38F" w:rsidR="005040BE" w:rsidRPr="00D961EF" w:rsidRDefault="005040BE" w:rsidP="006F3EFB">
      <w:pPr>
        <w:widowControl w:val="0"/>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 xml:space="preserve">Staff </w:t>
      </w:r>
      <w:r w:rsidR="00B51DDE" w:rsidRPr="00D961EF">
        <w:rPr>
          <w:rFonts w:ascii="Arial" w:hAnsi="Arial" w:cs="Arial"/>
          <w:sz w:val="24"/>
          <w:szCs w:val="24"/>
          <w:lang w:val="en-US"/>
        </w:rPr>
        <w:t>must</w:t>
      </w:r>
      <w:r w:rsidRPr="00D961EF">
        <w:rPr>
          <w:rFonts w:ascii="Arial" w:hAnsi="Arial" w:cs="Arial"/>
          <w:sz w:val="24"/>
          <w:szCs w:val="24"/>
          <w:lang w:val="en-US"/>
        </w:rPr>
        <w:t xml:space="preserve"> </w:t>
      </w:r>
      <w:r w:rsidR="00E060A6" w:rsidRPr="00D961EF">
        <w:rPr>
          <w:rFonts w:ascii="Arial" w:hAnsi="Arial" w:cs="Arial"/>
          <w:sz w:val="24"/>
          <w:szCs w:val="24"/>
          <w:lang w:val="en-US"/>
        </w:rPr>
        <w:t>not</w:t>
      </w:r>
      <w:r w:rsidRPr="00D961EF">
        <w:rPr>
          <w:rFonts w:ascii="Arial" w:hAnsi="Arial" w:cs="Arial"/>
          <w:sz w:val="24"/>
          <w:szCs w:val="24"/>
          <w:lang w:val="en-US"/>
        </w:rPr>
        <w:t>:</w:t>
      </w:r>
    </w:p>
    <w:p w14:paraId="511EDDEB" w14:textId="10225476" w:rsidR="005040BE" w:rsidRPr="00D961EF" w:rsidRDefault="00E060A6" w:rsidP="00BA0DB9">
      <w:pPr>
        <w:pStyle w:val="ListParagraph"/>
        <w:widowControl w:val="0"/>
        <w:numPr>
          <w:ilvl w:val="0"/>
          <w:numId w:val="42"/>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 xml:space="preserve">take the child or adult </w:t>
      </w:r>
      <w:r w:rsidR="00E50259" w:rsidRPr="00D961EF">
        <w:rPr>
          <w:rFonts w:ascii="Arial" w:hAnsi="Arial" w:cs="Arial"/>
          <w:sz w:val="24"/>
          <w:szCs w:val="24"/>
          <w:lang w:val="en-US"/>
        </w:rPr>
        <w:t xml:space="preserve">at risk </w:t>
      </w:r>
      <w:r w:rsidR="005040BE" w:rsidRPr="00D961EF">
        <w:rPr>
          <w:rFonts w:ascii="Arial" w:hAnsi="Arial" w:cs="Arial"/>
          <w:sz w:val="24"/>
          <w:szCs w:val="24"/>
          <w:lang w:val="en-US"/>
        </w:rPr>
        <w:t>home or to another location</w:t>
      </w:r>
    </w:p>
    <w:p w14:paraId="28345BB6" w14:textId="100EFEEC" w:rsidR="005040BE" w:rsidRPr="00D961EF" w:rsidRDefault="00E060A6" w:rsidP="00BA0DB9">
      <w:pPr>
        <w:pStyle w:val="ListParagraph"/>
        <w:widowControl w:val="0"/>
        <w:numPr>
          <w:ilvl w:val="0"/>
          <w:numId w:val="42"/>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wait</w:t>
      </w:r>
      <w:r w:rsidR="005040BE" w:rsidRPr="00D961EF">
        <w:rPr>
          <w:rFonts w:ascii="Arial" w:hAnsi="Arial" w:cs="Arial"/>
          <w:sz w:val="24"/>
          <w:szCs w:val="24"/>
          <w:lang w:val="en-US"/>
        </w:rPr>
        <w:t xml:space="preserve"> alone with the child or adult </w:t>
      </w:r>
      <w:r w:rsidR="00E50259" w:rsidRPr="00D961EF">
        <w:rPr>
          <w:rFonts w:ascii="Arial" w:hAnsi="Arial" w:cs="Arial"/>
          <w:sz w:val="24"/>
          <w:szCs w:val="24"/>
          <w:lang w:val="en-US"/>
        </w:rPr>
        <w:t xml:space="preserve">at risk </w:t>
      </w:r>
      <w:r w:rsidR="005040BE" w:rsidRPr="00D961EF">
        <w:rPr>
          <w:rFonts w:ascii="Arial" w:hAnsi="Arial" w:cs="Arial"/>
          <w:sz w:val="24"/>
          <w:szCs w:val="24"/>
          <w:lang w:val="en-US"/>
        </w:rPr>
        <w:t>at the venue</w:t>
      </w:r>
      <w:r w:rsidRPr="00D961EF">
        <w:rPr>
          <w:rFonts w:ascii="Arial" w:hAnsi="Arial" w:cs="Arial"/>
          <w:sz w:val="24"/>
          <w:szCs w:val="24"/>
          <w:lang w:val="en-US"/>
        </w:rPr>
        <w:t xml:space="preserve"> or in a vehicle</w:t>
      </w:r>
    </w:p>
    <w:p w14:paraId="7BAF18B3" w14:textId="2A566539" w:rsidR="005040BE" w:rsidRPr="00D961EF" w:rsidRDefault="00E060A6" w:rsidP="00BA0DB9">
      <w:pPr>
        <w:pStyle w:val="ListParagraph"/>
        <w:widowControl w:val="0"/>
        <w:numPr>
          <w:ilvl w:val="0"/>
          <w:numId w:val="42"/>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send</w:t>
      </w:r>
      <w:r w:rsidR="005040BE" w:rsidRPr="00D961EF">
        <w:rPr>
          <w:rFonts w:ascii="Arial" w:hAnsi="Arial" w:cs="Arial"/>
          <w:sz w:val="24"/>
          <w:szCs w:val="24"/>
          <w:lang w:val="en-US"/>
        </w:rPr>
        <w:t xml:space="preserve"> the child or adult </w:t>
      </w:r>
      <w:r w:rsidR="00E50259" w:rsidRPr="00D961EF">
        <w:rPr>
          <w:rFonts w:ascii="Arial" w:hAnsi="Arial" w:cs="Arial"/>
          <w:sz w:val="24"/>
          <w:szCs w:val="24"/>
          <w:lang w:val="en-US"/>
        </w:rPr>
        <w:t xml:space="preserve">at risk </w:t>
      </w:r>
      <w:r w:rsidR="005040BE" w:rsidRPr="00D961EF">
        <w:rPr>
          <w:rFonts w:ascii="Arial" w:hAnsi="Arial" w:cs="Arial"/>
          <w:sz w:val="24"/>
          <w:szCs w:val="24"/>
          <w:lang w:val="en-US"/>
        </w:rPr>
        <w:t xml:space="preserve">home with another person, without parental </w:t>
      </w:r>
      <w:r w:rsidR="00942718" w:rsidRPr="00D961EF">
        <w:rPr>
          <w:rFonts w:ascii="Arial" w:hAnsi="Arial" w:cs="Arial"/>
          <w:sz w:val="24"/>
          <w:szCs w:val="24"/>
          <w:lang w:val="en-US"/>
        </w:rPr>
        <w:t>or</w:t>
      </w:r>
      <w:r w:rsidRPr="00D961EF">
        <w:rPr>
          <w:rFonts w:ascii="Arial" w:hAnsi="Arial" w:cs="Arial"/>
          <w:sz w:val="24"/>
          <w:szCs w:val="24"/>
          <w:lang w:val="en-US"/>
        </w:rPr>
        <w:t xml:space="preserve"> guardian </w:t>
      </w:r>
      <w:r w:rsidR="005040BE" w:rsidRPr="00D961EF">
        <w:rPr>
          <w:rFonts w:ascii="Arial" w:hAnsi="Arial" w:cs="Arial"/>
          <w:sz w:val="24"/>
          <w:szCs w:val="24"/>
          <w:lang w:val="en-US"/>
        </w:rPr>
        <w:t>consent</w:t>
      </w:r>
    </w:p>
    <w:p w14:paraId="07538517" w14:textId="4F760C1B" w:rsidR="005040BE" w:rsidRPr="00D961EF" w:rsidRDefault="00E060A6" w:rsidP="00BA0DB9">
      <w:pPr>
        <w:pStyle w:val="ListParagraph"/>
        <w:widowControl w:val="0"/>
        <w:numPr>
          <w:ilvl w:val="0"/>
          <w:numId w:val="42"/>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leave</w:t>
      </w:r>
      <w:r w:rsidR="005040BE" w:rsidRPr="00D961EF">
        <w:rPr>
          <w:rFonts w:ascii="Arial" w:hAnsi="Arial" w:cs="Arial"/>
          <w:sz w:val="24"/>
          <w:szCs w:val="24"/>
          <w:lang w:val="en-US"/>
        </w:rPr>
        <w:t xml:space="preserve"> the child or adult </w:t>
      </w:r>
      <w:r w:rsidR="00E50259" w:rsidRPr="00D961EF">
        <w:rPr>
          <w:rFonts w:ascii="Arial" w:hAnsi="Arial" w:cs="Arial"/>
          <w:sz w:val="24"/>
          <w:szCs w:val="24"/>
          <w:lang w:val="en-US"/>
        </w:rPr>
        <w:t xml:space="preserve">at risk </w:t>
      </w:r>
      <w:r w:rsidR="005040BE" w:rsidRPr="00D961EF">
        <w:rPr>
          <w:rFonts w:ascii="Arial" w:hAnsi="Arial" w:cs="Arial"/>
          <w:sz w:val="24"/>
          <w:szCs w:val="24"/>
          <w:lang w:val="en-US"/>
        </w:rPr>
        <w:t>alone</w:t>
      </w:r>
    </w:p>
    <w:p w14:paraId="2A2572C9" w14:textId="77777777" w:rsidR="005040BE" w:rsidRPr="00D961EF" w:rsidRDefault="005040BE" w:rsidP="006F3EFB">
      <w:pPr>
        <w:widowControl w:val="0"/>
        <w:tabs>
          <w:tab w:val="left" w:pos="220"/>
          <w:tab w:val="left" w:pos="720"/>
        </w:tabs>
        <w:autoSpaceDE w:val="0"/>
        <w:autoSpaceDN w:val="0"/>
        <w:adjustRightInd w:val="0"/>
        <w:spacing w:line="276" w:lineRule="auto"/>
        <w:rPr>
          <w:rFonts w:cs="Arial"/>
          <w:sz w:val="24"/>
          <w:szCs w:val="24"/>
          <w:lang w:val="en-US"/>
        </w:rPr>
      </w:pPr>
    </w:p>
    <w:p w14:paraId="79B16208" w14:textId="77777777" w:rsidR="00213CD2" w:rsidRPr="00D961EF" w:rsidRDefault="00213CD2" w:rsidP="006F3EFB">
      <w:pPr>
        <w:spacing w:line="276" w:lineRule="auto"/>
        <w:rPr>
          <w:rFonts w:ascii="Arial" w:hAnsi="Arial" w:cs="Arial"/>
          <w:sz w:val="24"/>
          <w:szCs w:val="24"/>
        </w:rPr>
      </w:pPr>
      <w:r w:rsidRPr="00D961EF">
        <w:rPr>
          <w:rFonts w:ascii="Arial" w:hAnsi="Arial" w:cs="Arial"/>
          <w:sz w:val="24"/>
          <w:szCs w:val="24"/>
        </w:rPr>
        <w:t>Parental and alternative emergency contact details for all children or adults at risk attending EFDSS courses or activities are clearly listed in the register folder. These are kept in a secure place accessible to project staff.</w:t>
      </w:r>
    </w:p>
    <w:p w14:paraId="250AC505" w14:textId="77777777" w:rsidR="00213CD2" w:rsidRPr="00D961EF" w:rsidRDefault="00213CD2" w:rsidP="006F3EFB">
      <w:pPr>
        <w:pStyle w:val="ListParagraph"/>
        <w:spacing w:line="276" w:lineRule="auto"/>
        <w:rPr>
          <w:rFonts w:ascii="Arial" w:hAnsi="Arial" w:cs="Arial"/>
          <w:sz w:val="24"/>
          <w:szCs w:val="24"/>
        </w:rPr>
      </w:pPr>
    </w:p>
    <w:p w14:paraId="29350AE3" w14:textId="77777777" w:rsidR="002B5B22" w:rsidRPr="00D961EF" w:rsidRDefault="00B11E8B" w:rsidP="006F3EFB">
      <w:pPr>
        <w:spacing w:line="276" w:lineRule="auto"/>
        <w:rPr>
          <w:rFonts w:ascii="Arial" w:hAnsi="Arial" w:cs="Arial"/>
          <w:sz w:val="24"/>
          <w:szCs w:val="24"/>
        </w:rPr>
      </w:pPr>
      <w:r w:rsidRPr="00D961EF">
        <w:rPr>
          <w:rFonts w:ascii="Arial" w:hAnsi="Arial" w:cs="Arial"/>
          <w:sz w:val="24"/>
          <w:szCs w:val="24"/>
        </w:rPr>
        <w:t>Where EFDSS is running a course in partnership with another organisation</w:t>
      </w:r>
      <w:r w:rsidR="009F70AF" w:rsidRPr="00D961EF">
        <w:rPr>
          <w:rFonts w:ascii="Arial" w:hAnsi="Arial" w:cs="Arial"/>
          <w:sz w:val="24"/>
          <w:szCs w:val="24"/>
        </w:rPr>
        <w:t>,</w:t>
      </w:r>
      <w:r w:rsidRPr="00D961EF">
        <w:rPr>
          <w:rFonts w:ascii="Arial" w:hAnsi="Arial" w:cs="Arial"/>
          <w:sz w:val="24"/>
          <w:szCs w:val="24"/>
        </w:rPr>
        <w:t xml:space="preserve"> EFDSS will clarify whether the responsibility for uncollected children lies with EFDSS or the partner organisation.</w:t>
      </w:r>
    </w:p>
    <w:p w14:paraId="72EF7789" w14:textId="77777777" w:rsidR="002B5B22" w:rsidRPr="00D961EF" w:rsidRDefault="002B5B22" w:rsidP="006F3EFB">
      <w:pPr>
        <w:spacing w:line="276" w:lineRule="auto"/>
        <w:rPr>
          <w:rFonts w:ascii="Arial" w:hAnsi="Arial" w:cs="Arial"/>
          <w:sz w:val="24"/>
          <w:szCs w:val="24"/>
        </w:rPr>
      </w:pPr>
    </w:p>
    <w:p w14:paraId="1783E546" w14:textId="55A148B3" w:rsidR="00213CD2" w:rsidRPr="00D961EF" w:rsidRDefault="0034357F" w:rsidP="006F3EFB">
      <w:pPr>
        <w:spacing w:line="276" w:lineRule="auto"/>
        <w:rPr>
          <w:rFonts w:ascii="Arial" w:hAnsi="Arial" w:cs="Arial"/>
          <w:sz w:val="24"/>
          <w:szCs w:val="24"/>
        </w:rPr>
      </w:pPr>
      <w:r w:rsidRPr="00D961EF">
        <w:rPr>
          <w:rFonts w:ascii="Arial" w:hAnsi="Arial" w:cs="Arial"/>
          <w:sz w:val="24"/>
          <w:szCs w:val="24"/>
        </w:rPr>
        <w:t>A written record must</w:t>
      </w:r>
      <w:r w:rsidR="00213CD2" w:rsidRPr="00D961EF">
        <w:rPr>
          <w:rFonts w:ascii="Arial" w:hAnsi="Arial" w:cs="Arial"/>
          <w:sz w:val="24"/>
          <w:szCs w:val="24"/>
        </w:rPr>
        <w:t xml:space="preserve"> be made of what has occurred and stored securely</w:t>
      </w:r>
      <w:r w:rsidR="00D10F27" w:rsidRPr="00D961EF">
        <w:rPr>
          <w:rFonts w:ascii="Arial" w:hAnsi="Arial" w:cs="Arial"/>
          <w:sz w:val="24"/>
          <w:szCs w:val="24"/>
        </w:rPr>
        <w:t>.</w:t>
      </w:r>
      <w:r w:rsidR="00AF3913" w:rsidRPr="00D961EF">
        <w:rPr>
          <w:rFonts w:ascii="Arial" w:hAnsi="Arial" w:cs="Arial"/>
          <w:sz w:val="24"/>
          <w:szCs w:val="24"/>
        </w:rPr>
        <w:t xml:space="preserve"> </w:t>
      </w:r>
      <w:r w:rsidR="00213CD2" w:rsidRPr="00D961EF">
        <w:rPr>
          <w:rFonts w:ascii="Arial" w:hAnsi="Arial" w:cs="Arial"/>
          <w:sz w:val="24"/>
          <w:szCs w:val="24"/>
        </w:rPr>
        <w:t xml:space="preserve">In all cases the EFDSS </w:t>
      </w:r>
      <w:r w:rsidRPr="00D961EF">
        <w:rPr>
          <w:rFonts w:ascii="Arial" w:hAnsi="Arial" w:cs="Arial"/>
          <w:sz w:val="24"/>
          <w:szCs w:val="24"/>
        </w:rPr>
        <w:t xml:space="preserve">Designated </w:t>
      </w:r>
      <w:r w:rsidR="00213CD2" w:rsidRPr="00D961EF">
        <w:rPr>
          <w:rFonts w:ascii="Arial" w:hAnsi="Arial" w:cs="Arial"/>
          <w:sz w:val="24"/>
          <w:szCs w:val="24"/>
        </w:rPr>
        <w:t xml:space="preserve">Safeguarding </w:t>
      </w:r>
      <w:r w:rsidR="00B9396C" w:rsidRPr="00D961EF">
        <w:rPr>
          <w:rFonts w:ascii="Arial" w:hAnsi="Arial" w:cs="Arial"/>
          <w:sz w:val="24"/>
          <w:szCs w:val="24"/>
        </w:rPr>
        <w:t>Lead</w:t>
      </w:r>
      <w:r w:rsidR="00E50259" w:rsidRPr="00D961EF">
        <w:rPr>
          <w:rFonts w:ascii="Arial" w:hAnsi="Arial" w:cs="Arial"/>
          <w:sz w:val="24"/>
          <w:szCs w:val="24"/>
        </w:rPr>
        <w:t xml:space="preserve"> or Deputy </w:t>
      </w:r>
      <w:r w:rsidR="00213CD2" w:rsidRPr="00D961EF">
        <w:rPr>
          <w:rFonts w:ascii="Arial" w:hAnsi="Arial" w:cs="Arial"/>
          <w:sz w:val="24"/>
          <w:szCs w:val="24"/>
        </w:rPr>
        <w:t>should be informed as soon as possible.</w:t>
      </w:r>
    </w:p>
    <w:p w14:paraId="39FF6C19" w14:textId="77777777" w:rsidR="0034357F" w:rsidRPr="00D961EF" w:rsidRDefault="0034357F" w:rsidP="006F3EFB">
      <w:pPr>
        <w:spacing w:line="276" w:lineRule="auto"/>
        <w:rPr>
          <w:rFonts w:ascii="Arial" w:hAnsi="Arial" w:cs="Arial"/>
          <w:sz w:val="24"/>
          <w:szCs w:val="24"/>
        </w:rPr>
      </w:pPr>
    </w:p>
    <w:p w14:paraId="16E2C15E" w14:textId="25EB40EC" w:rsidR="0034357F" w:rsidRPr="00D961EF" w:rsidRDefault="0034357F" w:rsidP="006F3EFB">
      <w:pPr>
        <w:spacing w:line="276" w:lineRule="auto"/>
        <w:rPr>
          <w:rFonts w:ascii="Arial" w:hAnsi="Arial" w:cs="Arial"/>
          <w:sz w:val="24"/>
          <w:szCs w:val="24"/>
        </w:rPr>
      </w:pPr>
      <w:r w:rsidRPr="00D961EF">
        <w:rPr>
          <w:rFonts w:ascii="Arial" w:hAnsi="Arial" w:cs="Arial"/>
          <w:sz w:val="24"/>
          <w:szCs w:val="24"/>
        </w:rPr>
        <w:t>Young people independently attending a youth or other event at Cecil Sharp House will be assumed to be responsible to leave the event independently. T</w:t>
      </w:r>
      <w:r w:rsidR="000F3625" w:rsidRPr="00D961EF">
        <w:rPr>
          <w:rFonts w:ascii="Arial" w:hAnsi="Arial" w:cs="Arial"/>
          <w:sz w:val="24"/>
          <w:szCs w:val="24"/>
        </w:rPr>
        <w:t xml:space="preserve">here is </w:t>
      </w:r>
      <w:r w:rsidRPr="00D961EF">
        <w:rPr>
          <w:rFonts w:ascii="Arial" w:hAnsi="Arial" w:cs="Arial"/>
          <w:sz w:val="24"/>
          <w:szCs w:val="24"/>
        </w:rPr>
        <w:t xml:space="preserve">no need to monitor pick </w:t>
      </w:r>
      <w:r w:rsidR="000A6CA7" w:rsidRPr="00D961EF">
        <w:rPr>
          <w:rFonts w:ascii="Arial" w:hAnsi="Arial" w:cs="Arial"/>
          <w:sz w:val="24"/>
          <w:szCs w:val="24"/>
        </w:rPr>
        <w:t>up unless</w:t>
      </w:r>
      <w:r w:rsidRPr="00D961EF">
        <w:rPr>
          <w:rFonts w:ascii="Arial" w:hAnsi="Arial" w:cs="Arial"/>
          <w:sz w:val="24"/>
          <w:szCs w:val="24"/>
        </w:rPr>
        <w:t xml:space="preserve"> another safeguarding concern overrides this.</w:t>
      </w:r>
    </w:p>
    <w:p w14:paraId="4F6A00B5" w14:textId="77777777" w:rsidR="00D244FD" w:rsidRPr="00D961EF" w:rsidRDefault="00D244FD" w:rsidP="006F3EFB">
      <w:pPr>
        <w:spacing w:line="276" w:lineRule="auto"/>
        <w:rPr>
          <w:rFonts w:ascii="Arial" w:hAnsi="Arial" w:cs="Arial"/>
          <w:sz w:val="24"/>
          <w:szCs w:val="24"/>
        </w:rPr>
      </w:pPr>
    </w:p>
    <w:p w14:paraId="30A9FF4A" w14:textId="02A0347D" w:rsidR="00E358DE" w:rsidRPr="00BA0DB9" w:rsidRDefault="004C63FB" w:rsidP="00BA0DB9">
      <w:pPr>
        <w:pStyle w:val="Style2"/>
      </w:pPr>
      <w:bookmarkStart w:id="702" w:name="_Toc11160230"/>
      <w:bookmarkStart w:id="703" w:name="_Toc231817135"/>
      <w:r w:rsidRPr="00BA0DB9">
        <w:t>Child or a</w:t>
      </w:r>
      <w:r w:rsidR="00E358DE" w:rsidRPr="00BA0DB9">
        <w:t xml:space="preserve">dult </w:t>
      </w:r>
      <w:r w:rsidR="000F0D89" w:rsidRPr="00BA0DB9">
        <w:t xml:space="preserve">at risk </w:t>
      </w:r>
      <w:r w:rsidR="00E358DE" w:rsidRPr="00BA0DB9">
        <w:t xml:space="preserve">goes </w:t>
      </w:r>
      <w:bookmarkEnd w:id="702"/>
      <w:r w:rsidRPr="00BA0DB9">
        <w:t>missing</w:t>
      </w:r>
      <w:bookmarkEnd w:id="703"/>
    </w:p>
    <w:p w14:paraId="04B38411" w14:textId="4F83A168" w:rsidR="00EB0775" w:rsidRPr="00D961EF" w:rsidRDefault="00E358DE" w:rsidP="006F3EFB">
      <w:pPr>
        <w:widowControl w:val="0"/>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rPr>
        <w:t xml:space="preserve">If a child or adult at risk goes missing </w:t>
      </w:r>
      <w:r w:rsidR="00EB0775" w:rsidRPr="00D961EF">
        <w:rPr>
          <w:rFonts w:ascii="Arial" w:hAnsi="Arial" w:cs="Arial"/>
          <w:sz w:val="24"/>
          <w:szCs w:val="24"/>
        </w:rPr>
        <w:t>during an EFDSS activity</w:t>
      </w:r>
      <w:r w:rsidR="00B51DDE" w:rsidRPr="00D961EF">
        <w:rPr>
          <w:rFonts w:ascii="Arial" w:hAnsi="Arial" w:cs="Arial"/>
          <w:sz w:val="24"/>
          <w:szCs w:val="24"/>
        </w:rPr>
        <w:t>,</w:t>
      </w:r>
      <w:r w:rsidR="00CD0F9C" w:rsidRPr="00D961EF">
        <w:rPr>
          <w:rFonts w:ascii="Arial" w:hAnsi="Arial" w:cs="Arial"/>
          <w:sz w:val="24"/>
          <w:szCs w:val="24"/>
        </w:rPr>
        <w:t xml:space="preserve"> a thorough search of the immediate area should be undertaken and </w:t>
      </w:r>
      <w:r w:rsidRPr="00D961EF">
        <w:rPr>
          <w:rFonts w:ascii="Arial" w:hAnsi="Arial" w:cs="Arial"/>
          <w:sz w:val="24"/>
          <w:szCs w:val="24"/>
        </w:rPr>
        <w:t>it should be reported to the police</w:t>
      </w:r>
      <w:r w:rsidR="00CD0F9C" w:rsidRPr="00D961EF">
        <w:rPr>
          <w:rFonts w:ascii="Arial" w:hAnsi="Arial" w:cs="Arial"/>
          <w:sz w:val="24"/>
          <w:szCs w:val="24"/>
        </w:rPr>
        <w:t xml:space="preserve"> within no later than 20 minutes if they cannot be found</w:t>
      </w:r>
      <w:r w:rsidRPr="00D961EF">
        <w:rPr>
          <w:rFonts w:ascii="Arial" w:hAnsi="Arial" w:cs="Arial"/>
          <w:sz w:val="24"/>
          <w:szCs w:val="24"/>
        </w:rPr>
        <w:t xml:space="preserve">. </w:t>
      </w:r>
      <w:r w:rsidR="004A7EE3" w:rsidRPr="00D961EF">
        <w:rPr>
          <w:rFonts w:ascii="Arial" w:hAnsi="Arial" w:cs="Arial"/>
          <w:sz w:val="24"/>
          <w:szCs w:val="24"/>
        </w:rPr>
        <w:t>Dial</w:t>
      </w:r>
      <w:r w:rsidRPr="00D961EF">
        <w:rPr>
          <w:rFonts w:ascii="Arial" w:hAnsi="Arial" w:cs="Arial"/>
          <w:sz w:val="24"/>
          <w:szCs w:val="24"/>
        </w:rPr>
        <w:t xml:space="preserve"> 999 where there is a concern that they cannot be found or are vulnerable.</w:t>
      </w:r>
      <w:r w:rsidR="00EB0775" w:rsidRPr="00D961EF">
        <w:rPr>
          <w:rFonts w:ascii="Arial" w:hAnsi="Arial" w:cs="Arial"/>
          <w:sz w:val="24"/>
          <w:szCs w:val="24"/>
        </w:rPr>
        <w:t xml:space="preserve"> </w:t>
      </w:r>
      <w:r w:rsidR="00EB0775" w:rsidRPr="00D961EF">
        <w:rPr>
          <w:rFonts w:ascii="Arial" w:hAnsi="Arial" w:cs="Arial"/>
          <w:sz w:val="24"/>
          <w:szCs w:val="24"/>
          <w:lang w:val="en-US"/>
        </w:rPr>
        <w:t xml:space="preserve">The child </w:t>
      </w:r>
      <w:r w:rsidR="008D3432" w:rsidRPr="00D961EF">
        <w:rPr>
          <w:rFonts w:ascii="Arial" w:hAnsi="Arial" w:cs="Arial"/>
          <w:sz w:val="24"/>
          <w:szCs w:val="24"/>
          <w:lang w:val="en-US"/>
        </w:rPr>
        <w:t xml:space="preserve">or </w:t>
      </w:r>
      <w:r w:rsidR="00EB0775" w:rsidRPr="00D961EF">
        <w:rPr>
          <w:rFonts w:ascii="Arial" w:hAnsi="Arial" w:cs="Arial"/>
          <w:sz w:val="24"/>
          <w:szCs w:val="24"/>
          <w:lang w:val="en-US"/>
        </w:rPr>
        <w:t>adult at risk’s parent</w:t>
      </w:r>
      <w:r w:rsidR="000F0D89" w:rsidRPr="00D961EF">
        <w:rPr>
          <w:rFonts w:ascii="Arial" w:hAnsi="Arial" w:cs="Arial"/>
          <w:sz w:val="24"/>
          <w:szCs w:val="24"/>
          <w:lang w:val="en-US"/>
        </w:rPr>
        <w:t>, or</w:t>
      </w:r>
      <w:r w:rsidR="00EB0775" w:rsidRPr="00D961EF">
        <w:rPr>
          <w:rFonts w:ascii="Arial" w:hAnsi="Arial" w:cs="Arial"/>
          <w:sz w:val="24"/>
          <w:szCs w:val="24"/>
          <w:lang w:val="en-US"/>
        </w:rPr>
        <w:t xml:space="preserve"> guardian should be informed.</w:t>
      </w:r>
      <w:r w:rsidR="00CD0F9C" w:rsidRPr="00D961EF">
        <w:rPr>
          <w:rFonts w:ascii="Arial" w:hAnsi="Arial" w:cs="Arial"/>
          <w:sz w:val="24"/>
          <w:szCs w:val="24"/>
          <w:lang w:val="en-US"/>
        </w:rPr>
        <w:t xml:space="preserve"> See the procedure below for more detail:</w:t>
      </w:r>
    </w:p>
    <w:p w14:paraId="75DE2CE8" w14:textId="77777777" w:rsidR="00E358DE" w:rsidRPr="00D961EF" w:rsidRDefault="00E358DE" w:rsidP="006F3EFB">
      <w:pPr>
        <w:spacing w:line="276" w:lineRule="auto"/>
        <w:rPr>
          <w:rFonts w:ascii="Arial" w:hAnsi="Arial" w:cs="Arial"/>
          <w:sz w:val="24"/>
          <w:szCs w:val="24"/>
        </w:rPr>
      </w:pPr>
    </w:p>
    <w:p w14:paraId="676DAAFA" w14:textId="77777777" w:rsidR="00E358DE" w:rsidRPr="00D961EF" w:rsidRDefault="00E358DE" w:rsidP="006F3EFB">
      <w:pPr>
        <w:widowControl w:val="0"/>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A missing person may be assessed as ‘at risk’ if they fit one or more of the following categories.</w:t>
      </w:r>
    </w:p>
    <w:p w14:paraId="75452BD5"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 xml:space="preserve">is under 16 </w:t>
      </w:r>
    </w:p>
    <w:p w14:paraId="79AF839C"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has expressed feelings of suicide</w:t>
      </w:r>
    </w:p>
    <w:p w14:paraId="5D58F3FA"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 xml:space="preserve">has dementia </w:t>
      </w:r>
    </w:p>
    <w:p w14:paraId="3894A4D9"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has been acting totally out of character</w:t>
      </w:r>
    </w:p>
    <w:p w14:paraId="3984E94E"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has mental health issues</w:t>
      </w:r>
    </w:p>
    <w:p w14:paraId="3AF73253"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is under increased stress</w:t>
      </w:r>
    </w:p>
    <w:p w14:paraId="38525D97"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has an illness or a physical disability</w:t>
      </w:r>
    </w:p>
    <w:p w14:paraId="4ADD2F9D"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has a learning disability</w:t>
      </w:r>
    </w:p>
    <w:p w14:paraId="227877FF" w14:textId="77777777" w:rsidR="00E358DE" w:rsidRPr="00D961EF" w:rsidRDefault="00E358D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is in need of regular medication/care</w:t>
      </w:r>
    </w:p>
    <w:p w14:paraId="02A042F0" w14:textId="156BD151" w:rsidR="00E358DE" w:rsidRPr="00D961EF" w:rsidRDefault="0084128E" w:rsidP="00BA0DB9">
      <w:pPr>
        <w:pStyle w:val="ListParagraph"/>
        <w:widowControl w:val="0"/>
        <w:numPr>
          <w:ilvl w:val="0"/>
          <w:numId w:val="43"/>
        </w:numPr>
        <w:tabs>
          <w:tab w:val="left" w:pos="220"/>
          <w:tab w:val="left" w:pos="720"/>
        </w:tabs>
        <w:autoSpaceDE w:val="0"/>
        <w:autoSpaceDN w:val="0"/>
        <w:adjustRightInd w:val="0"/>
        <w:spacing w:line="276" w:lineRule="auto"/>
        <w:contextualSpacing/>
        <w:rPr>
          <w:rFonts w:ascii="Arial" w:hAnsi="Arial" w:cs="Arial"/>
          <w:sz w:val="24"/>
          <w:szCs w:val="24"/>
          <w:lang w:val="en-US"/>
        </w:rPr>
      </w:pPr>
      <w:r w:rsidRPr="00D961EF">
        <w:rPr>
          <w:rFonts w:ascii="Arial" w:hAnsi="Arial" w:cs="Arial"/>
          <w:sz w:val="24"/>
          <w:szCs w:val="24"/>
          <w:lang w:val="en-US"/>
        </w:rPr>
        <w:t xml:space="preserve">has an addiction </w:t>
      </w:r>
    </w:p>
    <w:p w14:paraId="5934A7BC" w14:textId="77777777" w:rsidR="00E358DE" w:rsidRPr="00D961EF" w:rsidRDefault="00E358DE" w:rsidP="006F3EFB">
      <w:pPr>
        <w:widowControl w:val="0"/>
        <w:tabs>
          <w:tab w:val="left" w:pos="220"/>
          <w:tab w:val="left" w:pos="720"/>
        </w:tabs>
        <w:autoSpaceDE w:val="0"/>
        <w:autoSpaceDN w:val="0"/>
        <w:adjustRightInd w:val="0"/>
        <w:spacing w:line="276" w:lineRule="auto"/>
        <w:rPr>
          <w:rFonts w:ascii="Arial" w:hAnsi="Arial" w:cs="Arial"/>
          <w:sz w:val="24"/>
          <w:szCs w:val="24"/>
          <w:lang w:val="en-US"/>
        </w:rPr>
      </w:pPr>
    </w:p>
    <w:p w14:paraId="5413BA21" w14:textId="4904C58D" w:rsidR="00E358DE" w:rsidRPr="00D961EF" w:rsidRDefault="000F3625" w:rsidP="006F3EFB">
      <w:pPr>
        <w:widowControl w:val="0"/>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 xml:space="preserve">The Safeguarding </w:t>
      </w:r>
      <w:r w:rsidR="00E358DE" w:rsidRPr="00D961EF">
        <w:rPr>
          <w:rFonts w:ascii="Arial" w:hAnsi="Arial" w:cs="Arial"/>
          <w:sz w:val="24"/>
          <w:szCs w:val="24"/>
          <w:lang w:val="en-US"/>
        </w:rPr>
        <w:t xml:space="preserve">Lead or Deputy </w:t>
      </w:r>
      <w:r w:rsidR="00AF3913" w:rsidRPr="00D961EF">
        <w:rPr>
          <w:rFonts w:ascii="Arial" w:hAnsi="Arial" w:cs="Arial"/>
          <w:sz w:val="24"/>
          <w:szCs w:val="24"/>
          <w:lang w:val="en-US"/>
        </w:rPr>
        <w:t>must</w:t>
      </w:r>
      <w:r w:rsidR="00E358DE" w:rsidRPr="00D961EF">
        <w:rPr>
          <w:rFonts w:ascii="Arial" w:hAnsi="Arial" w:cs="Arial"/>
          <w:sz w:val="24"/>
          <w:szCs w:val="24"/>
          <w:lang w:val="en-US"/>
        </w:rPr>
        <w:t xml:space="preserve"> be informed as soon as possible and all details and actions recorded dated</w:t>
      </w:r>
      <w:r w:rsidR="000D60AB" w:rsidRPr="00D961EF">
        <w:rPr>
          <w:rFonts w:ascii="Arial" w:hAnsi="Arial" w:cs="Arial"/>
          <w:sz w:val="24"/>
          <w:szCs w:val="24"/>
          <w:lang w:val="en-US"/>
        </w:rPr>
        <w:t>,</w:t>
      </w:r>
      <w:r w:rsidR="00E358DE" w:rsidRPr="00D961EF">
        <w:rPr>
          <w:rFonts w:ascii="Arial" w:hAnsi="Arial" w:cs="Arial"/>
          <w:sz w:val="24"/>
          <w:szCs w:val="24"/>
          <w:lang w:val="en-US"/>
        </w:rPr>
        <w:t xml:space="preserve"> timed and signed.</w:t>
      </w:r>
    </w:p>
    <w:p w14:paraId="33D43850" w14:textId="134D734E" w:rsidR="000F0D89" w:rsidRPr="00D961EF" w:rsidRDefault="000F0D89" w:rsidP="006F3EFB">
      <w:pPr>
        <w:widowControl w:val="0"/>
        <w:tabs>
          <w:tab w:val="left" w:pos="220"/>
          <w:tab w:val="left" w:pos="720"/>
        </w:tabs>
        <w:autoSpaceDE w:val="0"/>
        <w:autoSpaceDN w:val="0"/>
        <w:adjustRightInd w:val="0"/>
        <w:spacing w:line="276" w:lineRule="auto"/>
        <w:rPr>
          <w:rFonts w:ascii="Arial" w:hAnsi="Arial" w:cs="Arial"/>
          <w:sz w:val="24"/>
          <w:szCs w:val="24"/>
          <w:lang w:val="en-US"/>
        </w:rPr>
      </w:pPr>
    </w:p>
    <w:p w14:paraId="1D4D4198" w14:textId="487C1709" w:rsidR="000F0D89" w:rsidRPr="00D961EF" w:rsidRDefault="000F0D89" w:rsidP="006F3EFB">
      <w:pPr>
        <w:widowControl w:val="0"/>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 xml:space="preserve">The following procedure </w:t>
      </w:r>
      <w:r w:rsidR="00045A90" w:rsidRPr="00D961EF">
        <w:rPr>
          <w:rFonts w:ascii="Arial" w:hAnsi="Arial" w:cs="Arial"/>
          <w:sz w:val="24"/>
          <w:szCs w:val="24"/>
          <w:lang w:val="en-US"/>
        </w:rPr>
        <w:t>must</w:t>
      </w:r>
      <w:r w:rsidRPr="00D961EF">
        <w:rPr>
          <w:rFonts w:ascii="Arial" w:hAnsi="Arial" w:cs="Arial"/>
          <w:sz w:val="24"/>
          <w:szCs w:val="24"/>
          <w:lang w:val="en-US"/>
        </w:rPr>
        <w:t xml:space="preserve"> be followed:</w:t>
      </w:r>
    </w:p>
    <w:p w14:paraId="673C1C99" w14:textId="6E9BA93C" w:rsidR="000F0D89" w:rsidRPr="00D961EF" w:rsidRDefault="006C2089"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Continue to supervise a</w:t>
      </w:r>
      <w:r w:rsidR="000F0D89" w:rsidRPr="00D961EF">
        <w:rPr>
          <w:rFonts w:ascii="Arial" w:hAnsi="Arial" w:cs="Arial"/>
          <w:sz w:val="24"/>
          <w:szCs w:val="24"/>
          <w:lang w:val="en-US"/>
        </w:rPr>
        <w:t>ll other children / participants while search</w:t>
      </w:r>
      <w:r w:rsidR="00045A90" w:rsidRPr="00D961EF">
        <w:rPr>
          <w:rFonts w:ascii="Arial" w:hAnsi="Arial" w:cs="Arial"/>
          <w:sz w:val="24"/>
          <w:szCs w:val="24"/>
          <w:lang w:val="en-US"/>
        </w:rPr>
        <w:t>ing</w:t>
      </w:r>
      <w:r w:rsidR="000F0D89" w:rsidRPr="00D961EF">
        <w:rPr>
          <w:rFonts w:ascii="Arial" w:hAnsi="Arial" w:cs="Arial"/>
          <w:sz w:val="24"/>
          <w:szCs w:val="24"/>
          <w:lang w:val="en-US"/>
        </w:rPr>
        <w:t xml:space="preserve"> for the missing</w:t>
      </w:r>
      <w:r w:rsidR="00E50259" w:rsidRPr="00D961EF">
        <w:rPr>
          <w:rFonts w:ascii="Arial" w:hAnsi="Arial" w:cs="Arial"/>
          <w:sz w:val="24"/>
          <w:szCs w:val="24"/>
          <w:lang w:val="en-US"/>
        </w:rPr>
        <w:t>.</w:t>
      </w:r>
    </w:p>
    <w:p w14:paraId="45551B57" w14:textId="1E73AA8D" w:rsidR="000F0D89" w:rsidRPr="00D961EF" w:rsidRDefault="006C2089"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proofErr w:type="spellStart"/>
      <w:r w:rsidRPr="00D961EF">
        <w:rPr>
          <w:rFonts w:ascii="Arial" w:hAnsi="Arial" w:cs="Arial"/>
          <w:sz w:val="24"/>
          <w:szCs w:val="24"/>
          <w:lang w:val="en-US"/>
        </w:rPr>
        <w:t>Organise</w:t>
      </w:r>
      <w:proofErr w:type="spellEnd"/>
      <w:r w:rsidRPr="00D961EF">
        <w:rPr>
          <w:rFonts w:ascii="Arial" w:hAnsi="Arial" w:cs="Arial"/>
          <w:sz w:val="24"/>
          <w:szCs w:val="24"/>
          <w:lang w:val="en-US"/>
        </w:rPr>
        <w:t xml:space="preserve"> and conduct a search of the premises and surrounding area by the </w:t>
      </w:r>
      <w:r w:rsidR="000F0D89" w:rsidRPr="00D961EF">
        <w:rPr>
          <w:rFonts w:ascii="Arial" w:hAnsi="Arial" w:cs="Arial"/>
          <w:sz w:val="24"/>
          <w:szCs w:val="24"/>
          <w:lang w:val="en-US"/>
        </w:rPr>
        <w:t xml:space="preserve">remaining responsible adults – allocating </w:t>
      </w:r>
      <w:r w:rsidR="00B51DDE" w:rsidRPr="00D961EF">
        <w:rPr>
          <w:rFonts w:ascii="Arial" w:hAnsi="Arial" w:cs="Arial"/>
          <w:sz w:val="24"/>
          <w:szCs w:val="24"/>
          <w:lang w:val="en-US"/>
        </w:rPr>
        <w:t xml:space="preserve">everyone </w:t>
      </w:r>
      <w:r w:rsidR="000F0D89" w:rsidRPr="00D961EF">
        <w:rPr>
          <w:rFonts w:ascii="Arial" w:hAnsi="Arial" w:cs="Arial"/>
          <w:sz w:val="24"/>
          <w:szCs w:val="24"/>
          <w:lang w:val="en-US"/>
        </w:rPr>
        <w:t>to a specific area</w:t>
      </w:r>
      <w:r w:rsidRPr="00D961EF">
        <w:rPr>
          <w:rFonts w:ascii="Arial" w:hAnsi="Arial" w:cs="Arial"/>
          <w:sz w:val="24"/>
          <w:szCs w:val="24"/>
          <w:lang w:val="en-US"/>
        </w:rPr>
        <w:t xml:space="preserve">. Request that everyone reports back after an agreed short time, </w:t>
      </w:r>
      <w:r w:rsidR="00B51DDE" w:rsidRPr="00D961EF">
        <w:rPr>
          <w:rFonts w:ascii="Arial" w:hAnsi="Arial" w:cs="Arial"/>
          <w:sz w:val="24"/>
          <w:szCs w:val="24"/>
          <w:lang w:val="en-US"/>
        </w:rPr>
        <w:t>depending</w:t>
      </w:r>
      <w:r w:rsidRPr="00D961EF">
        <w:rPr>
          <w:rFonts w:ascii="Arial" w:hAnsi="Arial" w:cs="Arial"/>
          <w:sz w:val="24"/>
          <w:szCs w:val="24"/>
          <w:lang w:val="en-US"/>
        </w:rPr>
        <w:t xml:space="preserve"> on the size of the area being searched.</w:t>
      </w:r>
    </w:p>
    <w:p w14:paraId="55E5E712" w14:textId="604929C1" w:rsidR="006C2089" w:rsidRPr="00D961EF" w:rsidRDefault="006C2089"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Contact the child / participant’s parents or guardians, if they cannot be found after a good search of the immediate area</w:t>
      </w:r>
      <w:r w:rsidR="00E50259" w:rsidRPr="00D961EF">
        <w:rPr>
          <w:rFonts w:ascii="Arial" w:hAnsi="Arial" w:cs="Arial"/>
          <w:sz w:val="24"/>
          <w:szCs w:val="24"/>
          <w:lang w:val="en-US"/>
        </w:rPr>
        <w:t>.</w:t>
      </w:r>
      <w:r w:rsidRPr="00D961EF">
        <w:rPr>
          <w:rFonts w:ascii="Arial" w:hAnsi="Arial" w:cs="Arial"/>
          <w:sz w:val="24"/>
          <w:szCs w:val="24"/>
          <w:lang w:val="en-US"/>
        </w:rPr>
        <w:t xml:space="preserve"> </w:t>
      </w:r>
    </w:p>
    <w:p w14:paraId="22F53BDD" w14:textId="1399CF9C" w:rsidR="006C2089" w:rsidRPr="00D961EF" w:rsidRDefault="00B51DDE"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If still unsuccessful, r</w:t>
      </w:r>
      <w:r w:rsidR="006C2089" w:rsidRPr="00D961EF">
        <w:rPr>
          <w:rFonts w:ascii="Arial" w:hAnsi="Arial" w:cs="Arial"/>
          <w:sz w:val="24"/>
          <w:szCs w:val="24"/>
          <w:lang w:val="en-US"/>
        </w:rPr>
        <w:t>eport the concern to the police no later than 20 minutes after the initial missing person report</w:t>
      </w:r>
      <w:r w:rsidR="00E50259" w:rsidRPr="00D961EF">
        <w:rPr>
          <w:rFonts w:ascii="Arial" w:hAnsi="Arial" w:cs="Arial"/>
          <w:sz w:val="24"/>
          <w:szCs w:val="24"/>
          <w:lang w:val="en-US"/>
        </w:rPr>
        <w:t>.</w:t>
      </w:r>
    </w:p>
    <w:p w14:paraId="21CC6389" w14:textId="0264E55D" w:rsidR="006C2089" w:rsidRPr="00D961EF" w:rsidRDefault="006C2089"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Follow police guidance and maintain close contact with them</w:t>
      </w:r>
      <w:r w:rsidR="00E50259" w:rsidRPr="00D961EF">
        <w:rPr>
          <w:rFonts w:ascii="Arial" w:hAnsi="Arial" w:cs="Arial"/>
          <w:sz w:val="24"/>
          <w:szCs w:val="24"/>
          <w:lang w:val="en-US"/>
        </w:rPr>
        <w:t>.</w:t>
      </w:r>
    </w:p>
    <w:p w14:paraId="3D49A962" w14:textId="1768EB7D" w:rsidR="006C2089" w:rsidRPr="00D961EF" w:rsidRDefault="006C2089"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 xml:space="preserve">Report the incident to the Designated Safeguarding </w:t>
      </w:r>
      <w:r w:rsidR="00B9396C" w:rsidRPr="00D961EF">
        <w:rPr>
          <w:rFonts w:ascii="Arial" w:hAnsi="Arial" w:cs="Arial"/>
          <w:sz w:val="24"/>
          <w:szCs w:val="24"/>
          <w:lang w:val="en-US"/>
        </w:rPr>
        <w:t>Lead</w:t>
      </w:r>
      <w:r w:rsidR="00E50259" w:rsidRPr="00D961EF">
        <w:rPr>
          <w:rFonts w:ascii="Arial" w:hAnsi="Arial" w:cs="Arial"/>
          <w:sz w:val="24"/>
          <w:szCs w:val="24"/>
          <w:lang w:val="en-US"/>
        </w:rPr>
        <w:t>.</w:t>
      </w:r>
      <w:r w:rsidRPr="00D961EF">
        <w:rPr>
          <w:rFonts w:ascii="Arial" w:hAnsi="Arial" w:cs="Arial"/>
          <w:sz w:val="24"/>
          <w:szCs w:val="24"/>
          <w:lang w:val="en-US"/>
        </w:rPr>
        <w:t xml:space="preserve"> </w:t>
      </w:r>
    </w:p>
    <w:p w14:paraId="215F7124" w14:textId="34463DD7" w:rsidR="006C2089" w:rsidRPr="00D961EF" w:rsidRDefault="006C2089"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Make a note of the circumstances in which the person went missing</w:t>
      </w:r>
      <w:r w:rsidR="00CD0F9C" w:rsidRPr="00D961EF">
        <w:rPr>
          <w:rFonts w:ascii="Arial" w:hAnsi="Arial" w:cs="Arial"/>
          <w:sz w:val="24"/>
          <w:szCs w:val="24"/>
          <w:lang w:val="en-US"/>
        </w:rPr>
        <w:t xml:space="preserve"> - </w:t>
      </w:r>
      <w:r w:rsidRPr="00D961EF">
        <w:rPr>
          <w:rFonts w:ascii="Arial" w:hAnsi="Arial" w:cs="Arial"/>
          <w:sz w:val="24"/>
          <w:szCs w:val="24"/>
          <w:lang w:val="en-US"/>
        </w:rPr>
        <w:t>their physical appearance, and clothing – this will be required by the police (any photos taken at the event could be useful too).</w:t>
      </w:r>
    </w:p>
    <w:p w14:paraId="47BB5511" w14:textId="0FE8F244" w:rsidR="006C2089" w:rsidRPr="00D961EF" w:rsidRDefault="006C2089" w:rsidP="00BA0DB9">
      <w:pPr>
        <w:pStyle w:val="ListParagraph"/>
        <w:widowControl w:val="0"/>
        <w:numPr>
          <w:ilvl w:val="0"/>
          <w:numId w:val="54"/>
        </w:numPr>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Inform all adults involved if the missing person is located (parents, searchers, police)</w:t>
      </w:r>
      <w:r w:rsidR="00E50259" w:rsidRPr="00D961EF">
        <w:rPr>
          <w:rFonts w:ascii="Arial" w:hAnsi="Arial" w:cs="Arial"/>
          <w:sz w:val="24"/>
          <w:szCs w:val="24"/>
          <w:lang w:val="en-US"/>
        </w:rPr>
        <w:t>.</w:t>
      </w:r>
    </w:p>
    <w:p w14:paraId="76A2D598" w14:textId="77777777" w:rsidR="00045A90" w:rsidRPr="00D961EF" w:rsidRDefault="00045A90" w:rsidP="00045A90">
      <w:pPr>
        <w:pStyle w:val="ListParagraph"/>
        <w:widowControl w:val="0"/>
        <w:tabs>
          <w:tab w:val="left" w:pos="220"/>
          <w:tab w:val="left" w:pos="720"/>
        </w:tabs>
        <w:autoSpaceDE w:val="0"/>
        <w:autoSpaceDN w:val="0"/>
        <w:adjustRightInd w:val="0"/>
        <w:spacing w:line="276" w:lineRule="auto"/>
        <w:rPr>
          <w:rFonts w:ascii="Arial" w:hAnsi="Arial" w:cs="Arial"/>
          <w:b/>
          <w:bCs/>
          <w:sz w:val="24"/>
          <w:szCs w:val="24"/>
          <w:lang w:val="en-US"/>
        </w:rPr>
      </w:pPr>
    </w:p>
    <w:p w14:paraId="24A27952" w14:textId="54EED4CB" w:rsidR="00CD0F9C" w:rsidRPr="00D961EF" w:rsidRDefault="00E76E87" w:rsidP="006F3EFB">
      <w:pPr>
        <w:widowControl w:val="0"/>
        <w:tabs>
          <w:tab w:val="left" w:pos="220"/>
          <w:tab w:val="left" w:pos="720"/>
        </w:tabs>
        <w:autoSpaceDE w:val="0"/>
        <w:autoSpaceDN w:val="0"/>
        <w:adjustRightInd w:val="0"/>
        <w:spacing w:line="276" w:lineRule="auto"/>
        <w:rPr>
          <w:rFonts w:ascii="Arial" w:hAnsi="Arial" w:cs="Arial"/>
          <w:sz w:val="24"/>
          <w:szCs w:val="24"/>
          <w:lang w:val="en-US"/>
        </w:rPr>
      </w:pPr>
      <w:r w:rsidRPr="00D961EF">
        <w:rPr>
          <w:rFonts w:ascii="Arial" w:hAnsi="Arial" w:cs="Arial"/>
          <w:sz w:val="24"/>
          <w:szCs w:val="24"/>
          <w:lang w:val="en-US"/>
        </w:rPr>
        <w:t>Note: Above g</w:t>
      </w:r>
      <w:r w:rsidR="00CD0F9C" w:rsidRPr="00D961EF">
        <w:rPr>
          <w:rFonts w:ascii="Arial" w:hAnsi="Arial" w:cs="Arial"/>
          <w:sz w:val="24"/>
          <w:szCs w:val="24"/>
          <w:lang w:val="en-US"/>
        </w:rPr>
        <w:t xml:space="preserve">uidance taken from the Child Protection in Sport Unit </w:t>
      </w:r>
      <w:hyperlink r:id="rId75" w:history="1">
        <w:r w:rsidR="00CD0F9C" w:rsidRPr="00D961EF">
          <w:rPr>
            <w:rStyle w:val="Hyperlink"/>
            <w:rFonts w:ascii="Arial" w:hAnsi="Arial" w:cs="Arial"/>
            <w:color w:val="auto"/>
            <w:sz w:val="24"/>
            <w:szCs w:val="24"/>
            <w:lang w:val="en-US"/>
          </w:rPr>
          <w:t>https://thecpsu.org.uk/</w:t>
        </w:r>
      </w:hyperlink>
      <w:r w:rsidR="004648FA" w:rsidRPr="00D961EF">
        <w:rPr>
          <w:rFonts w:ascii="Arial" w:hAnsi="Arial" w:cs="Arial"/>
          <w:sz w:val="24"/>
          <w:szCs w:val="24"/>
          <w:lang w:val="en-US"/>
        </w:rPr>
        <w:t xml:space="preserve"> </w:t>
      </w:r>
    </w:p>
    <w:p w14:paraId="667754F6" w14:textId="77777777" w:rsidR="00B51DDE" w:rsidRPr="00BA0DB9" w:rsidRDefault="00B51DDE" w:rsidP="006F3EFB">
      <w:pPr>
        <w:widowControl w:val="0"/>
        <w:tabs>
          <w:tab w:val="left" w:pos="220"/>
          <w:tab w:val="left" w:pos="720"/>
        </w:tabs>
        <w:autoSpaceDE w:val="0"/>
        <w:autoSpaceDN w:val="0"/>
        <w:adjustRightInd w:val="0"/>
        <w:spacing w:line="276" w:lineRule="auto"/>
        <w:rPr>
          <w:rFonts w:ascii="Arial" w:hAnsi="Arial" w:cs="Arial"/>
          <w:sz w:val="28"/>
          <w:szCs w:val="28"/>
          <w:lang w:val="en-US"/>
        </w:rPr>
      </w:pPr>
    </w:p>
    <w:p w14:paraId="6FA29387" w14:textId="77777777" w:rsidR="00EB0775" w:rsidRPr="00BA0DB9" w:rsidRDefault="00EB0775" w:rsidP="00BA0DB9">
      <w:pPr>
        <w:pStyle w:val="Style2"/>
      </w:pPr>
      <w:bookmarkStart w:id="704" w:name="_Toc11160231"/>
      <w:bookmarkStart w:id="705" w:name="_Toc231817136"/>
      <w:bookmarkStart w:id="706" w:name="_Toc11160201"/>
      <w:r w:rsidRPr="00BA0DB9">
        <w:t>First Aid</w:t>
      </w:r>
      <w:bookmarkEnd w:id="704"/>
      <w:bookmarkEnd w:id="705"/>
    </w:p>
    <w:p w14:paraId="4B029E0D" w14:textId="77777777" w:rsidR="00EB0775" w:rsidRPr="00D961EF" w:rsidRDefault="00EB0775" w:rsidP="006F3EFB">
      <w:pPr>
        <w:spacing w:after="100" w:afterAutospacing="1" w:line="276" w:lineRule="auto"/>
        <w:rPr>
          <w:rFonts w:ascii="Arial" w:hAnsi="Arial" w:cs="Arial"/>
          <w:sz w:val="24"/>
          <w:szCs w:val="24"/>
        </w:rPr>
      </w:pPr>
      <w:r w:rsidRPr="00D961EF">
        <w:rPr>
          <w:rFonts w:ascii="Arial" w:hAnsi="Arial" w:cs="Arial"/>
          <w:sz w:val="24"/>
          <w:szCs w:val="24"/>
          <w:lang w:val="en-US"/>
        </w:rPr>
        <w:t>Our</w:t>
      </w:r>
      <w:r w:rsidRPr="00D961EF">
        <w:rPr>
          <w:rFonts w:ascii="Arial" w:hAnsi="Arial" w:cs="Arial"/>
          <w:b/>
          <w:sz w:val="24"/>
          <w:szCs w:val="24"/>
          <w:lang w:val="en-US"/>
        </w:rPr>
        <w:t xml:space="preserve"> </w:t>
      </w:r>
      <w:r w:rsidRPr="00D961EF">
        <w:rPr>
          <w:rFonts w:ascii="Arial" w:hAnsi="Arial" w:cs="Arial"/>
          <w:sz w:val="24"/>
          <w:szCs w:val="24"/>
        </w:rPr>
        <w:t xml:space="preserve">First Aiders have completed specific training as set out by the Health and Safety Executive (HSE).   They hold valid and up to date certificates of competence issued by an organisation whose training and qualifications are approved by the HSE. </w:t>
      </w:r>
    </w:p>
    <w:p w14:paraId="3E7623E0" w14:textId="77777777" w:rsidR="00EB0775" w:rsidRPr="00D961EF" w:rsidRDefault="00EB0775" w:rsidP="006F3EFB">
      <w:pPr>
        <w:spacing w:before="100" w:beforeAutospacing="1" w:line="276" w:lineRule="auto"/>
        <w:rPr>
          <w:rFonts w:ascii="Arial" w:hAnsi="Arial" w:cs="Arial"/>
          <w:sz w:val="24"/>
          <w:szCs w:val="24"/>
        </w:rPr>
      </w:pPr>
      <w:r w:rsidRPr="00D961EF">
        <w:rPr>
          <w:rFonts w:ascii="Arial" w:hAnsi="Arial" w:cs="Arial"/>
          <w:sz w:val="24"/>
          <w:szCs w:val="24"/>
        </w:rPr>
        <w:t xml:space="preserve">The duties of a First Aider are: </w:t>
      </w:r>
    </w:p>
    <w:p w14:paraId="554B2955" w14:textId="77777777" w:rsidR="00EB0775" w:rsidRPr="00D961EF" w:rsidRDefault="00EB0775" w:rsidP="00BA0DB9">
      <w:pPr>
        <w:pStyle w:val="ListParagraph"/>
        <w:numPr>
          <w:ilvl w:val="0"/>
          <w:numId w:val="44"/>
        </w:numPr>
        <w:spacing w:after="100" w:afterAutospacing="1" w:line="276" w:lineRule="auto"/>
        <w:contextualSpacing/>
        <w:rPr>
          <w:rFonts w:ascii="Arial" w:hAnsi="Arial" w:cs="Arial"/>
          <w:sz w:val="24"/>
          <w:szCs w:val="24"/>
        </w:rPr>
      </w:pPr>
      <w:r w:rsidRPr="00D961EF">
        <w:rPr>
          <w:rFonts w:ascii="Arial" w:hAnsi="Arial" w:cs="Arial"/>
          <w:sz w:val="24"/>
          <w:szCs w:val="24"/>
        </w:rPr>
        <w:t>to give immediate First</w:t>
      </w:r>
      <w:r w:rsidR="000F3625" w:rsidRPr="00D961EF">
        <w:rPr>
          <w:rFonts w:ascii="Arial" w:hAnsi="Arial" w:cs="Arial"/>
          <w:sz w:val="24"/>
          <w:szCs w:val="24"/>
        </w:rPr>
        <w:t xml:space="preserve"> Aid to children, </w:t>
      </w:r>
      <w:r w:rsidRPr="00D961EF">
        <w:rPr>
          <w:rFonts w:ascii="Arial" w:hAnsi="Arial" w:cs="Arial"/>
          <w:sz w:val="24"/>
          <w:szCs w:val="24"/>
        </w:rPr>
        <w:t>adults at risk, staff or visitors when needed</w:t>
      </w:r>
    </w:p>
    <w:p w14:paraId="3F7D7D5E" w14:textId="77777777" w:rsidR="00EB0775" w:rsidRPr="00D961EF" w:rsidRDefault="00EB0775" w:rsidP="00BA0DB9">
      <w:pPr>
        <w:pStyle w:val="ListParagraph"/>
        <w:numPr>
          <w:ilvl w:val="0"/>
          <w:numId w:val="44"/>
        </w:numPr>
        <w:spacing w:before="100" w:beforeAutospacing="1" w:after="100" w:afterAutospacing="1" w:line="276" w:lineRule="auto"/>
        <w:contextualSpacing/>
        <w:rPr>
          <w:rFonts w:ascii="Arial" w:hAnsi="Arial" w:cs="Arial"/>
          <w:sz w:val="24"/>
          <w:szCs w:val="24"/>
        </w:rPr>
      </w:pPr>
      <w:r w:rsidRPr="00D961EF">
        <w:rPr>
          <w:rFonts w:ascii="Arial" w:hAnsi="Arial" w:cs="Arial"/>
          <w:sz w:val="24"/>
          <w:szCs w:val="24"/>
        </w:rPr>
        <w:t>to ensure that an ambulance or other professional medical help is called when necessary</w:t>
      </w:r>
    </w:p>
    <w:p w14:paraId="4C3F50AC" w14:textId="77777777" w:rsidR="00EB0775" w:rsidRPr="00D961EF" w:rsidRDefault="00EB0775" w:rsidP="006F3EFB">
      <w:pPr>
        <w:spacing w:before="100" w:beforeAutospacing="1" w:line="276" w:lineRule="auto"/>
        <w:rPr>
          <w:rFonts w:ascii="Arial" w:hAnsi="Arial" w:cs="Arial"/>
          <w:sz w:val="24"/>
          <w:szCs w:val="24"/>
        </w:rPr>
      </w:pPr>
      <w:r w:rsidRPr="00D961EF">
        <w:rPr>
          <w:rFonts w:ascii="Arial" w:hAnsi="Arial" w:cs="Arial"/>
          <w:sz w:val="24"/>
          <w:szCs w:val="24"/>
        </w:rPr>
        <w:t>Our organisation undertakes to ensure there is always a trained first aider on site at our venues or, if other venues used such as schools, that they have appropriate first aid cover.</w:t>
      </w:r>
    </w:p>
    <w:p w14:paraId="3406A1F0" w14:textId="77777777" w:rsidR="00EB0775" w:rsidRPr="00D961EF" w:rsidRDefault="00EB0775" w:rsidP="006F3EFB">
      <w:pPr>
        <w:spacing w:before="100" w:beforeAutospacing="1" w:line="276" w:lineRule="auto"/>
        <w:rPr>
          <w:rFonts w:ascii="Arial" w:hAnsi="Arial" w:cs="Arial"/>
          <w:sz w:val="24"/>
          <w:szCs w:val="24"/>
        </w:rPr>
      </w:pPr>
      <w:r w:rsidRPr="00D961EF">
        <w:rPr>
          <w:rFonts w:ascii="Arial" w:hAnsi="Arial" w:cs="Arial"/>
          <w:sz w:val="24"/>
          <w:szCs w:val="24"/>
        </w:rPr>
        <w:t>We also provide training and guidance</w:t>
      </w:r>
      <w:r w:rsidR="000F3625" w:rsidRPr="00D961EF">
        <w:rPr>
          <w:rFonts w:ascii="Arial" w:hAnsi="Arial" w:cs="Arial"/>
          <w:sz w:val="24"/>
          <w:szCs w:val="24"/>
        </w:rPr>
        <w:t xml:space="preserve"> to relevant staff </w:t>
      </w:r>
      <w:r w:rsidRPr="00D961EF">
        <w:rPr>
          <w:rFonts w:ascii="Arial" w:hAnsi="Arial" w:cs="Arial"/>
          <w:sz w:val="24"/>
          <w:szCs w:val="24"/>
        </w:rPr>
        <w:t>on dealing with hazardous materials such as blood, other bodily fluids</w:t>
      </w:r>
      <w:r w:rsidR="008F376F" w:rsidRPr="00D961EF">
        <w:rPr>
          <w:rFonts w:ascii="Arial" w:hAnsi="Arial" w:cs="Arial"/>
          <w:sz w:val="24"/>
          <w:szCs w:val="24"/>
        </w:rPr>
        <w:t>,</w:t>
      </w:r>
      <w:r w:rsidRPr="00D961EF">
        <w:rPr>
          <w:rFonts w:ascii="Arial" w:hAnsi="Arial" w:cs="Arial"/>
          <w:sz w:val="24"/>
          <w:szCs w:val="24"/>
        </w:rPr>
        <w:t xml:space="preserve"> and chemicals. We ensure sufficient equipment is available to deal with accidents or spillage.</w:t>
      </w:r>
    </w:p>
    <w:p w14:paraId="7D7F4AA7" w14:textId="77777777" w:rsidR="00EB0775" w:rsidRPr="00D961EF" w:rsidRDefault="00EB0775" w:rsidP="006F3EFB">
      <w:pPr>
        <w:spacing w:before="100" w:beforeAutospacing="1" w:line="276" w:lineRule="auto"/>
        <w:rPr>
          <w:rFonts w:ascii="Arial" w:hAnsi="Arial" w:cs="Arial"/>
          <w:sz w:val="24"/>
          <w:szCs w:val="24"/>
        </w:rPr>
      </w:pPr>
      <w:r w:rsidRPr="00D961EF">
        <w:rPr>
          <w:rFonts w:ascii="Arial" w:hAnsi="Arial" w:cs="Arial"/>
          <w:sz w:val="24"/>
          <w:szCs w:val="24"/>
        </w:rPr>
        <w:t>All incidents will be reported and recorded in the First Aid and Incident Accident Books.</w:t>
      </w:r>
    </w:p>
    <w:p w14:paraId="175FDA0A" w14:textId="5B2BC559" w:rsidR="00EB0775" w:rsidRPr="00D961EF" w:rsidRDefault="00EB0775" w:rsidP="002761A4">
      <w:pPr>
        <w:spacing w:before="100" w:beforeAutospacing="1" w:line="276" w:lineRule="auto"/>
        <w:rPr>
          <w:rStyle w:val="Hyperlink"/>
          <w:rFonts w:ascii="Arial" w:hAnsi="Arial" w:cs="Arial"/>
          <w:color w:val="auto"/>
          <w:sz w:val="24"/>
          <w:szCs w:val="24"/>
        </w:rPr>
      </w:pPr>
      <w:r w:rsidRPr="00D961EF">
        <w:rPr>
          <w:rFonts w:ascii="Arial" w:hAnsi="Arial" w:cs="Arial"/>
          <w:sz w:val="24"/>
          <w:szCs w:val="24"/>
        </w:rPr>
        <w:t xml:space="preserve">For more detail see EFDSS Health and Safety Policy and Procedures &amp; Access to Cecil Sharp House </w:t>
      </w:r>
      <w:r w:rsidR="008F376F" w:rsidRPr="00D961EF">
        <w:rPr>
          <w:rFonts w:ascii="Arial" w:hAnsi="Arial" w:cs="Arial"/>
          <w:sz w:val="24"/>
          <w:szCs w:val="24"/>
        </w:rPr>
        <w:t xml:space="preserve">on the Policies webpage of our website. </w:t>
      </w:r>
      <w:hyperlink r:id="rId76" w:history="1">
        <w:r w:rsidR="008F376F" w:rsidRPr="00D961EF">
          <w:rPr>
            <w:rStyle w:val="Hyperlink"/>
            <w:rFonts w:ascii="Arial" w:hAnsi="Arial" w:cs="Arial"/>
            <w:color w:val="auto"/>
            <w:sz w:val="24"/>
            <w:szCs w:val="24"/>
          </w:rPr>
          <w:t>https://www.efdss.org/policies</w:t>
        </w:r>
      </w:hyperlink>
    </w:p>
    <w:p w14:paraId="393EC8D1" w14:textId="77777777" w:rsidR="002761A4" w:rsidRPr="00D961EF" w:rsidRDefault="002761A4" w:rsidP="006F3EFB">
      <w:pPr>
        <w:spacing w:before="100" w:beforeAutospacing="1" w:line="276" w:lineRule="auto"/>
        <w:rPr>
          <w:rFonts w:ascii="Arial" w:hAnsi="Arial" w:cs="Arial"/>
          <w:sz w:val="24"/>
          <w:szCs w:val="24"/>
        </w:rPr>
      </w:pPr>
    </w:p>
    <w:p w14:paraId="533C5E5D" w14:textId="77777777" w:rsidR="00EB0775" w:rsidRPr="00BA0DB9" w:rsidRDefault="00EB0775" w:rsidP="00BA0DB9">
      <w:pPr>
        <w:pStyle w:val="Style2"/>
      </w:pPr>
      <w:bookmarkStart w:id="707" w:name="_Toc11160232"/>
      <w:bookmarkStart w:id="708" w:name="_Toc231817137"/>
      <w:r w:rsidRPr="00BA0DB9">
        <w:t>Buildings and venues</w:t>
      </w:r>
      <w:bookmarkEnd w:id="707"/>
      <w:bookmarkEnd w:id="708"/>
    </w:p>
    <w:p w14:paraId="4DFD007C" w14:textId="5662A2FC" w:rsidR="00EB0775" w:rsidRPr="00D961EF" w:rsidRDefault="00EB0775" w:rsidP="006F3EFB">
      <w:pPr>
        <w:spacing w:line="276" w:lineRule="auto"/>
        <w:rPr>
          <w:rFonts w:ascii="Arial" w:hAnsi="Arial" w:cs="Arial"/>
          <w:sz w:val="24"/>
          <w:szCs w:val="24"/>
        </w:rPr>
      </w:pPr>
      <w:r w:rsidRPr="00D961EF">
        <w:rPr>
          <w:rFonts w:ascii="Arial" w:hAnsi="Arial" w:cs="Arial"/>
          <w:sz w:val="24"/>
          <w:szCs w:val="24"/>
        </w:rPr>
        <w:t>Safeguarding risk assessments will be carried out on all building</w:t>
      </w:r>
      <w:r w:rsidR="00B51DDE" w:rsidRPr="00D961EF">
        <w:rPr>
          <w:rFonts w:ascii="Arial" w:hAnsi="Arial" w:cs="Arial"/>
          <w:sz w:val="24"/>
          <w:szCs w:val="24"/>
        </w:rPr>
        <w:t>s</w:t>
      </w:r>
      <w:r w:rsidRPr="00D961EF">
        <w:rPr>
          <w:rFonts w:ascii="Arial" w:hAnsi="Arial" w:cs="Arial"/>
          <w:sz w:val="24"/>
          <w:szCs w:val="24"/>
        </w:rPr>
        <w:t xml:space="preserve"> and venues used by our organisation or by the host's venue management, such as schools.</w:t>
      </w:r>
    </w:p>
    <w:p w14:paraId="7E0861B2" w14:textId="77777777" w:rsidR="00EB0775" w:rsidRPr="00D961EF" w:rsidRDefault="00EB0775" w:rsidP="006F3EFB">
      <w:pPr>
        <w:spacing w:line="276" w:lineRule="auto"/>
        <w:rPr>
          <w:rFonts w:ascii="Arial" w:hAnsi="Arial" w:cs="Arial"/>
          <w:sz w:val="24"/>
          <w:szCs w:val="24"/>
        </w:rPr>
      </w:pPr>
    </w:p>
    <w:p w14:paraId="2298E2E6" w14:textId="77777777" w:rsidR="00EB0775" w:rsidRPr="00D961EF" w:rsidRDefault="00EB0775" w:rsidP="006F3EFB">
      <w:pPr>
        <w:spacing w:line="276" w:lineRule="auto"/>
        <w:rPr>
          <w:rFonts w:ascii="Arial" w:hAnsi="Arial" w:cs="Arial"/>
          <w:sz w:val="24"/>
          <w:szCs w:val="24"/>
        </w:rPr>
      </w:pPr>
      <w:r w:rsidRPr="00D961EF">
        <w:rPr>
          <w:rFonts w:ascii="Arial" w:hAnsi="Arial" w:cs="Arial"/>
          <w:sz w:val="24"/>
          <w:szCs w:val="24"/>
        </w:rPr>
        <w:t>The safeguarding risk assessment should cover:</w:t>
      </w:r>
    </w:p>
    <w:p w14:paraId="176BE040" w14:textId="77777777" w:rsidR="00F853B7" w:rsidRPr="00D961EF" w:rsidRDefault="00F853B7" w:rsidP="006F3EFB">
      <w:pPr>
        <w:spacing w:line="276" w:lineRule="auto"/>
        <w:rPr>
          <w:rFonts w:ascii="Arial" w:hAnsi="Arial" w:cs="Arial"/>
          <w:sz w:val="24"/>
          <w:szCs w:val="24"/>
        </w:rPr>
      </w:pPr>
    </w:p>
    <w:p w14:paraId="5E45677F" w14:textId="7A99DEF1" w:rsidR="00EB0775" w:rsidRPr="00D961EF" w:rsidRDefault="00603FE7" w:rsidP="00BA0DB9">
      <w:pPr>
        <w:pStyle w:val="ListParagraph"/>
        <w:numPr>
          <w:ilvl w:val="0"/>
          <w:numId w:val="45"/>
        </w:numPr>
        <w:spacing w:after="160" w:line="276" w:lineRule="auto"/>
        <w:contextualSpacing/>
        <w:rPr>
          <w:rFonts w:ascii="Arial" w:hAnsi="Arial" w:cs="Arial"/>
          <w:sz w:val="24"/>
          <w:szCs w:val="24"/>
        </w:rPr>
      </w:pPr>
      <w:r w:rsidRPr="00D961EF">
        <w:rPr>
          <w:rFonts w:ascii="Arial" w:hAnsi="Arial" w:cs="Arial"/>
          <w:sz w:val="24"/>
          <w:szCs w:val="24"/>
        </w:rPr>
        <w:t>a</w:t>
      </w:r>
      <w:r w:rsidR="00EB0775" w:rsidRPr="00D961EF">
        <w:rPr>
          <w:rFonts w:ascii="Arial" w:hAnsi="Arial" w:cs="Arial"/>
          <w:sz w:val="24"/>
          <w:szCs w:val="24"/>
        </w:rPr>
        <w:t>ccess</w:t>
      </w:r>
      <w:r w:rsidRPr="00D961EF">
        <w:rPr>
          <w:rFonts w:ascii="Arial" w:hAnsi="Arial" w:cs="Arial"/>
          <w:sz w:val="24"/>
          <w:szCs w:val="24"/>
        </w:rPr>
        <w:t>,</w:t>
      </w:r>
      <w:r w:rsidR="00EB0775" w:rsidRPr="00D961EF">
        <w:rPr>
          <w:rFonts w:ascii="Arial" w:hAnsi="Arial" w:cs="Arial"/>
          <w:sz w:val="24"/>
          <w:szCs w:val="24"/>
        </w:rPr>
        <w:t xml:space="preserve"> especially how people enter and leave the building </w:t>
      </w:r>
    </w:p>
    <w:p w14:paraId="27A05A17" w14:textId="77777777" w:rsidR="00EB0775" w:rsidRPr="00D961EF" w:rsidRDefault="005C6B61" w:rsidP="00BA0DB9">
      <w:pPr>
        <w:pStyle w:val="ListParagraph"/>
        <w:numPr>
          <w:ilvl w:val="0"/>
          <w:numId w:val="45"/>
        </w:numPr>
        <w:spacing w:after="160" w:line="276" w:lineRule="auto"/>
        <w:contextualSpacing/>
        <w:rPr>
          <w:rFonts w:ascii="Arial" w:hAnsi="Arial" w:cs="Arial"/>
          <w:sz w:val="24"/>
          <w:szCs w:val="24"/>
        </w:rPr>
      </w:pPr>
      <w:r w:rsidRPr="00D961EF">
        <w:rPr>
          <w:rFonts w:ascii="Arial" w:hAnsi="Arial" w:cs="Arial"/>
          <w:sz w:val="24"/>
          <w:szCs w:val="24"/>
        </w:rPr>
        <w:t>signing-</w:t>
      </w:r>
      <w:r w:rsidR="00EB0775" w:rsidRPr="00D961EF">
        <w:rPr>
          <w:rFonts w:ascii="Arial" w:hAnsi="Arial" w:cs="Arial"/>
          <w:sz w:val="24"/>
          <w:szCs w:val="24"/>
        </w:rPr>
        <w:t>in protocol</w:t>
      </w:r>
    </w:p>
    <w:p w14:paraId="4DACEDDC" w14:textId="77777777" w:rsidR="00EB0775" w:rsidRPr="00D961EF" w:rsidRDefault="00EB0775" w:rsidP="00BA0DB9">
      <w:pPr>
        <w:pStyle w:val="ListParagraph"/>
        <w:numPr>
          <w:ilvl w:val="0"/>
          <w:numId w:val="45"/>
        </w:numPr>
        <w:spacing w:after="160" w:line="276" w:lineRule="auto"/>
        <w:contextualSpacing/>
        <w:rPr>
          <w:rFonts w:ascii="Arial" w:hAnsi="Arial" w:cs="Arial"/>
          <w:sz w:val="24"/>
          <w:szCs w:val="24"/>
        </w:rPr>
      </w:pPr>
      <w:r w:rsidRPr="00D961EF">
        <w:rPr>
          <w:rFonts w:ascii="Arial" w:hAnsi="Arial" w:cs="Arial"/>
          <w:sz w:val="24"/>
          <w:szCs w:val="24"/>
        </w:rPr>
        <w:t>use of keys and key pads</w:t>
      </w:r>
    </w:p>
    <w:p w14:paraId="7E2DF207" w14:textId="77777777" w:rsidR="00EB0775" w:rsidRPr="00D961EF" w:rsidRDefault="00EB0775" w:rsidP="00BA0DB9">
      <w:pPr>
        <w:pStyle w:val="ListParagraph"/>
        <w:numPr>
          <w:ilvl w:val="0"/>
          <w:numId w:val="45"/>
        </w:numPr>
        <w:spacing w:after="160" w:line="276" w:lineRule="auto"/>
        <w:contextualSpacing/>
        <w:rPr>
          <w:rFonts w:ascii="Arial" w:hAnsi="Arial" w:cs="Arial"/>
          <w:sz w:val="24"/>
          <w:szCs w:val="24"/>
        </w:rPr>
      </w:pPr>
      <w:r w:rsidRPr="00D961EF">
        <w:rPr>
          <w:rFonts w:ascii="Arial" w:hAnsi="Arial" w:cs="Arial"/>
          <w:sz w:val="24"/>
          <w:szCs w:val="24"/>
        </w:rPr>
        <w:t>toilets and changing rooms</w:t>
      </w:r>
    </w:p>
    <w:p w14:paraId="43AADFF8" w14:textId="77777777" w:rsidR="00EB0775" w:rsidRPr="00D961EF" w:rsidRDefault="00EB0775" w:rsidP="00BA0DB9">
      <w:pPr>
        <w:pStyle w:val="ListParagraph"/>
        <w:numPr>
          <w:ilvl w:val="0"/>
          <w:numId w:val="45"/>
        </w:numPr>
        <w:spacing w:after="160" w:line="276" w:lineRule="auto"/>
        <w:contextualSpacing/>
        <w:rPr>
          <w:rFonts w:ascii="Arial" w:hAnsi="Arial" w:cs="Arial"/>
          <w:sz w:val="24"/>
          <w:szCs w:val="24"/>
        </w:rPr>
      </w:pPr>
      <w:r w:rsidRPr="00D961EF">
        <w:rPr>
          <w:rFonts w:ascii="Arial" w:hAnsi="Arial" w:cs="Arial"/>
          <w:sz w:val="24"/>
          <w:szCs w:val="24"/>
        </w:rPr>
        <w:t>any outside space (</w:t>
      </w:r>
      <w:proofErr w:type="spellStart"/>
      <w:r w:rsidRPr="00D961EF">
        <w:rPr>
          <w:rFonts w:ascii="Arial" w:hAnsi="Arial" w:cs="Arial"/>
          <w:sz w:val="24"/>
          <w:szCs w:val="24"/>
        </w:rPr>
        <w:t>eg</w:t>
      </w:r>
      <w:proofErr w:type="spellEnd"/>
      <w:r w:rsidRPr="00D961EF">
        <w:rPr>
          <w:rFonts w:ascii="Arial" w:hAnsi="Arial" w:cs="Arial"/>
          <w:sz w:val="24"/>
          <w:szCs w:val="24"/>
        </w:rPr>
        <w:t xml:space="preserve"> proximity to roads, rivers</w:t>
      </w:r>
      <w:r w:rsidR="006F7B97" w:rsidRPr="00D961EF">
        <w:rPr>
          <w:rFonts w:ascii="Arial" w:hAnsi="Arial" w:cs="Arial"/>
          <w:sz w:val="24"/>
          <w:szCs w:val="24"/>
        </w:rPr>
        <w:t>, lighting when dark)</w:t>
      </w:r>
    </w:p>
    <w:p w14:paraId="0D5EF674" w14:textId="77777777" w:rsidR="00EB0775" w:rsidRPr="00D961EF" w:rsidRDefault="00EB0775" w:rsidP="00BA0DB9">
      <w:pPr>
        <w:pStyle w:val="ListParagraph"/>
        <w:numPr>
          <w:ilvl w:val="0"/>
          <w:numId w:val="45"/>
        </w:numPr>
        <w:spacing w:after="160" w:line="276" w:lineRule="auto"/>
        <w:contextualSpacing/>
        <w:rPr>
          <w:rFonts w:ascii="Arial" w:hAnsi="Arial" w:cs="Arial"/>
          <w:sz w:val="24"/>
          <w:szCs w:val="24"/>
        </w:rPr>
      </w:pPr>
      <w:r w:rsidRPr="00D961EF">
        <w:rPr>
          <w:rFonts w:ascii="Arial" w:hAnsi="Arial" w:cs="Arial"/>
          <w:sz w:val="24"/>
          <w:szCs w:val="24"/>
        </w:rPr>
        <w:t>car parks</w:t>
      </w:r>
    </w:p>
    <w:p w14:paraId="0F216CF3" w14:textId="77777777" w:rsidR="00EB0775" w:rsidRPr="00D961EF" w:rsidRDefault="00EB0775" w:rsidP="00BA0DB9">
      <w:pPr>
        <w:pStyle w:val="ListParagraph"/>
        <w:numPr>
          <w:ilvl w:val="0"/>
          <w:numId w:val="45"/>
        </w:numPr>
        <w:spacing w:after="160" w:line="276" w:lineRule="auto"/>
        <w:contextualSpacing/>
        <w:rPr>
          <w:rFonts w:ascii="Arial" w:hAnsi="Arial" w:cs="Arial"/>
          <w:sz w:val="24"/>
          <w:szCs w:val="24"/>
        </w:rPr>
      </w:pPr>
      <w:r w:rsidRPr="00D961EF">
        <w:rPr>
          <w:rFonts w:ascii="Arial" w:hAnsi="Arial" w:cs="Arial"/>
          <w:sz w:val="24"/>
          <w:szCs w:val="24"/>
        </w:rPr>
        <w:t>any other relevant issues</w:t>
      </w:r>
    </w:p>
    <w:bookmarkEnd w:id="706"/>
    <w:p w14:paraId="105D7195" w14:textId="77777777" w:rsidR="00717F89" w:rsidRPr="00D961EF" w:rsidRDefault="00717F89" w:rsidP="006F3EFB">
      <w:pPr>
        <w:spacing w:line="276" w:lineRule="auto"/>
        <w:rPr>
          <w:rFonts w:ascii="Arial" w:hAnsi="Arial" w:cs="Arial"/>
          <w:sz w:val="24"/>
          <w:szCs w:val="24"/>
        </w:rPr>
      </w:pPr>
    </w:p>
    <w:p w14:paraId="0994636D" w14:textId="6C007359" w:rsidR="00E50259" w:rsidRPr="00BA0DB9" w:rsidRDefault="00E50259" w:rsidP="00BA0DB9">
      <w:pPr>
        <w:pStyle w:val="Style2"/>
      </w:pPr>
      <w:bookmarkStart w:id="709" w:name="_Toc231817138"/>
      <w:r w:rsidRPr="00BA0DB9">
        <w:t>Ethical fundraising</w:t>
      </w:r>
      <w:bookmarkEnd w:id="709"/>
    </w:p>
    <w:p w14:paraId="68560495" w14:textId="6EF900D4" w:rsidR="00E50259" w:rsidRPr="00D961EF" w:rsidRDefault="00E50259" w:rsidP="00B51DDE">
      <w:pPr>
        <w:spacing w:line="276" w:lineRule="auto"/>
        <w:rPr>
          <w:rFonts w:ascii="Arial" w:hAnsi="Arial" w:cs="Arial"/>
          <w:sz w:val="24"/>
          <w:szCs w:val="24"/>
        </w:rPr>
      </w:pPr>
      <w:r w:rsidRPr="00D961EF">
        <w:rPr>
          <w:rFonts w:ascii="Arial" w:hAnsi="Arial" w:cs="Arial"/>
          <w:sz w:val="24"/>
          <w:szCs w:val="24"/>
        </w:rPr>
        <w:t>We are committed to our fundraising being:</w:t>
      </w:r>
    </w:p>
    <w:p w14:paraId="1CBE01C1" w14:textId="77777777" w:rsidR="0001298E" w:rsidRPr="00D961EF" w:rsidRDefault="004F6721" w:rsidP="00BA0DB9">
      <w:pPr>
        <w:pStyle w:val="ListParagraph"/>
        <w:numPr>
          <w:ilvl w:val="0"/>
          <w:numId w:val="58"/>
        </w:numPr>
        <w:spacing w:line="276" w:lineRule="auto"/>
        <w:rPr>
          <w:rFonts w:ascii="Arial" w:hAnsi="Arial" w:cs="Arial"/>
          <w:sz w:val="24"/>
          <w:szCs w:val="24"/>
        </w:rPr>
      </w:pPr>
      <w:r w:rsidRPr="00D961EF">
        <w:rPr>
          <w:rFonts w:ascii="Arial" w:hAnsi="Arial" w:cs="Arial"/>
          <w:b/>
          <w:bCs/>
          <w:sz w:val="24"/>
          <w:szCs w:val="24"/>
        </w:rPr>
        <w:t>Legal:</w:t>
      </w:r>
      <w:r w:rsidRPr="00D961EF">
        <w:rPr>
          <w:rFonts w:ascii="Arial" w:hAnsi="Arial" w:cs="Arial"/>
          <w:sz w:val="24"/>
          <w:szCs w:val="24"/>
        </w:rPr>
        <w:t xml:space="preserve"> all fundraising must meet the requirements of the law.</w:t>
      </w:r>
    </w:p>
    <w:p w14:paraId="31733226" w14:textId="4887CC86" w:rsidR="004F6721" w:rsidRPr="00D961EF" w:rsidRDefault="004F6721" w:rsidP="00BA0DB9">
      <w:pPr>
        <w:pStyle w:val="ListParagraph"/>
        <w:numPr>
          <w:ilvl w:val="0"/>
          <w:numId w:val="58"/>
        </w:numPr>
        <w:spacing w:line="276" w:lineRule="auto"/>
        <w:rPr>
          <w:rFonts w:ascii="Arial" w:hAnsi="Arial" w:cs="Arial"/>
          <w:sz w:val="24"/>
          <w:szCs w:val="24"/>
        </w:rPr>
      </w:pPr>
      <w:r w:rsidRPr="00D961EF">
        <w:rPr>
          <w:rFonts w:ascii="Arial" w:hAnsi="Arial" w:cs="Arial"/>
          <w:b/>
          <w:bCs/>
          <w:sz w:val="24"/>
          <w:szCs w:val="24"/>
        </w:rPr>
        <w:t>Open:</w:t>
      </w:r>
      <w:r w:rsidRPr="00D961EF">
        <w:rPr>
          <w:rFonts w:ascii="Arial" w:hAnsi="Arial" w:cs="Arial"/>
          <w:sz w:val="24"/>
          <w:szCs w:val="24"/>
        </w:rPr>
        <w:t xml:space="preserve"> fundraisers must be open with the public about their processes and must be willing to explain (where appropriate) if they are asked for more information.</w:t>
      </w:r>
    </w:p>
    <w:p w14:paraId="63B97E9E" w14:textId="7C0AAF72" w:rsidR="004F6721" w:rsidRPr="00D961EF" w:rsidRDefault="004F6721" w:rsidP="00BA0DB9">
      <w:pPr>
        <w:pStyle w:val="ListParagraph"/>
        <w:numPr>
          <w:ilvl w:val="0"/>
          <w:numId w:val="58"/>
        </w:numPr>
        <w:spacing w:line="276" w:lineRule="auto"/>
        <w:rPr>
          <w:rFonts w:ascii="Arial" w:hAnsi="Arial" w:cs="Arial"/>
          <w:sz w:val="24"/>
          <w:szCs w:val="24"/>
        </w:rPr>
      </w:pPr>
      <w:r w:rsidRPr="00D961EF">
        <w:rPr>
          <w:rFonts w:ascii="Arial" w:hAnsi="Arial" w:cs="Arial"/>
          <w:b/>
          <w:bCs/>
          <w:sz w:val="24"/>
          <w:szCs w:val="24"/>
        </w:rPr>
        <w:t>Honest:</w:t>
      </w:r>
      <w:r w:rsidRPr="00D961EF">
        <w:rPr>
          <w:rFonts w:ascii="Arial" w:hAnsi="Arial" w:cs="Arial"/>
          <w:sz w:val="24"/>
          <w:szCs w:val="24"/>
        </w:rPr>
        <w:t xml:space="preserve"> fundraisers must act with integrity and must no</w:t>
      </w:r>
      <w:r w:rsidR="00603FE7" w:rsidRPr="00D961EF">
        <w:rPr>
          <w:rFonts w:ascii="Arial" w:hAnsi="Arial" w:cs="Arial"/>
          <w:sz w:val="24"/>
          <w:szCs w:val="24"/>
        </w:rPr>
        <w:t>t</w:t>
      </w:r>
      <w:r w:rsidRPr="00D961EF">
        <w:rPr>
          <w:rFonts w:ascii="Arial" w:hAnsi="Arial" w:cs="Arial"/>
          <w:sz w:val="24"/>
          <w:szCs w:val="24"/>
        </w:rPr>
        <w:t xml:space="preserve"> mislead the public about the cause they are fundraising for or the way a donation will be used.</w:t>
      </w:r>
    </w:p>
    <w:p w14:paraId="7CFB19F9" w14:textId="3E27A9ED" w:rsidR="004F6721" w:rsidRPr="00D961EF" w:rsidRDefault="004F6721" w:rsidP="00BA0DB9">
      <w:pPr>
        <w:pStyle w:val="ListParagraph"/>
        <w:numPr>
          <w:ilvl w:val="0"/>
          <w:numId w:val="58"/>
        </w:numPr>
        <w:spacing w:line="276" w:lineRule="auto"/>
        <w:rPr>
          <w:rFonts w:ascii="Arial" w:hAnsi="Arial" w:cs="Arial"/>
          <w:sz w:val="24"/>
          <w:szCs w:val="24"/>
        </w:rPr>
      </w:pPr>
      <w:r w:rsidRPr="00D961EF">
        <w:rPr>
          <w:rFonts w:ascii="Arial" w:hAnsi="Arial" w:cs="Arial"/>
          <w:b/>
          <w:bCs/>
          <w:sz w:val="24"/>
          <w:szCs w:val="24"/>
        </w:rPr>
        <w:t>Respectful:</w:t>
      </w:r>
      <w:r w:rsidRPr="00D961EF">
        <w:rPr>
          <w:rFonts w:ascii="Arial" w:hAnsi="Arial" w:cs="Arial"/>
          <w:sz w:val="24"/>
          <w:szCs w:val="24"/>
        </w:rPr>
        <w:t xml:space="preserve"> fundraisers must demonstrate respect whenever they have contact with any member of the public.</w:t>
      </w:r>
    </w:p>
    <w:p w14:paraId="3804206A" w14:textId="16566200" w:rsidR="004D35C6" w:rsidRDefault="004D35C6">
      <w:pPr>
        <w:rPr>
          <w:sz w:val="24"/>
          <w:szCs w:val="24"/>
        </w:rPr>
      </w:pPr>
      <w:r>
        <w:rPr>
          <w:sz w:val="24"/>
          <w:szCs w:val="24"/>
        </w:rPr>
        <w:br w:type="page"/>
      </w:r>
    </w:p>
    <w:p w14:paraId="712D4ED1" w14:textId="77777777" w:rsidR="00E900AD" w:rsidRPr="00BA0DB9" w:rsidRDefault="00E900AD" w:rsidP="00BA0DB9">
      <w:pPr>
        <w:pStyle w:val="Style2"/>
      </w:pPr>
      <w:bookmarkStart w:id="710" w:name="_Toc231817139"/>
      <w:r w:rsidRPr="00BA0DB9">
        <w:t>Policy date</w:t>
      </w:r>
      <w:bookmarkEnd w:id="710"/>
    </w:p>
    <w:p w14:paraId="0DE79E1A" w14:textId="36D903F9" w:rsidR="006F7B97" w:rsidRPr="00D961EF" w:rsidRDefault="006F7B97" w:rsidP="006F3EFB">
      <w:pPr>
        <w:spacing w:line="276" w:lineRule="auto"/>
        <w:rPr>
          <w:sz w:val="24"/>
          <w:szCs w:val="24"/>
        </w:rPr>
      </w:pPr>
      <w:r w:rsidRPr="00D961EF">
        <w:rPr>
          <w:rFonts w:ascii="Arial" w:hAnsi="Arial" w:cs="Arial"/>
          <w:sz w:val="24"/>
          <w:szCs w:val="24"/>
        </w:rPr>
        <w:t>This policy was agreed</w:t>
      </w:r>
      <w:r w:rsidR="00663B10">
        <w:rPr>
          <w:rFonts w:ascii="Arial" w:hAnsi="Arial" w:cs="Arial"/>
          <w:sz w:val="24"/>
          <w:szCs w:val="24"/>
        </w:rPr>
        <w:t xml:space="preserve"> and </w:t>
      </w:r>
      <w:r w:rsidR="00426893" w:rsidRPr="00D961EF">
        <w:rPr>
          <w:rFonts w:ascii="Arial" w:hAnsi="Arial" w:cs="Arial"/>
          <w:sz w:val="24"/>
          <w:szCs w:val="24"/>
        </w:rPr>
        <w:t>signed</w:t>
      </w:r>
      <w:r w:rsidRPr="00D961EF">
        <w:rPr>
          <w:rFonts w:ascii="Arial" w:hAnsi="Arial" w:cs="Arial"/>
          <w:sz w:val="24"/>
          <w:szCs w:val="24"/>
        </w:rPr>
        <w:t xml:space="preserve"> </w:t>
      </w:r>
      <w:r w:rsidR="00663B10">
        <w:rPr>
          <w:rFonts w:ascii="Arial" w:hAnsi="Arial" w:cs="Arial"/>
          <w:sz w:val="24"/>
          <w:szCs w:val="24"/>
        </w:rPr>
        <w:t>on</w:t>
      </w:r>
      <w:r w:rsidR="000F3625" w:rsidRPr="00D961EF">
        <w:rPr>
          <w:rFonts w:ascii="Arial" w:hAnsi="Arial" w:cs="Arial"/>
          <w:sz w:val="24"/>
          <w:szCs w:val="24"/>
        </w:rPr>
        <w:t xml:space="preserve"> </w:t>
      </w:r>
      <w:r w:rsidR="00663B10" w:rsidRPr="00663B10">
        <w:rPr>
          <w:rFonts w:ascii="Arial" w:hAnsi="Arial" w:cs="Arial"/>
          <w:b/>
          <w:bCs/>
          <w:sz w:val="24"/>
          <w:szCs w:val="24"/>
        </w:rPr>
        <w:t xml:space="preserve">11 </w:t>
      </w:r>
      <w:r w:rsidR="0001298E" w:rsidRPr="00945969">
        <w:rPr>
          <w:rFonts w:ascii="Arial" w:hAnsi="Arial" w:cs="Arial"/>
          <w:b/>
          <w:bCs/>
          <w:sz w:val="24"/>
          <w:szCs w:val="24"/>
        </w:rPr>
        <w:t>June 202</w:t>
      </w:r>
      <w:r w:rsidR="0064336A">
        <w:rPr>
          <w:rFonts w:ascii="Arial" w:hAnsi="Arial" w:cs="Arial"/>
          <w:b/>
          <w:bCs/>
          <w:sz w:val="24"/>
          <w:szCs w:val="24"/>
        </w:rPr>
        <w:t>6</w:t>
      </w:r>
      <w:r w:rsidR="00663B10">
        <w:rPr>
          <w:rFonts w:ascii="Arial" w:hAnsi="Arial" w:cs="Arial"/>
          <w:b/>
          <w:bCs/>
          <w:sz w:val="24"/>
          <w:szCs w:val="24"/>
        </w:rPr>
        <w:t xml:space="preserve">. </w:t>
      </w:r>
      <w:r w:rsidR="00663B10" w:rsidRPr="00663B10">
        <w:rPr>
          <w:rFonts w:ascii="Arial" w:hAnsi="Arial" w:cs="Arial"/>
          <w:sz w:val="24"/>
          <w:szCs w:val="24"/>
        </w:rPr>
        <w:t>It will</w:t>
      </w:r>
      <w:r w:rsidR="00663B10">
        <w:rPr>
          <w:rFonts w:ascii="Arial" w:hAnsi="Arial" w:cs="Arial"/>
          <w:b/>
          <w:bCs/>
          <w:sz w:val="24"/>
          <w:szCs w:val="24"/>
        </w:rPr>
        <w:t xml:space="preserve"> </w:t>
      </w:r>
      <w:r w:rsidRPr="00D961EF">
        <w:rPr>
          <w:rFonts w:ascii="Arial" w:hAnsi="Arial" w:cs="Arial"/>
          <w:sz w:val="24"/>
          <w:szCs w:val="24"/>
        </w:rPr>
        <w:t xml:space="preserve">be reviewed annually or </w:t>
      </w:r>
      <w:r w:rsidR="001B2753" w:rsidRPr="00D961EF">
        <w:rPr>
          <w:rFonts w:ascii="Arial" w:hAnsi="Arial" w:cs="Arial"/>
          <w:sz w:val="24"/>
          <w:szCs w:val="24"/>
        </w:rPr>
        <w:t xml:space="preserve">sooner </w:t>
      </w:r>
      <w:r w:rsidRPr="00D961EF">
        <w:rPr>
          <w:rFonts w:ascii="Arial" w:hAnsi="Arial" w:cs="Arial"/>
          <w:sz w:val="24"/>
          <w:szCs w:val="24"/>
        </w:rPr>
        <w:t>when there are substantial organisational changes.</w:t>
      </w:r>
      <w:r w:rsidR="006139CB" w:rsidRPr="00D961EF">
        <w:rPr>
          <w:rFonts w:ascii="Arial" w:hAnsi="Arial" w:cs="Arial"/>
          <w:sz w:val="24"/>
          <w:szCs w:val="24"/>
        </w:rPr>
        <w:t xml:space="preserve"> </w:t>
      </w:r>
    </w:p>
    <w:p w14:paraId="35BB1937" w14:textId="77777777" w:rsidR="006F7B97" w:rsidRPr="00D961EF" w:rsidRDefault="006F7B97" w:rsidP="006F3EFB">
      <w:pPr>
        <w:spacing w:line="276" w:lineRule="auto"/>
        <w:rPr>
          <w:sz w:val="24"/>
          <w:szCs w:val="24"/>
        </w:rPr>
      </w:pPr>
    </w:p>
    <w:p w14:paraId="4CE65567" w14:textId="0DDE51D0" w:rsidR="00A17EE5" w:rsidRPr="00D961EF" w:rsidRDefault="00A17EE5" w:rsidP="006F3EFB">
      <w:pPr>
        <w:spacing w:line="276" w:lineRule="auto"/>
        <w:rPr>
          <w:rFonts w:ascii="Arial" w:hAnsi="Arial" w:cs="Arial"/>
          <w:b/>
          <w:bCs/>
          <w:sz w:val="24"/>
          <w:szCs w:val="24"/>
        </w:rPr>
      </w:pPr>
      <w:r w:rsidRPr="00D961EF">
        <w:rPr>
          <w:rFonts w:ascii="Arial" w:hAnsi="Arial" w:cs="Arial"/>
          <w:b/>
          <w:bCs/>
          <w:sz w:val="24"/>
          <w:szCs w:val="24"/>
        </w:rPr>
        <w:t>Signed</w:t>
      </w:r>
      <w:r w:rsidR="00426893" w:rsidRPr="00D961EF">
        <w:rPr>
          <w:rFonts w:ascii="Arial" w:hAnsi="Arial" w:cs="Arial"/>
          <w:b/>
          <w:bCs/>
          <w:sz w:val="24"/>
          <w:szCs w:val="24"/>
        </w:rPr>
        <w:t xml:space="preserve"> by</w:t>
      </w:r>
      <w:r w:rsidRPr="00D961EF">
        <w:rPr>
          <w:rFonts w:ascii="Arial" w:hAnsi="Arial" w:cs="Arial"/>
          <w:b/>
          <w:bCs/>
          <w:sz w:val="24"/>
          <w:szCs w:val="24"/>
        </w:rPr>
        <w:t xml:space="preserve">: </w:t>
      </w:r>
    </w:p>
    <w:p w14:paraId="51E56CF9" w14:textId="1208CE40" w:rsidR="00A17EE5" w:rsidRPr="00D961EF" w:rsidRDefault="00A17EE5" w:rsidP="006F3EFB">
      <w:pPr>
        <w:spacing w:line="276" w:lineRule="auto"/>
        <w:rPr>
          <w:rFonts w:ascii="Arial" w:hAnsi="Arial" w:cs="Arial"/>
          <w:sz w:val="24"/>
          <w:szCs w:val="24"/>
        </w:rPr>
      </w:pPr>
      <w:r w:rsidRPr="00D961EF">
        <w:rPr>
          <w:rFonts w:ascii="Arial" w:hAnsi="Arial" w:cs="Arial"/>
          <w:b/>
          <w:bCs/>
          <w:sz w:val="24"/>
          <w:szCs w:val="24"/>
        </w:rPr>
        <w:t>Lead for Safeguarding</w:t>
      </w:r>
      <w:r w:rsidRPr="00D961EF">
        <w:rPr>
          <w:rFonts w:ascii="Arial" w:hAnsi="Arial" w:cs="Arial"/>
          <w:sz w:val="24"/>
          <w:szCs w:val="24"/>
        </w:rPr>
        <w:t>:</w:t>
      </w:r>
    </w:p>
    <w:p w14:paraId="1A54C7D0" w14:textId="3F40B714" w:rsidR="00D26902" w:rsidRPr="00D961EF" w:rsidRDefault="00D26902" w:rsidP="006F3EFB">
      <w:pPr>
        <w:spacing w:line="276" w:lineRule="auto"/>
        <w:rPr>
          <w:rFonts w:ascii="Arial" w:hAnsi="Arial" w:cs="Arial"/>
          <w:sz w:val="24"/>
          <w:szCs w:val="24"/>
        </w:rPr>
      </w:pPr>
      <w:r w:rsidRPr="00D961EF">
        <w:rPr>
          <w:rFonts w:ascii="Arial" w:hAnsi="Arial" w:cs="Arial"/>
          <w:sz w:val="24"/>
          <w:szCs w:val="24"/>
        </w:rPr>
        <w:t xml:space="preserve">Signed: </w:t>
      </w:r>
      <w:r w:rsidR="00892643" w:rsidRPr="00D961EF">
        <w:rPr>
          <w:rFonts w:ascii="Arial" w:hAnsi="Arial" w:cs="Arial"/>
          <w:sz w:val="24"/>
          <w:szCs w:val="24"/>
        </w:rPr>
        <w:t xml:space="preserve"> </w:t>
      </w:r>
      <w:r w:rsidRPr="00D961EF">
        <w:rPr>
          <w:rFonts w:ascii="Arial" w:hAnsi="Arial" w:cs="Arial"/>
          <w:sz w:val="24"/>
          <w:szCs w:val="24"/>
        </w:rPr>
        <w:t>Rachel Elliott</w:t>
      </w:r>
      <w:r w:rsidR="00D31B7F" w:rsidRPr="00D961EF">
        <w:rPr>
          <w:rFonts w:ascii="Arial" w:hAnsi="Arial" w:cs="Arial"/>
          <w:sz w:val="24"/>
          <w:szCs w:val="24"/>
        </w:rPr>
        <w:t xml:space="preserve"> (Education Director</w:t>
      </w:r>
      <w:r w:rsidRPr="00D961EF">
        <w:rPr>
          <w:rFonts w:ascii="Arial" w:hAnsi="Arial" w:cs="Arial"/>
          <w:sz w:val="24"/>
          <w:szCs w:val="24"/>
        </w:rPr>
        <w:t>)</w:t>
      </w:r>
    </w:p>
    <w:p w14:paraId="41823F18" w14:textId="77777777" w:rsidR="00D26902" w:rsidRPr="00D961EF" w:rsidRDefault="00D26902" w:rsidP="006F3EFB">
      <w:pPr>
        <w:spacing w:line="276" w:lineRule="auto"/>
        <w:rPr>
          <w:rFonts w:ascii="Arial" w:hAnsi="Arial" w:cs="Arial"/>
          <w:sz w:val="24"/>
          <w:szCs w:val="24"/>
        </w:rPr>
      </w:pPr>
    </w:p>
    <w:p w14:paraId="0AE3EE22" w14:textId="1E3002EF" w:rsidR="00A17EE5" w:rsidRPr="00D961EF" w:rsidRDefault="00A17EE5" w:rsidP="006F3EFB">
      <w:pPr>
        <w:spacing w:line="276" w:lineRule="auto"/>
        <w:rPr>
          <w:rFonts w:ascii="Arial" w:hAnsi="Arial" w:cs="Arial"/>
          <w:b/>
          <w:bCs/>
          <w:sz w:val="24"/>
          <w:szCs w:val="24"/>
        </w:rPr>
      </w:pPr>
      <w:r w:rsidRPr="00D961EF">
        <w:rPr>
          <w:rFonts w:ascii="Arial" w:hAnsi="Arial" w:cs="Arial"/>
          <w:b/>
          <w:bCs/>
          <w:sz w:val="24"/>
          <w:szCs w:val="24"/>
        </w:rPr>
        <w:t>Deputies for Safeguarding:</w:t>
      </w:r>
    </w:p>
    <w:p w14:paraId="59F51790" w14:textId="3E7A2EF0" w:rsidR="00A17EE5" w:rsidRPr="00D961EF" w:rsidRDefault="00A17EE5" w:rsidP="006F3EFB">
      <w:pPr>
        <w:spacing w:line="276" w:lineRule="auto"/>
        <w:rPr>
          <w:rFonts w:ascii="Arial" w:hAnsi="Arial" w:cs="Arial"/>
          <w:sz w:val="24"/>
          <w:szCs w:val="24"/>
        </w:rPr>
      </w:pPr>
      <w:r w:rsidRPr="00D961EF">
        <w:rPr>
          <w:rFonts w:ascii="Arial" w:hAnsi="Arial" w:cs="Arial"/>
          <w:sz w:val="24"/>
          <w:szCs w:val="24"/>
        </w:rPr>
        <w:t xml:space="preserve">Signed: </w:t>
      </w:r>
      <w:r w:rsidR="0064336A">
        <w:rPr>
          <w:rFonts w:ascii="Arial" w:hAnsi="Arial" w:cs="Arial"/>
          <w:sz w:val="24"/>
          <w:szCs w:val="24"/>
        </w:rPr>
        <w:t xml:space="preserve">Lucy Stiles </w:t>
      </w:r>
      <w:r w:rsidRPr="00D961EF">
        <w:rPr>
          <w:rFonts w:ascii="Arial" w:hAnsi="Arial" w:cs="Arial"/>
          <w:sz w:val="24"/>
          <w:szCs w:val="24"/>
        </w:rPr>
        <w:t>(Education Manager)</w:t>
      </w:r>
    </w:p>
    <w:p w14:paraId="3CBB4EF7" w14:textId="0A48DA92" w:rsidR="00F46445" w:rsidRPr="00D961EF" w:rsidRDefault="00426893" w:rsidP="006F3EFB">
      <w:pPr>
        <w:spacing w:line="276" w:lineRule="auto"/>
        <w:rPr>
          <w:rFonts w:ascii="Arial" w:hAnsi="Arial" w:cs="Arial"/>
          <w:sz w:val="24"/>
          <w:szCs w:val="24"/>
        </w:rPr>
      </w:pPr>
      <w:r w:rsidRPr="00D961EF">
        <w:rPr>
          <w:rFonts w:ascii="Arial" w:hAnsi="Arial" w:cs="Arial"/>
          <w:sz w:val="24"/>
          <w:szCs w:val="24"/>
        </w:rPr>
        <w:t>Signed: Hannah Mears-Young (</w:t>
      </w:r>
      <w:r w:rsidR="00C6511F">
        <w:rPr>
          <w:rFonts w:ascii="Arial" w:hAnsi="Arial" w:cs="Arial"/>
          <w:sz w:val="24"/>
          <w:szCs w:val="24"/>
        </w:rPr>
        <w:t xml:space="preserve">NYFE </w:t>
      </w:r>
      <w:r w:rsidRPr="00D961EF">
        <w:rPr>
          <w:rFonts w:ascii="Arial" w:hAnsi="Arial" w:cs="Arial"/>
          <w:sz w:val="24"/>
          <w:szCs w:val="24"/>
        </w:rPr>
        <w:t>Programme Manager)</w:t>
      </w:r>
    </w:p>
    <w:p w14:paraId="3F35ECB1" w14:textId="1A54CD0F" w:rsidR="00426893" w:rsidRPr="00D961EF" w:rsidRDefault="00426893" w:rsidP="006F3EFB">
      <w:pPr>
        <w:spacing w:line="276" w:lineRule="auto"/>
        <w:rPr>
          <w:rFonts w:ascii="Arial" w:hAnsi="Arial" w:cs="Arial"/>
          <w:sz w:val="24"/>
          <w:szCs w:val="24"/>
        </w:rPr>
      </w:pPr>
      <w:r w:rsidRPr="00D961EF">
        <w:rPr>
          <w:rFonts w:ascii="Arial" w:hAnsi="Arial" w:cs="Arial"/>
          <w:sz w:val="24"/>
          <w:szCs w:val="24"/>
        </w:rPr>
        <w:t>Signed: Elizabeth Tobald (Venue Operations Manager)</w:t>
      </w:r>
    </w:p>
    <w:p w14:paraId="7B450F2C" w14:textId="77777777" w:rsidR="00A17EE5" w:rsidRPr="00D961EF" w:rsidRDefault="00A17EE5" w:rsidP="006F3EFB">
      <w:pPr>
        <w:spacing w:line="276" w:lineRule="auto"/>
        <w:rPr>
          <w:rFonts w:ascii="Arial" w:hAnsi="Arial" w:cs="Arial"/>
          <w:sz w:val="24"/>
          <w:szCs w:val="24"/>
        </w:rPr>
      </w:pPr>
    </w:p>
    <w:p w14:paraId="4D64A1FD" w14:textId="61025E60" w:rsidR="00A17EE5" w:rsidRPr="00D961EF" w:rsidRDefault="00426893" w:rsidP="006F3EFB">
      <w:pPr>
        <w:spacing w:line="276" w:lineRule="auto"/>
        <w:rPr>
          <w:rFonts w:ascii="Arial" w:hAnsi="Arial" w:cs="Arial"/>
          <w:b/>
          <w:bCs/>
          <w:sz w:val="24"/>
          <w:szCs w:val="24"/>
        </w:rPr>
      </w:pPr>
      <w:r w:rsidRPr="00D961EF">
        <w:rPr>
          <w:rFonts w:ascii="Arial" w:hAnsi="Arial" w:cs="Arial"/>
          <w:b/>
          <w:bCs/>
          <w:sz w:val="24"/>
          <w:szCs w:val="24"/>
        </w:rPr>
        <w:t>Senior Lead</w:t>
      </w:r>
      <w:r w:rsidR="0035036F" w:rsidRPr="00D961EF">
        <w:rPr>
          <w:rFonts w:ascii="Arial" w:hAnsi="Arial" w:cs="Arial"/>
          <w:b/>
          <w:bCs/>
          <w:sz w:val="24"/>
          <w:szCs w:val="24"/>
        </w:rPr>
        <w:t>s</w:t>
      </w:r>
      <w:r w:rsidRPr="00D961EF">
        <w:rPr>
          <w:rFonts w:ascii="Arial" w:hAnsi="Arial" w:cs="Arial"/>
          <w:b/>
          <w:bCs/>
          <w:sz w:val="24"/>
          <w:szCs w:val="24"/>
        </w:rPr>
        <w:t xml:space="preserve"> for Safeguarding:</w:t>
      </w:r>
    </w:p>
    <w:p w14:paraId="774F0D9F" w14:textId="7EF726F6" w:rsidR="00C00A26" w:rsidRPr="00D961EF" w:rsidRDefault="00F46445" w:rsidP="006F3EFB">
      <w:pPr>
        <w:spacing w:line="276" w:lineRule="auto"/>
        <w:rPr>
          <w:rFonts w:ascii="Arial" w:hAnsi="Arial" w:cs="Arial"/>
          <w:sz w:val="24"/>
          <w:szCs w:val="24"/>
        </w:rPr>
      </w:pPr>
      <w:r w:rsidRPr="00D961EF">
        <w:rPr>
          <w:rFonts w:ascii="Arial" w:hAnsi="Arial" w:cs="Arial"/>
          <w:sz w:val="24"/>
          <w:szCs w:val="24"/>
        </w:rPr>
        <w:t>Signed:</w:t>
      </w:r>
      <w:r w:rsidR="00BB5189" w:rsidRPr="00D961EF">
        <w:rPr>
          <w:rFonts w:ascii="Arial" w:hAnsi="Arial" w:cs="Arial"/>
          <w:sz w:val="24"/>
          <w:szCs w:val="24"/>
        </w:rPr>
        <w:t xml:space="preserve"> </w:t>
      </w:r>
      <w:r w:rsidR="00C00A26" w:rsidRPr="00D961EF">
        <w:rPr>
          <w:rFonts w:ascii="Arial" w:hAnsi="Arial" w:cs="Arial"/>
          <w:sz w:val="24"/>
          <w:szCs w:val="24"/>
        </w:rPr>
        <w:t>Katy Spicer (Chief Executive and Artistic Director)</w:t>
      </w:r>
    </w:p>
    <w:p w14:paraId="409DF26D" w14:textId="654B24A6" w:rsidR="00426893" w:rsidRDefault="006E5741" w:rsidP="00426893">
      <w:pPr>
        <w:spacing w:line="276" w:lineRule="auto"/>
        <w:rPr>
          <w:rFonts w:ascii="Arial" w:hAnsi="Arial" w:cs="Arial"/>
          <w:sz w:val="24"/>
          <w:szCs w:val="24"/>
        </w:rPr>
      </w:pPr>
      <w:r w:rsidRPr="00D961EF">
        <w:rPr>
          <w:rFonts w:ascii="Arial" w:hAnsi="Arial" w:cs="Arial"/>
          <w:sz w:val="24"/>
          <w:szCs w:val="24"/>
        </w:rPr>
        <w:t xml:space="preserve">Signed: </w:t>
      </w:r>
      <w:r w:rsidR="00426893" w:rsidRPr="00716926">
        <w:rPr>
          <w:rFonts w:ascii="Arial" w:hAnsi="Arial" w:cs="Arial"/>
          <w:iCs/>
          <w:sz w:val="24"/>
          <w:szCs w:val="24"/>
        </w:rPr>
        <w:t>Fiona Butcher</w:t>
      </w:r>
      <w:r w:rsidR="00426893" w:rsidRPr="00D961EF">
        <w:rPr>
          <w:rFonts w:ascii="Arial" w:hAnsi="Arial" w:cs="Arial"/>
          <w:i/>
          <w:sz w:val="24"/>
          <w:szCs w:val="24"/>
        </w:rPr>
        <w:t xml:space="preserve"> </w:t>
      </w:r>
      <w:r w:rsidR="00426893" w:rsidRPr="00D961EF">
        <w:rPr>
          <w:rFonts w:ascii="Arial" w:hAnsi="Arial" w:cs="Arial"/>
          <w:sz w:val="24"/>
          <w:szCs w:val="24"/>
        </w:rPr>
        <w:t xml:space="preserve">(Chair of the EFDSS Board of Trustees) </w:t>
      </w:r>
    </w:p>
    <w:p w14:paraId="7E58DA97" w14:textId="4641503B" w:rsidR="0005194F" w:rsidRPr="00D961EF" w:rsidRDefault="0005194F" w:rsidP="00426893">
      <w:pPr>
        <w:spacing w:line="276" w:lineRule="auto"/>
        <w:rPr>
          <w:rFonts w:ascii="Arial" w:hAnsi="Arial" w:cs="Arial"/>
          <w:sz w:val="24"/>
          <w:szCs w:val="24"/>
        </w:rPr>
      </w:pPr>
      <w:r>
        <w:rPr>
          <w:rFonts w:ascii="Arial" w:hAnsi="Arial" w:cs="Arial"/>
          <w:sz w:val="24"/>
          <w:szCs w:val="24"/>
        </w:rPr>
        <w:t xml:space="preserve">Signed: </w:t>
      </w:r>
      <w:r w:rsidR="0064336A">
        <w:rPr>
          <w:rFonts w:ascii="Arial" w:hAnsi="Arial" w:cs="Arial"/>
          <w:sz w:val="24"/>
          <w:szCs w:val="24"/>
        </w:rPr>
        <w:t>Elsa Cardona</w:t>
      </w:r>
      <w:r w:rsidR="00EB1312">
        <w:rPr>
          <w:rFonts w:ascii="Arial" w:hAnsi="Arial" w:cs="Arial"/>
          <w:sz w:val="24"/>
          <w:szCs w:val="24"/>
        </w:rPr>
        <w:t xml:space="preserve"> </w:t>
      </w:r>
      <w:r>
        <w:rPr>
          <w:rFonts w:ascii="Arial" w:hAnsi="Arial" w:cs="Arial"/>
          <w:sz w:val="24"/>
          <w:szCs w:val="24"/>
        </w:rPr>
        <w:t>(Trustee for Safeguarding)</w:t>
      </w:r>
    </w:p>
    <w:p w14:paraId="6F7EC3CE" w14:textId="77777777" w:rsidR="00426893" w:rsidRPr="00D961EF" w:rsidRDefault="00426893" w:rsidP="00426893">
      <w:pPr>
        <w:spacing w:line="276" w:lineRule="auto"/>
        <w:rPr>
          <w:rFonts w:ascii="Arial" w:hAnsi="Arial" w:cs="Arial"/>
          <w:b/>
          <w:bCs/>
          <w:sz w:val="24"/>
          <w:szCs w:val="24"/>
        </w:rPr>
      </w:pPr>
    </w:p>
    <w:p w14:paraId="7D5CC096" w14:textId="53CEF95D" w:rsidR="00426893" w:rsidRPr="00D961EF" w:rsidRDefault="00426893" w:rsidP="00BA0DB9">
      <w:pPr>
        <w:pStyle w:val="Heading1"/>
      </w:pPr>
      <w:bookmarkStart w:id="711" w:name="_Toc231817140"/>
      <w:r w:rsidRPr="00D961EF">
        <w:t xml:space="preserve">Next Policy Review Date: </w:t>
      </w:r>
      <w:r w:rsidR="00EB1312">
        <w:t>June</w:t>
      </w:r>
      <w:r w:rsidRPr="00D961EF">
        <w:t xml:space="preserve"> 202</w:t>
      </w:r>
      <w:r w:rsidR="0064336A">
        <w:t>7</w:t>
      </w:r>
      <w:bookmarkEnd w:id="711"/>
    </w:p>
    <w:p w14:paraId="5D479DC3" w14:textId="77777777" w:rsidR="007F1E9E" w:rsidRPr="00EC7D63" w:rsidRDefault="007F1E9E" w:rsidP="006F3EFB">
      <w:pPr>
        <w:spacing w:line="276" w:lineRule="auto"/>
        <w:rPr>
          <w:rFonts w:ascii="Arial" w:hAnsi="Arial" w:cs="Arial"/>
          <w:b/>
          <w:bCs/>
          <w:sz w:val="22"/>
        </w:rPr>
      </w:pPr>
      <w:r w:rsidRPr="00EC7D63">
        <w:rPr>
          <w:rFonts w:ascii="Arial" w:hAnsi="Arial" w:cs="Arial"/>
          <w:b/>
          <w:bCs/>
          <w:sz w:val="22"/>
        </w:rPr>
        <w:br w:type="page"/>
      </w:r>
    </w:p>
    <w:p w14:paraId="77E84C40" w14:textId="77777777" w:rsidR="00E402E0" w:rsidRPr="00BA0DB9" w:rsidRDefault="001B6B12" w:rsidP="00BA0DB9">
      <w:pPr>
        <w:pStyle w:val="Heading1"/>
      </w:pPr>
      <w:bookmarkStart w:id="712" w:name="_Toc231817141"/>
      <w:r w:rsidRPr="00BA0DB9">
        <w:t>APPENDIX 1</w:t>
      </w:r>
      <w:r w:rsidR="0098136B" w:rsidRPr="00BA0DB9">
        <w:t>:</w:t>
      </w:r>
      <w:r w:rsidR="00E402E0" w:rsidRPr="00BA0DB9">
        <w:t xml:space="preserve"> </w:t>
      </w:r>
      <w:r w:rsidR="00002CF5" w:rsidRPr="00BA0DB9">
        <w:t>Policy statement on the recruitment of ex-offenders</w:t>
      </w:r>
      <w:bookmarkEnd w:id="712"/>
    </w:p>
    <w:p w14:paraId="25C2260B" w14:textId="77777777" w:rsidR="00A4154C" w:rsidRPr="00D961EF" w:rsidRDefault="00A4154C" w:rsidP="000A1E4F">
      <w:pPr>
        <w:rPr>
          <w:sz w:val="24"/>
          <w:szCs w:val="24"/>
        </w:rPr>
      </w:pPr>
    </w:p>
    <w:p w14:paraId="37E5B322" w14:textId="1DBF0895"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As an organisation assessing applicants’ suitability for positions which are included in the Rehabilitation of Offenders Act 1974 (Exceptions) Order using criminal record checks processed through the Disclosure and Barring Service (DBS), EFDSS complies fully with the </w:t>
      </w:r>
      <w:hyperlink r:id="rId77" w:history="1">
        <w:r w:rsidR="004F4A38" w:rsidRPr="006979F6">
          <w:rPr>
            <w:rStyle w:val="Hyperlink"/>
            <w:rFonts w:ascii="Arial" w:hAnsi="Arial" w:cs="Arial"/>
            <w:sz w:val="24"/>
            <w:szCs w:val="24"/>
          </w:rPr>
          <w:t>DBS Code of Practice </w:t>
        </w:r>
      </w:hyperlink>
      <w:r w:rsidRPr="00F36EF4">
        <w:rPr>
          <w:rFonts w:ascii="Arial" w:hAnsi="Arial" w:cs="Arial"/>
          <w:sz w:val="24"/>
          <w:szCs w:val="24"/>
        </w:rPr>
        <w:t>and undertakes to treat all applicants for positions fairly.</w:t>
      </w:r>
      <w:r w:rsidR="00F36EF4" w:rsidRPr="00F36EF4">
        <w:rPr>
          <w:rFonts w:ascii="Arial" w:hAnsi="Arial" w:cs="Arial"/>
          <w:sz w:val="24"/>
          <w:szCs w:val="24"/>
        </w:rPr>
        <w:t xml:space="preserve"> </w:t>
      </w:r>
      <w:r w:rsidRPr="00F36EF4">
        <w:rPr>
          <w:rFonts w:ascii="Arial" w:hAnsi="Arial" w:cs="Arial"/>
          <w:sz w:val="24"/>
          <w:szCs w:val="24"/>
        </w:rPr>
        <w:t>EFDSS undertakes not to discriminate unfairly against any subject of a criminal record check on the basis of a caution, conviction or other information revealed.</w:t>
      </w:r>
    </w:p>
    <w:p w14:paraId="1EFBCD3E" w14:textId="77777777" w:rsidR="00F36EF4" w:rsidRPr="00FA4C3F" w:rsidRDefault="00F36EF4" w:rsidP="00FA4C3F">
      <w:pPr>
        <w:spacing w:line="276" w:lineRule="auto"/>
        <w:rPr>
          <w:rFonts w:ascii="Arial" w:hAnsi="Arial" w:cs="Arial"/>
          <w:sz w:val="24"/>
          <w:szCs w:val="24"/>
        </w:rPr>
      </w:pPr>
    </w:p>
    <w:p w14:paraId="21502F9A" w14:textId="4D0084D3"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 xml:space="preserve">EFDSS can only ask an individual to provide details of ‘unspent’ cautions and convictions; as well as adult cautions and convictions which are not ‘protected’ that EFDSS are legally entitled to know about. </w:t>
      </w:r>
      <w:r w:rsidR="006B4228">
        <w:rPr>
          <w:rFonts w:ascii="Arial" w:hAnsi="Arial" w:cs="Arial"/>
          <w:sz w:val="24"/>
          <w:szCs w:val="24"/>
        </w:rPr>
        <w:t>(</w:t>
      </w:r>
      <w:r w:rsidRPr="00F36EF4">
        <w:rPr>
          <w:rFonts w:ascii="Arial" w:hAnsi="Arial" w:cs="Arial"/>
          <w:sz w:val="24"/>
          <w:szCs w:val="24"/>
        </w:rPr>
        <w:t xml:space="preserve">Where a DBS certificate at either Standard or Enhanced level can legally be requested </w:t>
      </w:r>
      <w:proofErr w:type="spellStart"/>
      <w:r w:rsidR="006B4228">
        <w:rPr>
          <w:rFonts w:ascii="Arial" w:hAnsi="Arial" w:cs="Arial"/>
          <w:sz w:val="24"/>
          <w:szCs w:val="24"/>
        </w:rPr>
        <w:t>ie</w:t>
      </w:r>
      <w:proofErr w:type="spellEnd"/>
      <w:r w:rsidR="006B4228">
        <w:rPr>
          <w:rFonts w:ascii="Arial" w:hAnsi="Arial" w:cs="Arial"/>
          <w:sz w:val="24"/>
          <w:szCs w:val="24"/>
        </w:rPr>
        <w:t xml:space="preserve"> </w:t>
      </w:r>
      <w:r w:rsidRPr="00F36EF4">
        <w:rPr>
          <w:rFonts w:ascii="Arial" w:hAnsi="Arial" w:cs="Arial"/>
          <w:sz w:val="24"/>
          <w:szCs w:val="24"/>
        </w:rPr>
        <w:t>where the position is one that is included in the Rehabilitation of Offenders Act 1974 (Exceptions) Order 1975 as amended, and where appropriate</w:t>
      </w:r>
      <w:r w:rsidR="006B4228">
        <w:rPr>
          <w:rFonts w:ascii="Arial" w:hAnsi="Arial" w:cs="Arial"/>
          <w:sz w:val="24"/>
          <w:szCs w:val="24"/>
        </w:rPr>
        <w:t>,</w:t>
      </w:r>
      <w:r w:rsidRPr="00F36EF4">
        <w:rPr>
          <w:rFonts w:ascii="Arial" w:hAnsi="Arial" w:cs="Arial"/>
          <w:sz w:val="24"/>
          <w:szCs w:val="24"/>
        </w:rPr>
        <w:t xml:space="preserve"> Police Act Regulations as amended).</w:t>
      </w:r>
      <w:r w:rsidR="00F36EF4" w:rsidRPr="00F36EF4">
        <w:rPr>
          <w:rFonts w:ascii="Arial" w:hAnsi="Arial" w:cs="Arial"/>
          <w:sz w:val="24"/>
          <w:szCs w:val="24"/>
        </w:rPr>
        <w:t xml:space="preserve"> </w:t>
      </w:r>
      <w:r w:rsidRPr="00F36EF4">
        <w:rPr>
          <w:rFonts w:ascii="Arial" w:hAnsi="Arial" w:cs="Arial"/>
          <w:sz w:val="24"/>
          <w:szCs w:val="24"/>
        </w:rPr>
        <w:t>EFDSS can only ask an individual about all ‘unspent’ cautions and convictions and cautions, and adult cautions and convictions that are not ‘protected’.</w:t>
      </w:r>
    </w:p>
    <w:p w14:paraId="7CF76A7C" w14:textId="77777777" w:rsidR="00F36EF4" w:rsidRDefault="00F36EF4" w:rsidP="00FA4C3F">
      <w:pPr>
        <w:spacing w:line="276" w:lineRule="auto"/>
        <w:rPr>
          <w:rFonts w:ascii="Arial" w:hAnsi="Arial" w:cs="Arial"/>
          <w:sz w:val="24"/>
          <w:szCs w:val="24"/>
        </w:rPr>
      </w:pPr>
    </w:p>
    <w:p w14:paraId="55ABFD5A" w14:textId="44B8F47A" w:rsidR="00F36EF4" w:rsidRPr="00F36EF4" w:rsidRDefault="00F36EF4"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EFDSS has a written policy on the recruitment of ex-offenders (Appendix 1 of the EFDSS Safeguarding Policy</w:t>
      </w:r>
      <w:r w:rsidR="000255A3">
        <w:rPr>
          <w:rFonts w:ascii="Arial" w:hAnsi="Arial" w:cs="Arial"/>
          <w:sz w:val="24"/>
          <w:szCs w:val="24"/>
        </w:rPr>
        <w:t xml:space="preserve"> which is publicly available on our website: </w:t>
      </w:r>
      <w:hyperlink r:id="rId78" w:history="1">
        <w:r w:rsidR="002D704F" w:rsidRPr="002D704F">
          <w:rPr>
            <w:rStyle w:val="Hyperlink"/>
            <w:rFonts w:ascii="Arial" w:hAnsi="Arial" w:cs="Arial"/>
            <w:sz w:val="24"/>
            <w:szCs w:val="24"/>
          </w:rPr>
          <w:t>www.efdss.org/policies</w:t>
        </w:r>
      </w:hyperlink>
      <w:r w:rsidRPr="00F36EF4">
        <w:rPr>
          <w:rFonts w:ascii="Arial" w:hAnsi="Arial" w:cs="Arial"/>
          <w:sz w:val="24"/>
          <w:szCs w:val="24"/>
        </w:rPr>
        <w:t xml:space="preserve">), which is made available to all DBS applicants at the start of the recruitment process. </w:t>
      </w:r>
    </w:p>
    <w:p w14:paraId="0FE169FE" w14:textId="77777777" w:rsidR="00F36EF4" w:rsidRPr="00FA4C3F" w:rsidRDefault="00F36EF4" w:rsidP="00FA4C3F">
      <w:pPr>
        <w:spacing w:line="276" w:lineRule="auto"/>
        <w:rPr>
          <w:rFonts w:ascii="Arial" w:hAnsi="Arial" w:cs="Arial"/>
          <w:sz w:val="24"/>
          <w:szCs w:val="24"/>
        </w:rPr>
      </w:pPr>
    </w:p>
    <w:p w14:paraId="0362AE0C" w14:textId="06771837"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EFDSS is committed to the fair treatment of its staff, potential staff</w:t>
      </w:r>
      <w:r w:rsidR="000255A3">
        <w:rPr>
          <w:rFonts w:ascii="Arial" w:hAnsi="Arial" w:cs="Arial"/>
          <w:sz w:val="24"/>
          <w:szCs w:val="24"/>
        </w:rPr>
        <w:t>,</w:t>
      </w:r>
      <w:r w:rsidRPr="00F36EF4">
        <w:rPr>
          <w:rFonts w:ascii="Arial" w:hAnsi="Arial" w:cs="Arial"/>
          <w:sz w:val="24"/>
          <w:szCs w:val="24"/>
        </w:rPr>
        <w:t xml:space="preserve"> or users of its services, regardless of race, gender, religion, sexual orientation, responsibilities for dependants, age, physical/mental disability or offending background.</w:t>
      </w:r>
      <w:r w:rsidR="00F36EF4" w:rsidRPr="00F36EF4">
        <w:rPr>
          <w:rFonts w:ascii="Arial" w:hAnsi="Arial" w:cs="Arial"/>
          <w:sz w:val="24"/>
          <w:szCs w:val="24"/>
        </w:rPr>
        <w:t xml:space="preserve"> </w:t>
      </w:r>
      <w:r w:rsidRPr="00F36EF4">
        <w:rPr>
          <w:rFonts w:ascii="Arial" w:hAnsi="Arial" w:cs="Arial"/>
          <w:sz w:val="24"/>
          <w:szCs w:val="24"/>
        </w:rPr>
        <w:t>EFDSS actively promotes equality of opportunity for all with the right mix of talent, skills and potential and welcomes applications from a wide range of candidates, including those with criminal records.</w:t>
      </w:r>
      <w:r w:rsidR="00F36EF4" w:rsidRPr="00F36EF4">
        <w:rPr>
          <w:rFonts w:ascii="Arial" w:hAnsi="Arial" w:cs="Arial"/>
          <w:sz w:val="24"/>
          <w:szCs w:val="24"/>
        </w:rPr>
        <w:t xml:space="preserve"> </w:t>
      </w:r>
      <w:r w:rsidRPr="00F36EF4">
        <w:rPr>
          <w:rFonts w:ascii="Arial" w:hAnsi="Arial" w:cs="Arial"/>
          <w:sz w:val="24"/>
          <w:szCs w:val="24"/>
        </w:rPr>
        <w:t>EFDSS selects all candidates for interview based on their skills, qualifications, and experience.</w:t>
      </w:r>
    </w:p>
    <w:p w14:paraId="2C46942E" w14:textId="77777777" w:rsidR="00F36EF4" w:rsidRPr="00FA4C3F" w:rsidRDefault="00F36EF4" w:rsidP="00FA4C3F">
      <w:pPr>
        <w:spacing w:line="276" w:lineRule="auto"/>
        <w:rPr>
          <w:rFonts w:ascii="Arial" w:hAnsi="Arial" w:cs="Arial"/>
          <w:sz w:val="24"/>
          <w:szCs w:val="24"/>
        </w:rPr>
      </w:pPr>
    </w:p>
    <w:p w14:paraId="7BBBAE0A" w14:textId="300C0E95"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2A80A946" w14:textId="77777777" w:rsidR="00F36EF4" w:rsidRPr="00FA4C3F" w:rsidRDefault="00F36EF4" w:rsidP="00FA4C3F">
      <w:pPr>
        <w:spacing w:line="276" w:lineRule="auto"/>
        <w:rPr>
          <w:rFonts w:ascii="Arial" w:hAnsi="Arial" w:cs="Arial"/>
          <w:sz w:val="24"/>
          <w:szCs w:val="24"/>
        </w:rPr>
      </w:pPr>
    </w:p>
    <w:p w14:paraId="6A10B1DD" w14:textId="676E71CB" w:rsidR="00FA4C3F"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EFDSS ensures that all those in the organisation who are involved in the recruitment process have been suitably trained to identify and assess the relevance and circumstances of offences.</w:t>
      </w:r>
    </w:p>
    <w:p w14:paraId="3D29FE00" w14:textId="77777777" w:rsidR="00F36EF4" w:rsidRPr="00F36EF4" w:rsidRDefault="00F36EF4" w:rsidP="00F36EF4">
      <w:pPr>
        <w:pStyle w:val="ListParagraph"/>
        <w:rPr>
          <w:rFonts w:ascii="Arial" w:hAnsi="Arial" w:cs="Arial"/>
          <w:sz w:val="24"/>
          <w:szCs w:val="24"/>
        </w:rPr>
      </w:pPr>
    </w:p>
    <w:p w14:paraId="1D844B6C" w14:textId="1310609A"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EFDSS also ensures that they have received appropriate guidance and training in the relevant legislation relating to the employment of ex-offenders, e.g. the Rehabilitation of Offenders Act 1974, and Rehabilitation of Offenders Act 1974 (Exceptions) Order 1975 as amended.</w:t>
      </w:r>
    </w:p>
    <w:p w14:paraId="69B3E17E" w14:textId="77777777" w:rsidR="00F36EF4" w:rsidRDefault="00F36EF4" w:rsidP="00FA4C3F">
      <w:pPr>
        <w:spacing w:line="276" w:lineRule="auto"/>
        <w:rPr>
          <w:rFonts w:ascii="Arial" w:hAnsi="Arial" w:cs="Arial"/>
          <w:sz w:val="24"/>
          <w:szCs w:val="24"/>
        </w:rPr>
      </w:pPr>
    </w:p>
    <w:p w14:paraId="774E236E" w14:textId="1306FD09"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 xml:space="preserve">At interview, or in a separate discussion, EFDSS ensures that an open and measured discussion takes place </w:t>
      </w:r>
      <w:r w:rsidR="00F36EF4" w:rsidRPr="00F36EF4">
        <w:rPr>
          <w:rFonts w:ascii="Arial" w:hAnsi="Arial" w:cs="Arial"/>
          <w:sz w:val="24"/>
          <w:szCs w:val="24"/>
        </w:rPr>
        <w:t>about any</w:t>
      </w:r>
      <w:r w:rsidRPr="00F36EF4">
        <w:rPr>
          <w:rFonts w:ascii="Arial" w:hAnsi="Arial" w:cs="Arial"/>
          <w:sz w:val="24"/>
          <w:szCs w:val="24"/>
        </w:rPr>
        <w:t xml:space="preserve"> offences or other matter that might be relevant to the position. Failure to reveal information that is directly relevant to the position sought could lead to withdrawal of an offer of employment.</w:t>
      </w:r>
    </w:p>
    <w:p w14:paraId="5C28B608" w14:textId="77777777" w:rsidR="00F36EF4" w:rsidRPr="00FA4C3F" w:rsidRDefault="00F36EF4" w:rsidP="00FA4C3F">
      <w:pPr>
        <w:spacing w:line="276" w:lineRule="auto"/>
        <w:rPr>
          <w:rFonts w:ascii="Arial" w:hAnsi="Arial" w:cs="Arial"/>
          <w:sz w:val="24"/>
          <w:szCs w:val="24"/>
        </w:rPr>
      </w:pPr>
    </w:p>
    <w:p w14:paraId="0BB231D1" w14:textId="54D9F533"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EFDSS makes every subject of a criminal record check submitted to DBS aware of the existence of the DBS Code of Practice and makes a copy available on request.</w:t>
      </w:r>
    </w:p>
    <w:p w14:paraId="6187CB8E" w14:textId="77777777" w:rsidR="00F36EF4" w:rsidRDefault="00F36EF4" w:rsidP="00FA4C3F">
      <w:pPr>
        <w:spacing w:line="276" w:lineRule="auto"/>
        <w:rPr>
          <w:rFonts w:ascii="Arial" w:hAnsi="Arial" w:cs="Arial"/>
          <w:sz w:val="24"/>
          <w:szCs w:val="24"/>
        </w:rPr>
      </w:pPr>
    </w:p>
    <w:p w14:paraId="4E2DE655" w14:textId="42235BDB" w:rsidR="00FA4C3F" w:rsidRPr="00F36EF4" w:rsidRDefault="00FA4C3F"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EFDSS undertakes to discuss any matter revealed on a DBS certificate with the individual seeking the position before withdrawing a conditional offer of employment.</w:t>
      </w:r>
    </w:p>
    <w:p w14:paraId="5319EDEC" w14:textId="77777777" w:rsidR="00F36EF4" w:rsidRDefault="00F36EF4" w:rsidP="00FA4C3F">
      <w:pPr>
        <w:spacing w:line="276" w:lineRule="auto"/>
        <w:rPr>
          <w:rFonts w:ascii="Arial" w:hAnsi="Arial" w:cs="Arial"/>
          <w:sz w:val="24"/>
          <w:szCs w:val="24"/>
        </w:rPr>
      </w:pPr>
    </w:p>
    <w:p w14:paraId="73172F18" w14:textId="4514921B" w:rsidR="00FA4C3F" w:rsidRDefault="00F36EF4" w:rsidP="00F36EF4">
      <w:pPr>
        <w:pStyle w:val="ListParagraph"/>
        <w:numPr>
          <w:ilvl w:val="0"/>
          <w:numId w:val="73"/>
        </w:numPr>
        <w:spacing w:line="276" w:lineRule="auto"/>
        <w:rPr>
          <w:rFonts w:ascii="Arial" w:hAnsi="Arial" w:cs="Arial"/>
          <w:sz w:val="24"/>
          <w:szCs w:val="24"/>
        </w:rPr>
      </w:pPr>
      <w:r w:rsidRPr="00F36EF4">
        <w:rPr>
          <w:rFonts w:ascii="Arial" w:hAnsi="Arial" w:cs="Arial"/>
          <w:sz w:val="24"/>
          <w:szCs w:val="24"/>
        </w:rPr>
        <w:t xml:space="preserve">For further information see: </w:t>
      </w:r>
      <w:hyperlink r:id="rId79" w:history="1">
        <w:r w:rsidRPr="00F36EF4">
          <w:rPr>
            <w:rStyle w:val="Hyperlink"/>
            <w:rFonts w:ascii="Arial" w:hAnsi="Arial" w:cs="Arial"/>
            <w:color w:val="auto"/>
            <w:sz w:val="24"/>
            <w:szCs w:val="24"/>
          </w:rPr>
          <w:t>www.gov.uk/government/publications/dbs-code-of-practice</w:t>
        </w:r>
      </w:hyperlink>
    </w:p>
    <w:p w14:paraId="263A7BAF" w14:textId="77777777" w:rsidR="000255A3" w:rsidRPr="000255A3" w:rsidRDefault="000255A3" w:rsidP="000255A3">
      <w:pPr>
        <w:pStyle w:val="ListParagraph"/>
        <w:rPr>
          <w:rFonts w:ascii="Arial" w:hAnsi="Arial" w:cs="Arial"/>
          <w:sz w:val="24"/>
          <w:szCs w:val="24"/>
        </w:rPr>
      </w:pPr>
    </w:p>
    <w:p w14:paraId="072C2478" w14:textId="6DEFAC44" w:rsidR="0016269B" w:rsidRDefault="000255A3" w:rsidP="000255A3">
      <w:pPr>
        <w:pStyle w:val="NormalWeb"/>
        <w:numPr>
          <w:ilvl w:val="0"/>
          <w:numId w:val="73"/>
        </w:numPr>
        <w:shd w:val="clear" w:color="auto" w:fill="FFFFFF"/>
        <w:spacing w:line="276" w:lineRule="auto"/>
        <w:rPr>
          <w:rStyle w:val="Hyperlink"/>
          <w:rFonts w:ascii="Arial" w:hAnsi="Arial" w:cs="Arial"/>
          <w:color w:val="auto"/>
          <w:u w:val="none"/>
        </w:rPr>
      </w:pPr>
      <w:r w:rsidRPr="000255A3">
        <w:rPr>
          <w:rFonts w:ascii="Arial" w:hAnsi="Arial" w:cs="Arial"/>
          <w:color w:val="0B0C0C"/>
          <w:shd w:val="clear" w:color="auto" w:fill="FFFFFF"/>
        </w:rPr>
        <w:t>Disclosure rules for criminal records are commonly referred to as ‘filtering’.</w:t>
      </w:r>
      <w:r w:rsidRPr="000255A3">
        <w:rPr>
          <w:rStyle w:val="Hyperlink"/>
          <w:rFonts w:ascii="Arial" w:hAnsi="Arial" w:cs="Arial"/>
          <w:color w:val="auto"/>
          <w:u w:val="none"/>
        </w:rPr>
        <w:t xml:space="preserve"> For the current law that must be applied in recruitment refer to: </w:t>
      </w:r>
      <w:r w:rsidR="0016269B" w:rsidRPr="0016269B">
        <w:rPr>
          <w:rStyle w:val="Hyperlink"/>
          <w:rFonts w:ascii="Arial" w:hAnsi="Arial" w:cs="Arial"/>
          <w:color w:val="auto"/>
          <w:u w:val="none"/>
        </w:rPr>
        <w:t>www.gov.uk/government/publications/new-guidance-on-the-rehabilitation-of-offenders-act-1974</w:t>
      </w:r>
    </w:p>
    <w:p w14:paraId="437FC265" w14:textId="77777777" w:rsidR="0016269B" w:rsidRDefault="0016269B" w:rsidP="006979F6">
      <w:pPr>
        <w:pStyle w:val="ListParagraph"/>
      </w:pPr>
    </w:p>
    <w:p w14:paraId="2CB2E1AA" w14:textId="3EEDB2CB" w:rsidR="000255A3" w:rsidRPr="000255A3" w:rsidRDefault="000255A3" w:rsidP="006979F6">
      <w:pPr>
        <w:pStyle w:val="NormalWeb"/>
        <w:shd w:val="clear" w:color="auto" w:fill="FFFFFF"/>
        <w:spacing w:line="276" w:lineRule="auto"/>
        <w:ind w:left="720"/>
        <w:rPr>
          <w:rFonts w:ascii="Arial" w:hAnsi="Arial" w:cs="Arial"/>
        </w:rPr>
      </w:pPr>
    </w:p>
    <w:p w14:paraId="3AFA0FBC" w14:textId="77777777" w:rsidR="000255A3" w:rsidRPr="00F36EF4" w:rsidRDefault="000255A3" w:rsidP="000255A3">
      <w:pPr>
        <w:pStyle w:val="ListParagraph"/>
        <w:spacing w:line="276" w:lineRule="auto"/>
        <w:rPr>
          <w:rFonts w:ascii="Arial" w:hAnsi="Arial" w:cs="Arial"/>
          <w:sz w:val="24"/>
          <w:szCs w:val="24"/>
        </w:rPr>
      </w:pPr>
    </w:p>
    <w:p w14:paraId="2DAECD47" w14:textId="77777777" w:rsidR="00FA4C3F" w:rsidRDefault="00FA4C3F" w:rsidP="00FA4C3F">
      <w:pPr>
        <w:pStyle w:val="NormalWeb"/>
        <w:shd w:val="clear" w:color="auto" w:fill="FFFFFF"/>
        <w:spacing w:line="276" w:lineRule="auto"/>
        <w:ind w:left="360"/>
        <w:rPr>
          <w:rFonts w:ascii="Arial" w:hAnsi="Arial" w:cs="Arial"/>
        </w:rPr>
      </w:pPr>
    </w:p>
    <w:p w14:paraId="10DBB89C" w14:textId="77777777" w:rsidR="000255A3" w:rsidRDefault="000255A3">
      <w:pPr>
        <w:rPr>
          <w:rFonts w:ascii="Arial" w:hAnsi="Arial" w:cs="Arial"/>
          <w:b/>
          <w:bCs/>
          <w:sz w:val="28"/>
          <w:szCs w:val="28"/>
        </w:rPr>
      </w:pPr>
      <w:r>
        <w:br w:type="page"/>
      </w:r>
    </w:p>
    <w:p w14:paraId="293FCEAC" w14:textId="7FE50AC9" w:rsidR="00FE2DBA" w:rsidRPr="00D961EF" w:rsidRDefault="000255A3" w:rsidP="00BA0DB9">
      <w:pPr>
        <w:pStyle w:val="Heading1"/>
      </w:pPr>
      <w:bookmarkStart w:id="713" w:name="_Toc231817142"/>
      <w:r>
        <w:t>AP</w:t>
      </w:r>
      <w:r w:rsidR="001B6B12" w:rsidRPr="00D961EF">
        <w:t>PENDIX 2</w:t>
      </w:r>
      <w:r w:rsidR="00970217" w:rsidRPr="00D961EF">
        <w:t>:</w:t>
      </w:r>
      <w:r w:rsidR="00FE2DBA" w:rsidRPr="00D961EF">
        <w:t xml:space="preserve"> Policy statement on the secure storage, handling, use, retention and disposal of disclosures</w:t>
      </w:r>
      <w:bookmarkEnd w:id="713"/>
    </w:p>
    <w:p w14:paraId="0FE85FB3" w14:textId="77777777" w:rsidR="00700C97" w:rsidRPr="00D961EF" w:rsidRDefault="00700C97" w:rsidP="000A1E4F">
      <w:pPr>
        <w:rPr>
          <w:sz w:val="24"/>
          <w:szCs w:val="24"/>
        </w:rPr>
      </w:pPr>
    </w:p>
    <w:p w14:paraId="60AC06E1" w14:textId="6410D484" w:rsidR="003F1132" w:rsidRPr="00D961EF" w:rsidRDefault="003F1132" w:rsidP="00BA0DB9">
      <w:pPr>
        <w:pStyle w:val="ListParagraph"/>
        <w:numPr>
          <w:ilvl w:val="0"/>
          <w:numId w:val="26"/>
        </w:numPr>
        <w:spacing w:line="276" w:lineRule="auto"/>
        <w:rPr>
          <w:rFonts w:ascii="Arial" w:hAnsi="Arial" w:cs="Arial"/>
          <w:sz w:val="24"/>
          <w:szCs w:val="24"/>
        </w:rPr>
      </w:pPr>
      <w:r w:rsidRPr="00D961EF">
        <w:rPr>
          <w:rFonts w:ascii="Arial" w:hAnsi="Arial" w:cs="Arial"/>
          <w:sz w:val="24"/>
          <w:szCs w:val="24"/>
        </w:rPr>
        <w:t>EFDSS</w:t>
      </w:r>
      <w:r w:rsidR="00BA6513" w:rsidRPr="00D961EF">
        <w:rPr>
          <w:rFonts w:ascii="Arial" w:hAnsi="Arial" w:cs="Arial"/>
          <w:sz w:val="24"/>
          <w:szCs w:val="24"/>
        </w:rPr>
        <w:t xml:space="preserve"> </w:t>
      </w:r>
      <w:r w:rsidRPr="00D961EF">
        <w:rPr>
          <w:rFonts w:ascii="Arial" w:hAnsi="Arial" w:cs="Arial"/>
          <w:sz w:val="24"/>
          <w:szCs w:val="24"/>
        </w:rPr>
        <w:t xml:space="preserve">uses </w:t>
      </w:r>
      <w:proofErr w:type="spellStart"/>
      <w:r w:rsidR="00FB41BA" w:rsidRPr="00147CC9">
        <w:rPr>
          <w:rFonts w:ascii="Arial" w:hAnsi="Arial" w:cs="Arial"/>
          <w:sz w:val="24"/>
          <w:szCs w:val="24"/>
        </w:rPr>
        <w:t>uCheck</w:t>
      </w:r>
      <w:proofErr w:type="spellEnd"/>
      <w:r w:rsidR="00FB41BA" w:rsidRPr="00D961EF">
        <w:rPr>
          <w:rFonts w:ascii="Arial" w:hAnsi="Arial" w:cs="Arial"/>
          <w:sz w:val="24"/>
          <w:szCs w:val="24"/>
        </w:rPr>
        <w:t xml:space="preserve"> </w:t>
      </w:r>
      <w:r w:rsidRPr="00D961EF">
        <w:rPr>
          <w:rFonts w:ascii="Arial" w:hAnsi="Arial" w:cs="Arial"/>
          <w:sz w:val="24"/>
          <w:szCs w:val="24"/>
        </w:rPr>
        <w:t>as an Umbrella Organisation* in order to access the Disclosure and Barring Service to help assess the suitability of applicants and volunteers</w:t>
      </w:r>
      <w:r w:rsidRPr="00D961EF">
        <w:rPr>
          <w:rFonts w:ascii="Arial" w:hAnsi="Arial" w:cs="Arial"/>
          <w:i/>
          <w:sz w:val="24"/>
          <w:szCs w:val="24"/>
        </w:rPr>
        <w:t xml:space="preserve"> </w:t>
      </w:r>
      <w:r w:rsidRPr="00D961EF">
        <w:rPr>
          <w:rFonts w:ascii="Arial" w:hAnsi="Arial" w:cs="Arial"/>
          <w:sz w:val="24"/>
          <w:szCs w:val="24"/>
        </w:rPr>
        <w:t>for positions of trust.  (* An Umbrella Organisation is one that countersigns applications and receives Disclosure information on behalf of other employers or recruiting organisations.)</w:t>
      </w:r>
    </w:p>
    <w:p w14:paraId="4290D010" w14:textId="77777777" w:rsidR="00CA1A7A" w:rsidRPr="00D961EF" w:rsidRDefault="009B4B78" w:rsidP="00BA0DB9">
      <w:pPr>
        <w:pStyle w:val="NormalWeb"/>
        <w:numPr>
          <w:ilvl w:val="0"/>
          <w:numId w:val="26"/>
        </w:numPr>
        <w:shd w:val="clear" w:color="auto" w:fill="FFFFFF"/>
        <w:spacing w:before="300" w:after="300" w:line="276" w:lineRule="auto"/>
        <w:rPr>
          <w:rFonts w:ascii="Arial" w:hAnsi="Arial" w:cs="Arial"/>
        </w:rPr>
      </w:pPr>
      <w:r w:rsidRPr="00D961EF">
        <w:rPr>
          <w:rFonts w:ascii="Arial" w:hAnsi="Arial" w:cs="Arial"/>
        </w:rPr>
        <w:t>EFDSS complies fully with the DBS Code of P</w:t>
      </w:r>
      <w:r w:rsidR="00CA1A7A" w:rsidRPr="00D961EF">
        <w:rPr>
          <w:rFonts w:ascii="Arial" w:hAnsi="Arial" w:cs="Arial"/>
        </w:rPr>
        <w:t>ractice regarding the correct handling, use, storage, retention and disposal of certificates and certificate information.</w:t>
      </w:r>
      <w:r w:rsidRPr="00D961EF">
        <w:rPr>
          <w:rFonts w:ascii="Arial" w:hAnsi="Arial" w:cs="Arial"/>
        </w:rPr>
        <w:t xml:space="preserve"> </w:t>
      </w:r>
      <w:hyperlink r:id="rId80" w:history="1">
        <w:r w:rsidRPr="00D961EF">
          <w:rPr>
            <w:rStyle w:val="Hyperlink"/>
            <w:rFonts w:ascii="Arial" w:hAnsi="Arial" w:cs="Arial"/>
            <w:color w:val="auto"/>
          </w:rPr>
          <w:t>gov.uk/government/publications/</w:t>
        </w:r>
        <w:proofErr w:type="spellStart"/>
        <w:r w:rsidRPr="00D961EF">
          <w:rPr>
            <w:rStyle w:val="Hyperlink"/>
            <w:rFonts w:ascii="Arial" w:hAnsi="Arial" w:cs="Arial"/>
            <w:color w:val="auto"/>
          </w:rPr>
          <w:t>dbs</w:t>
        </w:r>
        <w:proofErr w:type="spellEnd"/>
        <w:r w:rsidRPr="00D961EF">
          <w:rPr>
            <w:rStyle w:val="Hyperlink"/>
            <w:rFonts w:ascii="Arial" w:hAnsi="Arial" w:cs="Arial"/>
            <w:color w:val="auto"/>
          </w:rPr>
          <w:t>-code-of-practice</w:t>
        </w:r>
      </w:hyperlink>
    </w:p>
    <w:p w14:paraId="488AC5FC" w14:textId="2923408E" w:rsidR="00CA1A7A" w:rsidRPr="00D961EF" w:rsidRDefault="009B4B78" w:rsidP="00BA0DB9">
      <w:pPr>
        <w:pStyle w:val="NormalWeb"/>
        <w:numPr>
          <w:ilvl w:val="0"/>
          <w:numId w:val="26"/>
        </w:numPr>
        <w:shd w:val="clear" w:color="auto" w:fill="FFFFFF"/>
        <w:spacing w:before="300" w:after="300" w:line="276" w:lineRule="auto"/>
        <w:rPr>
          <w:rFonts w:ascii="Arial" w:hAnsi="Arial" w:cs="Arial"/>
        </w:rPr>
      </w:pPr>
      <w:r w:rsidRPr="00D961EF">
        <w:rPr>
          <w:rFonts w:ascii="Arial" w:hAnsi="Arial" w:cs="Arial"/>
        </w:rPr>
        <w:t xml:space="preserve">EFDSS </w:t>
      </w:r>
      <w:r w:rsidR="00CA1A7A" w:rsidRPr="00D961EF">
        <w:rPr>
          <w:rFonts w:ascii="Arial" w:hAnsi="Arial" w:cs="Arial"/>
        </w:rPr>
        <w:t xml:space="preserve">also complies fully with its obligations under the General Data Protection Regulation (GDPR), Data Protection Act 2018 and other relevant legislation pertaining to the safe handling, use, storage, </w:t>
      </w:r>
      <w:r w:rsidR="00FB41BA" w:rsidRPr="00D961EF">
        <w:rPr>
          <w:rFonts w:ascii="Arial" w:hAnsi="Arial" w:cs="Arial"/>
        </w:rPr>
        <w:t>retention,</w:t>
      </w:r>
      <w:r w:rsidR="00CA1A7A" w:rsidRPr="00D961EF">
        <w:rPr>
          <w:rFonts w:ascii="Arial" w:hAnsi="Arial" w:cs="Arial"/>
        </w:rPr>
        <w:t xml:space="preserve"> and disposal of certificate information and has a written policy on these matters, which is available to those who wish to see it on request.</w:t>
      </w:r>
    </w:p>
    <w:p w14:paraId="0EDA3C07" w14:textId="77777777" w:rsidR="00CA1A7A" w:rsidRPr="00D961EF" w:rsidRDefault="00CA1A7A" w:rsidP="00BA0DB9">
      <w:pPr>
        <w:pStyle w:val="NormalWeb"/>
        <w:numPr>
          <w:ilvl w:val="0"/>
          <w:numId w:val="26"/>
        </w:numPr>
        <w:shd w:val="clear" w:color="auto" w:fill="FFFFFF"/>
        <w:spacing w:after="300" w:line="276" w:lineRule="auto"/>
        <w:rPr>
          <w:rFonts w:ascii="Arial" w:hAnsi="Arial" w:cs="Arial"/>
        </w:rPr>
      </w:pPr>
      <w:r w:rsidRPr="00D961EF">
        <w:rPr>
          <w:rFonts w:ascii="Arial" w:hAnsi="Arial" w:cs="Arial"/>
        </w:rPr>
        <w:t>Certificate information is kept securely, in lockable, non-portable, storage containers</w:t>
      </w:r>
      <w:r w:rsidR="006F226B" w:rsidRPr="00D961EF">
        <w:rPr>
          <w:rFonts w:ascii="Arial" w:hAnsi="Arial" w:cs="Arial"/>
        </w:rPr>
        <w:t xml:space="preserve">, or equivalent secure online server, </w:t>
      </w:r>
      <w:r w:rsidRPr="00D961EF">
        <w:rPr>
          <w:rFonts w:ascii="Arial" w:hAnsi="Arial" w:cs="Arial"/>
        </w:rPr>
        <w:t>with access strictly controlled and limited to those who are entitled to see it as part of their duties.</w:t>
      </w:r>
    </w:p>
    <w:p w14:paraId="653D8619" w14:textId="5E81CA44" w:rsidR="00CA1A7A" w:rsidRPr="00D961EF" w:rsidRDefault="00CA1A7A" w:rsidP="00BA0DB9">
      <w:pPr>
        <w:pStyle w:val="NormalWeb"/>
        <w:numPr>
          <w:ilvl w:val="0"/>
          <w:numId w:val="26"/>
        </w:numPr>
        <w:shd w:val="clear" w:color="auto" w:fill="FFFFFF"/>
        <w:spacing w:before="300" w:after="300" w:line="276" w:lineRule="auto"/>
        <w:rPr>
          <w:rFonts w:ascii="Arial" w:hAnsi="Arial" w:cs="Arial"/>
        </w:rPr>
      </w:pPr>
      <w:r w:rsidRPr="00D961EF">
        <w:rPr>
          <w:rFonts w:ascii="Arial" w:hAnsi="Arial" w:cs="Arial"/>
        </w:rPr>
        <w:t xml:space="preserve">In accordance with section 124 of the Police Act 1997, certificate information is only passed to those who are authorised to receive it in the course of their duties. We maintain a record of all those to whom </w:t>
      </w:r>
      <w:r w:rsidR="00970F15" w:rsidRPr="00D961EF">
        <w:rPr>
          <w:rFonts w:ascii="Arial" w:hAnsi="Arial" w:cs="Arial"/>
        </w:rPr>
        <w:t>certificates,</w:t>
      </w:r>
      <w:r w:rsidRPr="00D961EF">
        <w:rPr>
          <w:rFonts w:ascii="Arial" w:hAnsi="Arial" w:cs="Arial"/>
        </w:rPr>
        <w:t xml:space="preserve"> or certificate information</w:t>
      </w:r>
      <w:r w:rsidR="00970F15" w:rsidRPr="00D961EF">
        <w:rPr>
          <w:rFonts w:ascii="Arial" w:hAnsi="Arial" w:cs="Arial"/>
        </w:rPr>
        <w:t>,</w:t>
      </w:r>
      <w:r w:rsidRPr="00D961EF">
        <w:rPr>
          <w:rFonts w:ascii="Arial" w:hAnsi="Arial" w:cs="Arial"/>
        </w:rPr>
        <w:t xml:space="preserve"> has been revealed and it is a criminal offence to pass this information to anyone who is not entitled to receive it.</w:t>
      </w:r>
    </w:p>
    <w:p w14:paraId="044E57B5" w14:textId="77777777" w:rsidR="00CA1A7A" w:rsidRPr="00D961EF" w:rsidRDefault="00CA1A7A" w:rsidP="00BA0DB9">
      <w:pPr>
        <w:pStyle w:val="NormalWeb"/>
        <w:numPr>
          <w:ilvl w:val="0"/>
          <w:numId w:val="26"/>
        </w:numPr>
        <w:shd w:val="clear" w:color="auto" w:fill="FFFFFF"/>
        <w:spacing w:after="300" w:line="276" w:lineRule="auto"/>
        <w:rPr>
          <w:rFonts w:ascii="Arial" w:hAnsi="Arial" w:cs="Arial"/>
        </w:rPr>
      </w:pPr>
      <w:r w:rsidRPr="00D961EF">
        <w:rPr>
          <w:rFonts w:ascii="Arial" w:hAnsi="Arial" w:cs="Arial"/>
        </w:rPr>
        <w:t>Certificate information is only used for the specific purpose for which it was requested and for which the applicant’s full consent has been given.</w:t>
      </w:r>
    </w:p>
    <w:p w14:paraId="4C878070" w14:textId="501B013C" w:rsidR="00BA6513" w:rsidRPr="00D961EF" w:rsidRDefault="00CA1A7A" w:rsidP="00BA0DB9">
      <w:pPr>
        <w:pStyle w:val="ListParagraph"/>
        <w:numPr>
          <w:ilvl w:val="0"/>
          <w:numId w:val="26"/>
        </w:numPr>
        <w:spacing w:line="276" w:lineRule="auto"/>
        <w:rPr>
          <w:rFonts w:ascii="Arial" w:hAnsi="Arial" w:cs="Arial"/>
          <w:sz w:val="24"/>
          <w:szCs w:val="24"/>
        </w:rPr>
      </w:pPr>
      <w:r w:rsidRPr="00D961EF">
        <w:rPr>
          <w:rFonts w:ascii="Arial" w:hAnsi="Arial" w:cs="Arial"/>
          <w:sz w:val="24"/>
          <w:szCs w:val="24"/>
        </w:rPr>
        <w:t>Once a recruitment (or other relevant) decision has been made, we do not keep certificate information for any longer than is necessary</w:t>
      </w:r>
      <w:r w:rsidR="00535EEC">
        <w:rPr>
          <w:rFonts w:ascii="Arial" w:hAnsi="Arial" w:cs="Arial"/>
          <w:sz w:val="24"/>
          <w:szCs w:val="24"/>
        </w:rPr>
        <w:t xml:space="preserve"> or within 5 months</w:t>
      </w:r>
      <w:r w:rsidRPr="00D961EF">
        <w:rPr>
          <w:rFonts w:ascii="Arial" w:hAnsi="Arial" w:cs="Arial"/>
          <w:sz w:val="24"/>
          <w:szCs w:val="24"/>
        </w:rPr>
        <w:t xml:space="preserve">. This retention will allow for the consideration and resolution of any disputes or </w:t>
      </w:r>
      <w:r w:rsidR="00D3314E" w:rsidRPr="00D961EF">
        <w:rPr>
          <w:rFonts w:ascii="Arial" w:hAnsi="Arial" w:cs="Arial"/>
          <w:sz w:val="24"/>
          <w:szCs w:val="24"/>
        </w:rPr>
        <w:t>complaints or</w:t>
      </w:r>
      <w:r w:rsidRPr="00D961EF">
        <w:rPr>
          <w:rFonts w:ascii="Arial" w:hAnsi="Arial" w:cs="Arial"/>
          <w:sz w:val="24"/>
          <w:szCs w:val="24"/>
        </w:rPr>
        <w:t xml:space="preserve"> be for the purpose of completing safeguarding audits.</w:t>
      </w:r>
    </w:p>
    <w:p w14:paraId="05571FAF" w14:textId="77777777" w:rsidR="00BA6513" w:rsidRPr="00D961EF" w:rsidRDefault="00BA6513" w:rsidP="00BA0DB9">
      <w:pPr>
        <w:pStyle w:val="ListParagraph"/>
        <w:spacing w:line="276" w:lineRule="auto"/>
        <w:rPr>
          <w:rFonts w:ascii="Arial" w:hAnsi="Arial" w:cs="Arial"/>
          <w:sz w:val="24"/>
          <w:szCs w:val="24"/>
        </w:rPr>
      </w:pPr>
    </w:p>
    <w:p w14:paraId="7A672BA0" w14:textId="0C9FBB81" w:rsidR="003F1132" w:rsidRPr="00D961EF" w:rsidRDefault="009B4B78" w:rsidP="00BA0DB9">
      <w:pPr>
        <w:pStyle w:val="ListParagraph"/>
        <w:numPr>
          <w:ilvl w:val="0"/>
          <w:numId w:val="26"/>
        </w:numPr>
        <w:spacing w:line="276" w:lineRule="auto"/>
        <w:rPr>
          <w:rFonts w:ascii="Arial" w:hAnsi="Arial" w:cs="Arial"/>
          <w:sz w:val="24"/>
          <w:szCs w:val="24"/>
        </w:rPr>
      </w:pPr>
      <w:r w:rsidRPr="00D961EF">
        <w:rPr>
          <w:rFonts w:ascii="Arial" w:hAnsi="Arial" w:cs="Arial"/>
          <w:sz w:val="24"/>
          <w:szCs w:val="24"/>
        </w:rPr>
        <w:t xml:space="preserve">We retain Disclosure information from employees, freelance staff and volunteers </w:t>
      </w:r>
      <w:r w:rsidR="000255A3">
        <w:rPr>
          <w:rFonts w:ascii="Arial" w:hAnsi="Arial" w:cs="Arial"/>
          <w:sz w:val="24"/>
          <w:szCs w:val="24"/>
        </w:rPr>
        <w:t xml:space="preserve">for at least seven years after they leave </w:t>
      </w:r>
      <w:r w:rsidRPr="00D961EF">
        <w:rPr>
          <w:rFonts w:ascii="Arial" w:hAnsi="Arial" w:cs="Arial"/>
          <w:sz w:val="24"/>
          <w:szCs w:val="24"/>
        </w:rPr>
        <w:t>should these be needed in future provide evidence of EFDSS’ Safe</w:t>
      </w:r>
      <w:r w:rsidR="00FB41BA" w:rsidRPr="00D961EF">
        <w:rPr>
          <w:rFonts w:ascii="Arial" w:hAnsi="Arial" w:cs="Arial"/>
          <w:sz w:val="24"/>
          <w:szCs w:val="24"/>
        </w:rPr>
        <w:t>r</w:t>
      </w:r>
      <w:r w:rsidRPr="00D961EF">
        <w:rPr>
          <w:rFonts w:ascii="Arial" w:hAnsi="Arial" w:cs="Arial"/>
          <w:sz w:val="24"/>
          <w:szCs w:val="24"/>
        </w:rPr>
        <w:t xml:space="preserve"> Recruitment procedures. </w:t>
      </w:r>
      <w:r w:rsidR="003F1132" w:rsidRPr="00D961EF">
        <w:rPr>
          <w:rFonts w:ascii="Arial" w:hAnsi="Arial" w:cs="Arial"/>
          <w:sz w:val="24"/>
          <w:szCs w:val="24"/>
        </w:rPr>
        <w:t xml:space="preserve">This practice will need to be compliant with the Data Protection Act, Human Rights Act, </w:t>
      </w:r>
      <w:r w:rsidR="000255A3">
        <w:rPr>
          <w:rFonts w:ascii="Arial" w:hAnsi="Arial" w:cs="Arial"/>
          <w:sz w:val="24"/>
          <w:szCs w:val="24"/>
        </w:rPr>
        <w:t xml:space="preserve">UK </w:t>
      </w:r>
      <w:r w:rsidR="003F1132" w:rsidRPr="00D961EF">
        <w:rPr>
          <w:rFonts w:ascii="Arial" w:hAnsi="Arial" w:cs="Arial"/>
          <w:sz w:val="24"/>
          <w:szCs w:val="24"/>
        </w:rPr>
        <w:t>General Data Protection Regulation (GDPR)</w:t>
      </w:r>
    </w:p>
    <w:p w14:paraId="63019C06" w14:textId="77777777" w:rsidR="003F1132" w:rsidRPr="00D961EF" w:rsidRDefault="003F1132" w:rsidP="00BA0DB9">
      <w:pPr>
        <w:pStyle w:val="ListParagraph"/>
        <w:spacing w:line="276" w:lineRule="auto"/>
        <w:rPr>
          <w:rFonts w:ascii="Arial" w:hAnsi="Arial" w:cs="Arial"/>
          <w:sz w:val="24"/>
          <w:szCs w:val="24"/>
        </w:rPr>
      </w:pPr>
    </w:p>
    <w:p w14:paraId="4FCB789B" w14:textId="77777777" w:rsidR="00CA1A7A" w:rsidRPr="00D961EF" w:rsidRDefault="009B4B78" w:rsidP="00BA0DB9">
      <w:pPr>
        <w:pStyle w:val="ListParagraph"/>
        <w:numPr>
          <w:ilvl w:val="0"/>
          <w:numId w:val="26"/>
        </w:numPr>
        <w:spacing w:line="276" w:lineRule="auto"/>
        <w:rPr>
          <w:rFonts w:ascii="Arial" w:hAnsi="Arial" w:cs="Arial"/>
          <w:sz w:val="24"/>
          <w:szCs w:val="24"/>
        </w:rPr>
      </w:pPr>
      <w:r w:rsidRPr="00D961EF">
        <w:rPr>
          <w:rFonts w:ascii="Arial" w:hAnsi="Arial" w:cs="Arial"/>
          <w:sz w:val="24"/>
          <w:szCs w:val="24"/>
        </w:rPr>
        <w:t>This information is stored securely as described above.</w:t>
      </w:r>
      <w:r w:rsidR="003F1132" w:rsidRPr="00D961EF">
        <w:rPr>
          <w:rFonts w:ascii="Arial" w:hAnsi="Arial" w:cs="Arial"/>
          <w:sz w:val="24"/>
          <w:szCs w:val="24"/>
        </w:rPr>
        <w:t xml:space="preserve"> </w:t>
      </w:r>
      <w:r w:rsidR="00CA1A7A" w:rsidRPr="00D961EF">
        <w:rPr>
          <w:rFonts w:ascii="Arial" w:hAnsi="Arial" w:cs="Arial"/>
          <w:sz w:val="24"/>
          <w:szCs w:val="24"/>
        </w:rPr>
        <w:t>Throughout this time, the usual conditions regarding the safe storage and strictly controlled access will prevail.</w:t>
      </w:r>
    </w:p>
    <w:p w14:paraId="4BDEB7C3" w14:textId="77777777" w:rsidR="003F1132" w:rsidRPr="00D961EF" w:rsidRDefault="003F1132" w:rsidP="00BA0DB9">
      <w:pPr>
        <w:spacing w:line="276" w:lineRule="auto"/>
        <w:rPr>
          <w:sz w:val="24"/>
          <w:szCs w:val="24"/>
        </w:rPr>
      </w:pPr>
    </w:p>
    <w:p w14:paraId="3A3C8B6F" w14:textId="182877A3" w:rsidR="00CA1A7A" w:rsidRPr="00D961EF" w:rsidRDefault="00CA1A7A" w:rsidP="00BA0DB9">
      <w:pPr>
        <w:pStyle w:val="NormalWeb"/>
        <w:numPr>
          <w:ilvl w:val="0"/>
          <w:numId w:val="26"/>
        </w:numPr>
        <w:shd w:val="clear" w:color="auto" w:fill="FFFFFF"/>
        <w:spacing w:after="300" w:line="276" w:lineRule="auto"/>
        <w:rPr>
          <w:rFonts w:ascii="Arial" w:hAnsi="Arial" w:cs="Arial"/>
        </w:rPr>
      </w:pPr>
      <w:r w:rsidRPr="00D961EF">
        <w:rPr>
          <w:rFonts w:ascii="Arial" w:hAnsi="Arial" w:cs="Arial"/>
        </w:rPr>
        <w:t>Once the retention period has elapsed, we will ensure that any DBS certificate information is immediately destroyed by secure means, for example by shredding, pulping</w:t>
      </w:r>
      <w:r w:rsidR="006F226B" w:rsidRPr="00D961EF">
        <w:rPr>
          <w:rFonts w:ascii="Arial" w:hAnsi="Arial" w:cs="Arial"/>
        </w:rPr>
        <w:t xml:space="preserve">, </w:t>
      </w:r>
      <w:r w:rsidRPr="00D961EF">
        <w:rPr>
          <w:rFonts w:ascii="Arial" w:hAnsi="Arial" w:cs="Arial"/>
        </w:rPr>
        <w:t>burning</w:t>
      </w:r>
      <w:r w:rsidR="006F226B" w:rsidRPr="00D961EF">
        <w:rPr>
          <w:rFonts w:ascii="Arial" w:hAnsi="Arial" w:cs="Arial"/>
        </w:rPr>
        <w:t xml:space="preserve"> or digital equivalent</w:t>
      </w:r>
      <w:r w:rsidRPr="00D961EF">
        <w:rPr>
          <w:rFonts w:ascii="Arial" w:hAnsi="Arial" w:cs="Arial"/>
        </w:rPr>
        <w:t>. While awaiting destruction, certificate information will not be kept in any insecure receptacle (</w:t>
      </w:r>
      <w:proofErr w:type="spellStart"/>
      <w:r w:rsidRPr="00D961EF">
        <w:rPr>
          <w:rFonts w:ascii="Arial" w:hAnsi="Arial" w:cs="Arial"/>
        </w:rPr>
        <w:t>eg</w:t>
      </w:r>
      <w:proofErr w:type="spellEnd"/>
      <w:r w:rsidRPr="00D961EF">
        <w:rPr>
          <w:rFonts w:ascii="Arial" w:hAnsi="Arial" w:cs="Arial"/>
        </w:rPr>
        <w:t xml:space="preserve"> waste bin or confidential waste sack).</w:t>
      </w:r>
    </w:p>
    <w:p w14:paraId="3FBDE1C3" w14:textId="77777777" w:rsidR="003F1132" w:rsidRPr="00D961EF" w:rsidRDefault="00CA1A7A" w:rsidP="00BA0DB9">
      <w:pPr>
        <w:pStyle w:val="NormalWeb"/>
        <w:numPr>
          <w:ilvl w:val="0"/>
          <w:numId w:val="26"/>
        </w:numPr>
        <w:shd w:val="clear" w:color="auto" w:fill="FFFFFF"/>
        <w:spacing w:before="300" w:after="300" w:line="276" w:lineRule="auto"/>
        <w:rPr>
          <w:rFonts w:ascii="Arial" w:hAnsi="Arial" w:cs="Arial"/>
          <w:b/>
        </w:rPr>
      </w:pPr>
      <w:r w:rsidRPr="00D961EF">
        <w:rPr>
          <w:rFonts w:ascii="Arial" w:hAnsi="Arial" w:cs="Arial"/>
        </w:rPr>
        <w:t>We will not keep any photocopy or other image of the certificate or any copy or representation of the contents of a certificate. However, notwithstanding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r w:rsidR="003F1132" w:rsidRPr="00D961EF">
        <w:rPr>
          <w:rFonts w:ascii="Arial" w:hAnsi="Arial" w:cs="Arial"/>
          <w:b/>
        </w:rPr>
        <w:br w:type="page"/>
      </w:r>
    </w:p>
    <w:p w14:paraId="728AD7C5" w14:textId="77777777" w:rsidR="00283DB3" w:rsidRPr="00D961EF" w:rsidRDefault="00E9313B" w:rsidP="00BA0DB9">
      <w:pPr>
        <w:pStyle w:val="Heading1"/>
      </w:pPr>
      <w:bookmarkStart w:id="714" w:name="_Toc231817143"/>
      <w:r w:rsidRPr="00D961EF">
        <w:t>A</w:t>
      </w:r>
      <w:r w:rsidR="001B6B12" w:rsidRPr="00D961EF">
        <w:t>PPENDIX 3</w:t>
      </w:r>
      <w:r w:rsidR="00970217" w:rsidRPr="00D961EF">
        <w:t>:</w:t>
      </w:r>
      <w:r w:rsidR="00700C97" w:rsidRPr="00D961EF">
        <w:t xml:space="preserve"> </w:t>
      </w:r>
      <w:r w:rsidRPr="00D961EF">
        <w:t>Policy on the use of recorded images</w:t>
      </w:r>
      <w:bookmarkEnd w:id="714"/>
    </w:p>
    <w:p w14:paraId="538489EA" w14:textId="77777777" w:rsidR="00FD1C57" w:rsidRPr="00D961EF" w:rsidRDefault="00FD1C57" w:rsidP="006F3EFB">
      <w:pPr>
        <w:spacing w:line="276" w:lineRule="auto"/>
        <w:rPr>
          <w:sz w:val="24"/>
          <w:szCs w:val="24"/>
        </w:rPr>
      </w:pPr>
    </w:p>
    <w:p w14:paraId="1EABBED6" w14:textId="77777777" w:rsidR="00283DB3" w:rsidRPr="00D961EF" w:rsidRDefault="00283DB3" w:rsidP="006F3EFB">
      <w:pPr>
        <w:spacing w:line="276" w:lineRule="auto"/>
        <w:ind w:firstLine="360"/>
        <w:rPr>
          <w:rFonts w:ascii="Arial" w:hAnsi="Arial" w:cs="Arial"/>
          <w:b/>
          <w:sz w:val="24"/>
          <w:szCs w:val="24"/>
        </w:rPr>
      </w:pPr>
      <w:r w:rsidRPr="00D961EF">
        <w:rPr>
          <w:rFonts w:ascii="Arial" w:hAnsi="Arial" w:cs="Arial"/>
          <w:b/>
          <w:sz w:val="24"/>
          <w:szCs w:val="24"/>
        </w:rPr>
        <w:t>Photography and filming dur</w:t>
      </w:r>
      <w:r w:rsidR="001F7874" w:rsidRPr="00D961EF">
        <w:rPr>
          <w:rFonts w:ascii="Arial" w:hAnsi="Arial" w:cs="Arial"/>
          <w:b/>
          <w:sz w:val="24"/>
          <w:szCs w:val="24"/>
        </w:rPr>
        <w:t>ing projects involving children</w:t>
      </w:r>
      <w:r w:rsidR="00B97BFE" w:rsidRPr="00D961EF">
        <w:rPr>
          <w:rFonts w:ascii="Arial" w:hAnsi="Arial" w:cs="Arial"/>
          <w:b/>
          <w:sz w:val="24"/>
          <w:szCs w:val="24"/>
        </w:rPr>
        <w:t xml:space="preserve"> </w:t>
      </w:r>
      <w:r w:rsidR="001F7874" w:rsidRPr="00D961EF">
        <w:rPr>
          <w:rFonts w:ascii="Arial" w:hAnsi="Arial" w:cs="Arial"/>
          <w:b/>
          <w:sz w:val="24"/>
          <w:szCs w:val="24"/>
        </w:rPr>
        <w:t>and adults at risk</w:t>
      </w:r>
    </w:p>
    <w:p w14:paraId="3DC4CFA4" w14:textId="77777777" w:rsidR="00656F3B" w:rsidRPr="00D961EF" w:rsidRDefault="00656F3B" w:rsidP="006F3EFB">
      <w:pPr>
        <w:spacing w:line="276" w:lineRule="auto"/>
        <w:rPr>
          <w:rFonts w:ascii="Arial" w:hAnsi="Arial" w:cs="Arial"/>
          <w:sz w:val="24"/>
          <w:szCs w:val="24"/>
        </w:rPr>
      </w:pPr>
    </w:p>
    <w:p w14:paraId="5575D01F" w14:textId="401C5ECF" w:rsidR="007B4E63" w:rsidRDefault="00533F55" w:rsidP="006F3EFB">
      <w:pPr>
        <w:spacing w:line="276" w:lineRule="auto"/>
        <w:ind w:left="360"/>
        <w:rPr>
          <w:rFonts w:ascii="Arial" w:hAnsi="Arial" w:cs="Arial"/>
          <w:sz w:val="24"/>
          <w:szCs w:val="24"/>
        </w:rPr>
      </w:pPr>
      <w:r w:rsidRPr="00D961EF">
        <w:rPr>
          <w:rFonts w:ascii="Arial" w:hAnsi="Arial" w:cs="Arial"/>
          <w:sz w:val="24"/>
          <w:szCs w:val="24"/>
        </w:rPr>
        <w:t xml:space="preserve">The use of photography and filming is important to </w:t>
      </w:r>
      <w:r w:rsidR="00B81C2E" w:rsidRPr="00D961EF">
        <w:rPr>
          <w:rFonts w:ascii="Arial" w:hAnsi="Arial" w:cs="Arial"/>
          <w:sz w:val="24"/>
          <w:szCs w:val="24"/>
        </w:rPr>
        <w:t xml:space="preserve">celebrate </w:t>
      </w:r>
      <w:r w:rsidRPr="00D961EF">
        <w:rPr>
          <w:rFonts w:ascii="Arial" w:hAnsi="Arial" w:cs="Arial"/>
          <w:sz w:val="24"/>
          <w:szCs w:val="24"/>
        </w:rPr>
        <w:t>the successe</w:t>
      </w:r>
      <w:r w:rsidR="00B81C2E" w:rsidRPr="00D961EF">
        <w:rPr>
          <w:rFonts w:ascii="Arial" w:hAnsi="Arial" w:cs="Arial"/>
          <w:sz w:val="24"/>
          <w:szCs w:val="24"/>
        </w:rPr>
        <w:t xml:space="preserve">s and achievements of children </w:t>
      </w:r>
      <w:r w:rsidRPr="00D961EF">
        <w:rPr>
          <w:rFonts w:ascii="Arial" w:hAnsi="Arial" w:cs="Arial"/>
          <w:sz w:val="24"/>
          <w:szCs w:val="24"/>
        </w:rPr>
        <w:t xml:space="preserve">and adults at risk in their lives and activities and to document and share work.  However, it is vital to remember that images </w:t>
      </w:r>
      <w:r w:rsidR="000632AA" w:rsidRPr="00D961EF">
        <w:rPr>
          <w:rFonts w:ascii="Arial" w:hAnsi="Arial" w:cs="Arial"/>
          <w:sz w:val="24"/>
          <w:szCs w:val="24"/>
        </w:rPr>
        <w:t xml:space="preserve">(especially digital) </w:t>
      </w:r>
      <w:r w:rsidRPr="00D961EF">
        <w:rPr>
          <w:rFonts w:ascii="Arial" w:hAnsi="Arial" w:cs="Arial"/>
          <w:sz w:val="24"/>
          <w:szCs w:val="24"/>
        </w:rPr>
        <w:t>can be used and distributed inappropriately including online</w:t>
      </w:r>
      <w:r w:rsidR="000632AA" w:rsidRPr="00D961EF">
        <w:rPr>
          <w:rFonts w:ascii="Arial" w:hAnsi="Arial" w:cs="Arial"/>
          <w:sz w:val="24"/>
          <w:szCs w:val="24"/>
        </w:rPr>
        <w:t>, and that their storage and use must comply with the UK GDPR</w:t>
      </w:r>
      <w:r w:rsidR="00A8127E">
        <w:rPr>
          <w:rFonts w:ascii="Arial" w:hAnsi="Arial" w:cs="Arial"/>
          <w:sz w:val="24"/>
          <w:szCs w:val="24"/>
        </w:rPr>
        <w:t>.</w:t>
      </w:r>
      <w:r w:rsidRPr="00D961EF">
        <w:rPr>
          <w:rFonts w:ascii="Arial" w:hAnsi="Arial" w:cs="Arial"/>
          <w:sz w:val="24"/>
          <w:szCs w:val="24"/>
        </w:rPr>
        <w:t xml:space="preserve"> </w:t>
      </w:r>
    </w:p>
    <w:p w14:paraId="09B264EE" w14:textId="70A2BD07" w:rsidR="000E00CE" w:rsidRPr="00D961EF" w:rsidRDefault="000E00CE" w:rsidP="000E00CE">
      <w:pPr>
        <w:spacing w:line="276" w:lineRule="auto"/>
        <w:ind w:left="360" w:right="-1"/>
        <w:rPr>
          <w:rFonts w:ascii="Arial" w:hAnsi="Arial" w:cs="Arial"/>
          <w:sz w:val="24"/>
          <w:szCs w:val="24"/>
        </w:rPr>
      </w:pPr>
      <w:r w:rsidRPr="00D961EF">
        <w:rPr>
          <w:rFonts w:ascii="Arial" w:hAnsi="Arial" w:cs="Arial"/>
          <w:sz w:val="24"/>
          <w:szCs w:val="24"/>
        </w:rPr>
        <w:t>EFDSS regularly takes photography and film to document projects. These photos are taken by professional</w:t>
      </w:r>
      <w:r w:rsidR="00E53491">
        <w:rPr>
          <w:rFonts w:ascii="Arial" w:hAnsi="Arial" w:cs="Arial"/>
          <w:sz w:val="24"/>
          <w:szCs w:val="24"/>
        </w:rPr>
        <w:t xml:space="preserve"> </w:t>
      </w:r>
      <w:r w:rsidRPr="00D961EF">
        <w:rPr>
          <w:rFonts w:ascii="Arial" w:hAnsi="Arial" w:cs="Arial"/>
          <w:sz w:val="24"/>
          <w:szCs w:val="24"/>
        </w:rPr>
        <w:t>photographers and film makers</w:t>
      </w:r>
      <w:r>
        <w:rPr>
          <w:rFonts w:ascii="Arial" w:hAnsi="Arial" w:cs="Arial"/>
          <w:sz w:val="24"/>
          <w:szCs w:val="24"/>
        </w:rPr>
        <w:t>,</w:t>
      </w:r>
      <w:r w:rsidRPr="00D961EF">
        <w:rPr>
          <w:rFonts w:ascii="Arial" w:hAnsi="Arial" w:cs="Arial"/>
          <w:sz w:val="24"/>
          <w:szCs w:val="24"/>
        </w:rPr>
        <w:t xml:space="preserve"> and members of EFDSS staff (most notably Education and Marketing staff).</w:t>
      </w:r>
      <w:r>
        <w:rPr>
          <w:rFonts w:ascii="Arial" w:hAnsi="Arial" w:cs="Arial"/>
          <w:sz w:val="24"/>
          <w:szCs w:val="24"/>
        </w:rPr>
        <w:t xml:space="preserve"> Photographers / film makers working on behalf of EFDSS, including staff in these roles, are clearly identifiable at all times by EFDSS badges and lanyards.</w:t>
      </w:r>
    </w:p>
    <w:p w14:paraId="1BD6B161" w14:textId="77777777" w:rsidR="000E00CE" w:rsidRPr="00D961EF" w:rsidRDefault="000E00CE" w:rsidP="000E00CE">
      <w:pPr>
        <w:spacing w:line="276" w:lineRule="auto"/>
        <w:ind w:left="360" w:right="-1"/>
        <w:rPr>
          <w:rFonts w:ascii="Arial" w:hAnsi="Arial" w:cs="Arial"/>
          <w:sz w:val="24"/>
          <w:szCs w:val="24"/>
        </w:rPr>
      </w:pPr>
    </w:p>
    <w:p w14:paraId="165F86D5" w14:textId="77777777" w:rsidR="000E00CE" w:rsidRPr="00D961EF" w:rsidRDefault="000E00CE" w:rsidP="000E00CE">
      <w:pPr>
        <w:spacing w:line="276" w:lineRule="auto"/>
        <w:ind w:left="360" w:right="-1"/>
        <w:rPr>
          <w:rFonts w:ascii="Arial" w:eastAsia="Calibri" w:hAnsi="Arial" w:cs="Arial"/>
          <w:sz w:val="24"/>
          <w:szCs w:val="24"/>
        </w:rPr>
      </w:pPr>
      <w:r w:rsidRPr="00D961EF">
        <w:rPr>
          <w:rFonts w:ascii="Arial" w:hAnsi="Arial" w:cs="Arial"/>
          <w:sz w:val="24"/>
          <w:szCs w:val="24"/>
        </w:rPr>
        <w:t xml:space="preserve">Resulting photographs and video footage are </w:t>
      </w:r>
      <w:r w:rsidRPr="00D961EF">
        <w:rPr>
          <w:rFonts w:ascii="Arial" w:eastAsia="Calibri" w:hAnsi="Arial" w:cs="Arial"/>
          <w:sz w:val="24"/>
          <w:szCs w:val="24"/>
        </w:rPr>
        <w:t xml:space="preserve">used responsibly in print and online by EFDSS and partners (such as funders, other cultural or educational organisations, or specialist or mainstream media) in a number of ways, including, but not limited to: documentation, marketing, publicity, educational resources, archiving, fund-raising for future educational activities, use on social media, or other similar purposes. </w:t>
      </w:r>
    </w:p>
    <w:p w14:paraId="69C45821" w14:textId="77777777" w:rsidR="000E00CE" w:rsidRPr="00D961EF" w:rsidRDefault="000E00CE" w:rsidP="000E00CE">
      <w:pPr>
        <w:spacing w:line="276" w:lineRule="auto"/>
        <w:ind w:left="360"/>
        <w:rPr>
          <w:rFonts w:ascii="Arial" w:hAnsi="Arial" w:cs="Arial"/>
          <w:sz w:val="24"/>
          <w:szCs w:val="24"/>
        </w:rPr>
      </w:pPr>
    </w:p>
    <w:p w14:paraId="0FED6A55" w14:textId="28AD9B26" w:rsidR="000E00CE" w:rsidRPr="00D961EF" w:rsidRDefault="000E00CE" w:rsidP="006979F6">
      <w:pPr>
        <w:spacing w:line="276" w:lineRule="auto"/>
        <w:ind w:left="360"/>
        <w:rPr>
          <w:rFonts w:ascii="Arial" w:hAnsi="Arial" w:cs="Arial"/>
          <w:sz w:val="24"/>
          <w:szCs w:val="24"/>
        </w:rPr>
      </w:pPr>
      <w:r w:rsidRPr="00D961EF">
        <w:rPr>
          <w:rFonts w:ascii="Arial" w:hAnsi="Arial" w:cs="Arial"/>
          <w:sz w:val="24"/>
          <w:szCs w:val="24"/>
        </w:rPr>
        <w:t>EFDSS staff document work wherever possible using EFDSS equipment (</w:t>
      </w:r>
      <w:proofErr w:type="spellStart"/>
      <w:r w:rsidRPr="00D961EF">
        <w:rPr>
          <w:rFonts w:ascii="Arial" w:hAnsi="Arial" w:cs="Arial"/>
          <w:sz w:val="24"/>
          <w:szCs w:val="24"/>
        </w:rPr>
        <w:t>eg</w:t>
      </w:r>
      <w:proofErr w:type="spellEnd"/>
      <w:r w:rsidRPr="00D961EF">
        <w:rPr>
          <w:rFonts w:ascii="Arial" w:hAnsi="Arial" w:cs="Arial"/>
          <w:sz w:val="24"/>
          <w:szCs w:val="24"/>
        </w:rPr>
        <w:t xml:space="preserve"> camera, video camera, iPad</w:t>
      </w:r>
      <w:r>
        <w:rPr>
          <w:rFonts w:ascii="Arial" w:hAnsi="Arial" w:cs="Arial"/>
          <w:sz w:val="24"/>
          <w:szCs w:val="24"/>
        </w:rPr>
        <w:t>, phone</w:t>
      </w:r>
      <w:r w:rsidRPr="00D961EF">
        <w:rPr>
          <w:rFonts w:ascii="Arial" w:hAnsi="Arial" w:cs="Arial"/>
          <w:sz w:val="24"/>
          <w:szCs w:val="24"/>
        </w:rPr>
        <w:t xml:space="preserve">). </w:t>
      </w:r>
      <w:r w:rsidR="00F6149D">
        <w:rPr>
          <w:rFonts w:ascii="Arial" w:hAnsi="Arial" w:cs="Arial"/>
          <w:sz w:val="24"/>
          <w:szCs w:val="24"/>
        </w:rPr>
        <w:t xml:space="preserve"> </w:t>
      </w:r>
      <w:r w:rsidRPr="00D961EF">
        <w:rPr>
          <w:rFonts w:ascii="Arial" w:hAnsi="Arial" w:cs="Arial"/>
          <w:sz w:val="24"/>
          <w:szCs w:val="24"/>
        </w:rPr>
        <w:t xml:space="preserve">From time-to-time </w:t>
      </w:r>
      <w:r>
        <w:rPr>
          <w:rFonts w:ascii="Arial" w:hAnsi="Arial" w:cs="Arial"/>
          <w:sz w:val="24"/>
          <w:szCs w:val="24"/>
        </w:rPr>
        <w:t xml:space="preserve">permitted </w:t>
      </w:r>
      <w:r w:rsidRPr="00D961EF">
        <w:rPr>
          <w:rFonts w:ascii="Arial" w:hAnsi="Arial" w:cs="Arial"/>
          <w:sz w:val="24"/>
          <w:szCs w:val="24"/>
        </w:rPr>
        <w:t>EFDSS staff may use their own personal mobile telephones for ease of access and for sharing images via social media. In these situations, images will be taken and used responsibly; they will be downloaded to the EFDSS shared computer server as soon as possible and then deleted from their phones.</w:t>
      </w:r>
    </w:p>
    <w:p w14:paraId="7AF7ED5A" w14:textId="77777777" w:rsidR="000E00CE" w:rsidRDefault="000E00CE" w:rsidP="006F3EFB">
      <w:pPr>
        <w:spacing w:line="276" w:lineRule="auto"/>
        <w:ind w:left="360"/>
        <w:rPr>
          <w:rFonts w:ascii="Arial" w:hAnsi="Arial" w:cs="Arial"/>
          <w:sz w:val="24"/>
          <w:szCs w:val="24"/>
        </w:rPr>
      </w:pPr>
    </w:p>
    <w:p w14:paraId="5D69D9CE" w14:textId="77777777" w:rsidR="00F6149D" w:rsidRPr="00D961EF" w:rsidRDefault="00F6149D" w:rsidP="00F6149D">
      <w:pPr>
        <w:spacing w:line="276" w:lineRule="auto"/>
        <w:ind w:left="360"/>
        <w:rPr>
          <w:rFonts w:ascii="Arial" w:hAnsi="Arial" w:cs="Arial"/>
          <w:sz w:val="24"/>
          <w:szCs w:val="24"/>
        </w:rPr>
      </w:pPr>
      <w:r w:rsidRPr="00D961EF">
        <w:rPr>
          <w:rFonts w:ascii="Arial" w:hAnsi="Arial" w:cs="Arial"/>
          <w:sz w:val="24"/>
          <w:szCs w:val="24"/>
        </w:rPr>
        <w:t>Individual children or adults at risk will not be named in captioning images unless we have specific reason and permission to do so (for example members of the National Youth Folk Ensemble).</w:t>
      </w:r>
      <w:r>
        <w:rPr>
          <w:rFonts w:ascii="Arial" w:hAnsi="Arial" w:cs="Arial"/>
          <w:sz w:val="24"/>
          <w:szCs w:val="24"/>
        </w:rPr>
        <w:t xml:space="preserve"> In general, even where we have permission to name young people (such as members of NYFE), we use first names only in online or other public sources.</w:t>
      </w:r>
    </w:p>
    <w:p w14:paraId="53509EBC" w14:textId="77777777" w:rsidR="00F6149D" w:rsidRDefault="00F6149D" w:rsidP="006F3EFB">
      <w:pPr>
        <w:spacing w:line="276" w:lineRule="auto"/>
        <w:ind w:left="360"/>
        <w:rPr>
          <w:rFonts w:ascii="Arial" w:hAnsi="Arial" w:cs="Arial"/>
          <w:sz w:val="24"/>
          <w:szCs w:val="24"/>
        </w:rPr>
      </w:pPr>
    </w:p>
    <w:p w14:paraId="3A880CB5" w14:textId="0165628D" w:rsidR="00690497" w:rsidRDefault="00690497" w:rsidP="006979F6">
      <w:pPr>
        <w:spacing w:line="276" w:lineRule="auto"/>
        <w:ind w:left="360"/>
        <w:rPr>
          <w:rFonts w:ascii="Arial" w:hAnsi="Arial" w:cs="Arial"/>
          <w:sz w:val="24"/>
          <w:szCs w:val="24"/>
        </w:rPr>
      </w:pPr>
      <w:r w:rsidRPr="009510FB">
        <w:rPr>
          <w:rFonts w:ascii="Arial" w:hAnsi="Arial" w:cs="Arial"/>
          <w:sz w:val="24"/>
          <w:szCs w:val="24"/>
        </w:rPr>
        <w:t>We store photographs and videos of children and adults at risk securely on the EFDSS servers which can only be accessed by EFDSS users who must log in using a valid username and password registered on the corporate domain. Images will be stored indefinitely for archiving purposes</w:t>
      </w:r>
      <w:r w:rsidR="006F5091">
        <w:rPr>
          <w:rFonts w:ascii="Arial" w:hAnsi="Arial" w:cs="Arial"/>
          <w:sz w:val="24"/>
          <w:szCs w:val="24"/>
        </w:rPr>
        <w:t>.</w:t>
      </w:r>
    </w:p>
    <w:p w14:paraId="3626A131" w14:textId="77777777" w:rsidR="00690497" w:rsidRDefault="00690497" w:rsidP="006F3EFB">
      <w:pPr>
        <w:spacing w:line="276" w:lineRule="auto"/>
        <w:ind w:left="360"/>
        <w:rPr>
          <w:rFonts w:ascii="Arial" w:hAnsi="Arial" w:cs="Arial"/>
          <w:sz w:val="24"/>
          <w:szCs w:val="24"/>
        </w:rPr>
      </w:pPr>
    </w:p>
    <w:p w14:paraId="160D447E" w14:textId="684DCCD5" w:rsidR="00D51313" w:rsidRDefault="007B4E63" w:rsidP="006F3EFB">
      <w:pPr>
        <w:spacing w:line="276" w:lineRule="auto"/>
        <w:ind w:left="360"/>
        <w:rPr>
          <w:rFonts w:ascii="Arial" w:hAnsi="Arial" w:cs="Arial"/>
          <w:sz w:val="24"/>
          <w:szCs w:val="24"/>
        </w:rPr>
      </w:pPr>
      <w:r>
        <w:rPr>
          <w:rFonts w:ascii="Arial" w:hAnsi="Arial" w:cs="Arial"/>
          <w:sz w:val="24"/>
          <w:szCs w:val="24"/>
        </w:rPr>
        <w:t>W</w:t>
      </w:r>
      <w:r w:rsidR="00D51313" w:rsidRPr="006979F6">
        <w:rPr>
          <w:rFonts w:ascii="Arial" w:hAnsi="Arial" w:cs="Arial"/>
          <w:sz w:val="24"/>
          <w:szCs w:val="24"/>
        </w:rPr>
        <w:t>e do not tolerate the abuse or misuse of images and will always follow up and report appropriately.</w:t>
      </w:r>
    </w:p>
    <w:p w14:paraId="4038B96A" w14:textId="77777777" w:rsidR="00D51313" w:rsidRPr="00D961EF" w:rsidRDefault="00D51313" w:rsidP="006F3EFB">
      <w:pPr>
        <w:spacing w:line="276" w:lineRule="auto"/>
        <w:ind w:left="360"/>
        <w:rPr>
          <w:rFonts w:ascii="Arial" w:hAnsi="Arial" w:cs="Arial"/>
          <w:sz w:val="24"/>
          <w:szCs w:val="24"/>
        </w:rPr>
      </w:pPr>
    </w:p>
    <w:p w14:paraId="2B876FA9" w14:textId="1B6DF83A" w:rsidR="00533F55" w:rsidRPr="00D961EF" w:rsidRDefault="004478E7" w:rsidP="006F3EFB">
      <w:pPr>
        <w:spacing w:line="276" w:lineRule="auto"/>
        <w:ind w:left="360"/>
        <w:rPr>
          <w:rFonts w:ascii="Arial" w:hAnsi="Arial" w:cs="Arial"/>
          <w:sz w:val="24"/>
          <w:szCs w:val="24"/>
        </w:rPr>
      </w:pPr>
      <w:r>
        <w:rPr>
          <w:rFonts w:ascii="Arial" w:hAnsi="Arial" w:cs="Arial"/>
          <w:sz w:val="24"/>
          <w:szCs w:val="24"/>
        </w:rPr>
        <w:t xml:space="preserve">We ensure that we are </w:t>
      </w:r>
      <w:r w:rsidR="00533F55" w:rsidRPr="00D961EF">
        <w:rPr>
          <w:rFonts w:ascii="Arial" w:hAnsi="Arial" w:cs="Arial"/>
          <w:sz w:val="24"/>
          <w:szCs w:val="24"/>
        </w:rPr>
        <w:t>clear about:</w:t>
      </w:r>
    </w:p>
    <w:p w14:paraId="6595566E" w14:textId="77777777" w:rsidR="00162CEC" w:rsidRPr="00D961EF" w:rsidRDefault="00162CEC" w:rsidP="006F3EFB">
      <w:pPr>
        <w:spacing w:line="276" w:lineRule="auto"/>
        <w:ind w:left="360"/>
        <w:rPr>
          <w:rFonts w:ascii="Arial" w:hAnsi="Arial" w:cs="Arial"/>
          <w:sz w:val="24"/>
          <w:szCs w:val="24"/>
        </w:rPr>
      </w:pPr>
    </w:p>
    <w:p w14:paraId="05D36231" w14:textId="29827A64" w:rsidR="00533F55" w:rsidRPr="00D961EF" w:rsidRDefault="00533F55"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explaining to parents and carers why caution is necessary</w:t>
      </w:r>
      <w:r w:rsidR="005A582B" w:rsidRPr="00D961EF">
        <w:rPr>
          <w:rFonts w:ascii="Arial" w:hAnsi="Arial" w:cs="Arial"/>
          <w:sz w:val="24"/>
          <w:szCs w:val="24"/>
        </w:rPr>
        <w:t xml:space="preserve"> and what parameters apply to taking images of projects and events</w:t>
      </w:r>
    </w:p>
    <w:p w14:paraId="196AA355" w14:textId="5F17FC21" w:rsidR="00533F55" w:rsidRPr="00D961EF" w:rsidRDefault="005A582B"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 xml:space="preserve">the purpose of </w:t>
      </w:r>
      <w:r w:rsidR="00FB41BA" w:rsidRPr="00D961EF">
        <w:rPr>
          <w:rFonts w:ascii="Arial" w:hAnsi="Arial" w:cs="Arial"/>
          <w:sz w:val="24"/>
          <w:szCs w:val="24"/>
        </w:rPr>
        <w:t>images</w:t>
      </w:r>
      <w:r w:rsidRPr="00D961EF">
        <w:rPr>
          <w:rFonts w:ascii="Arial" w:hAnsi="Arial" w:cs="Arial"/>
          <w:sz w:val="24"/>
          <w:szCs w:val="24"/>
        </w:rPr>
        <w:t xml:space="preserve"> </w:t>
      </w:r>
      <w:proofErr w:type="spellStart"/>
      <w:r w:rsidRPr="00D961EF">
        <w:rPr>
          <w:rFonts w:ascii="Arial" w:hAnsi="Arial" w:cs="Arial"/>
          <w:sz w:val="24"/>
          <w:szCs w:val="24"/>
        </w:rPr>
        <w:t>eg</w:t>
      </w:r>
      <w:proofErr w:type="spellEnd"/>
      <w:r w:rsidRPr="00D961EF">
        <w:rPr>
          <w:rFonts w:ascii="Arial" w:hAnsi="Arial" w:cs="Arial"/>
          <w:sz w:val="24"/>
          <w:szCs w:val="24"/>
        </w:rPr>
        <w:t xml:space="preserve"> </w:t>
      </w:r>
      <w:r w:rsidR="00FB41BA" w:rsidRPr="00D961EF">
        <w:rPr>
          <w:rFonts w:ascii="Arial" w:hAnsi="Arial" w:cs="Arial"/>
          <w:sz w:val="24"/>
          <w:szCs w:val="24"/>
        </w:rPr>
        <w:t xml:space="preserve">for </w:t>
      </w:r>
      <w:r w:rsidRPr="00D961EF">
        <w:rPr>
          <w:rFonts w:ascii="Arial" w:hAnsi="Arial" w:cs="Arial"/>
          <w:sz w:val="24"/>
          <w:szCs w:val="24"/>
        </w:rPr>
        <w:t>parents’ and carers’</w:t>
      </w:r>
      <w:r w:rsidR="00533F55" w:rsidRPr="00D961EF">
        <w:rPr>
          <w:rFonts w:ascii="Arial" w:hAnsi="Arial" w:cs="Arial"/>
          <w:sz w:val="24"/>
          <w:szCs w:val="24"/>
        </w:rPr>
        <w:t xml:space="preserve"> own record, </w:t>
      </w:r>
      <w:r w:rsidR="00FB41BA" w:rsidRPr="00D961EF">
        <w:rPr>
          <w:rFonts w:ascii="Arial" w:hAnsi="Arial" w:cs="Arial"/>
          <w:sz w:val="24"/>
          <w:szCs w:val="24"/>
        </w:rPr>
        <w:t xml:space="preserve">or for </w:t>
      </w:r>
      <w:r w:rsidR="00533F55" w:rsidRPr="00D961EF">
        <w:rPr>
          <w:rFonts w:ascii="Arial" w:hAnsi="Arial" w:cs="Arial"/>
          <w:sz w:val="24"/>
          <w:szCs w:val="24"/>
        </w:rPr>
        <w:t>media and publicity etc</w:t>
      </w:r>
    </w:p>
    <w:p w14:paraId="2B08A9D4" w14:textId="77777777" w:rsidR="00533F55" w:rsidRPr="00D961EF" w:rsidRDefault="005A582B"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the content required when</w:t>
      </w:r>
      <w:r w:rsidR="00533F55" w:rsidRPr="00D961EF">
        <w:rPr>
          <w:rFonts w:ascii="Arial" w:hAnsi="Arial" w:cs="Arial"/>
          <w:sz w:val="24"/>
          <w:szCs w:val="24"/>
        </w:rPr>
        <w:t xml:space="preserve"> using a professional photographer</w:t>
      </w:r>
    </w:p>
    <w:p w14:paraId="0667FB77" w14:textId="77777777" w:rsidR="00533F55" w:rsidRPr="00D961EF" w:rsidRDefault="00533F55"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informing parents and seeking their consent for any publication or media use</w:t>
      </w:r>
    </w:p>
    <w:p w14:paraId="5E26C8B7" w14:textId="531BC2A1" w:rsidR="00533F55" w:rsidRPr="00D961EF" w:rsidRDefault="00533F55"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 xml:space="preserve">publishing only </w:t>
      </w:r>
      <w:r w:rsidR="000632AA" w:rsidRPr="00D961EF">
        <w:rPr>
          <w:rFonts w:ascii="Arial" w:hAnsi="Arial" w:cs="Arial"/>
          <w:sz w:val="24"/>
          <w:szCs w:val="24"/>
        </w:rPr>
        <w:t xml:space="preserve">necessary identifying </w:t>
      </w:r>
      <w:r w:rsidRPr="00D961EF">
        <w:rPr>
          <w:rFonts w:ascii="Arial" w:hAnsi="Arial" w:cs="Arial"/>
          <w:sz w:val="24"/>
          <w:szCs w:val="24"/>
        </w:rPr>
        <w:t xml:space="preserve">details </w:t>
      </w:r>
      <w:r w:rsidR="000632AA" w:rsidRPr="00D961EF">
        <w:rPr>
          <w:rFonts w:ascii="Arial" w:hAnsi="Arial" w:cs="Arial"/>
          <w:sz w:val="24"/>
          <w:szCs w:val="24"/>
        </w:rPr>
        <w:t xml:space="preserve">alongside </w:t>
      </w:r>
      <w:r w:rsidRPr="00D961EF">
        <w:rPr>
          <w:rFonts w:ascii="Arial" w:hAnsi="Arial" w:cs="Arial"/>
          <w:sz w:val="24"/>
          <w:szCs w:val="24"/>
        </w:rPr>
        <w:t>individual</w:t>
      </w:r>
      <w:r w:rsidR="000632AA" w:rsidRPr="00D961EF">
        <w:rPr>
          <w:rFonts w:ascii="Arial" w:hAnsi="Arial" w:cs="Arial"/>
          <w:sz w:val="24"/>
          <w:szCs w:val="24"/>
        </w:rPr>
        <w:t>’</w:t>
      </w:r>
      <w:r w:rsidRPr="00D961EF">
        <w:rPr>
          <w:rFonts w:ascii="Arial" w:hAnsi="Arial" w:cs="Arial"/>
          <w:sz w:val="24"/>
          <w:szCs w:val="24"/>
        </w:rPr>
        <w:t xml:space="preserve">s </w:t>
      </w:r>
      <w:r w:rsidR="000632AA" w:rsidRPr="00D961EF">
        <w:rPr>
          <w:rFonts w:ascii="Arial" w:hAnsi="Arial" w:cs="Arial"/>
          <w:sz w:val="24"/>
          <w:szCs w:val="24"/>
        </w:rPr>
        <w:t xml:space="preserve">photos in newspapers, websites etc </w:t>
      </w:r>
      <w:r w:rsidRPr="00D961EF">
        <w:rPr>
          <w:rFonts w:ascii="Arial" w:hAnsi="Arial" w:cs="Arial"/>
          <w:sz w:val="24"/>
          <w:szCs w:val="24"/>
        </w:rPr>
        <w:t xml:space="preserve">  </w:t>
      </w:r>
    </w:p>
    <w:p w14:paraId="10EEEF12" w14:textId="19A0034D" w:rsidR="00533F55" w:rsidRPr="00D961EF" w:rsidRDefault="00FB41BA"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t</w:t>
      </w:r>
      <w:r w:rsidR="00533F55" w:rsidRPr="00D961EF">
        <w:rPr>
          <w:rFonts w:ascii="Arial" w:hAnsi="Arial" w:cs="Arial"/>
          <w:sz w:val="24"/>
          <w:szCs w:val="24"/>
        </w:rPr>
        <w:t xml:space="preserve">aking photographs openly and away from </w:t>
      </w:r>
      <w:r w:rsidR="005A582B" w:rsidRPr="00D961EF">
        <w:rPr>
          <w:rFonts w:ascii="Arial" w:hAnsi="Arial" w:cs="Arial"/>
          <w:sz w:val="24"/>
          <w:szCs w:val="24"/>
        </w:rPr>
        <w:t>private areas (such as changing rooms</w:t>
      </w:r>
      <w:r w:rsidR="000632AA" w:rsidRPr="00D961EF">
        <w:rPr>
          <w:rFonts w:ascii="Arial" w:hAnsi="Arial" w:cs="Arial"/>
          <w:sz w:val="24"/>
          <w:szCs w:val="24"/>
        </w:rPr>
        <w:t>, toilets etc</w:t>
      </w:r>
      <w:r w:rsidR="005A582B" w:rsidRPr="00D961EF">
        <w:rPr>
          <w:rFonts w:ascii="Arial" w:hAnsi="Arial" w:cs="Arial"/>
          <w:sz w:val="24"/>
          <w:szCs w:val="24"/>
        </w:rPr>
        <w:t>)</w:t>
      </w:r>
    </w:p>
    <w:p w14:paraId="3956502B" w14:textId="4086C0EA" w:rsidR="00533F55" w:rsidRPr="00D961EF" w:rsidRDefault="00533F55"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considering the suitability of images</w:t>
      </w:r>
      <w:r w:rsidR="000632AA" w:rsidRPr="00D961EF">
        <w:rPr>
          <w:rFonts w:ascii="Arial" w:hAnsi="Arial" w:cs="Arial"/>
          <w:sz w:val="24"/>
          <w:szCs w:val="24"/>
        </w:rPr>
        <w:t xml:space="preserve"> - </w:t>
      </w:r>
      <w:r w:rsidRPr="00D961EF">
        <w:rPr>
          <w:rFonts w:ascii="Arial" w:hAnsi="Arial" w:cs="Arial"/>
          <w:sz w:val="24"/>
          <w:szCs w:val="24"/>
        </w:rPr>
        <w:t xml:space="preserve">such as clothing worn, </w:t>
      </w:r>
      <w:r w:rsidR="005A582B" w:rsidRPr="00D961EF">
        <w:rPr>
          <w:rFonts w:ascii="Arial" w:hAnsi="Arial" w:cs="Arial"/>
          <w:sz w:val="24"/>
          <w:szCs w:val="24"/>
        </w:rPr>
        <w:t>location</w:t>
      </w:r>
      <w:r w:rsidR="00FB41BA" w:rsidRPr="00D961EF">
        <w:rPr>
          <w:rFonts w:ascii="Arial" w:hAnsi="Arial" w:cs="Arial"/>
          <w:sz w:val="24"/>
          <w:szCs w:val="24"/>
        </w:rPr>
        <w:t>,</w:t>
      </w:r>
      <w:r w:rsidR="005A582B" w:rsidRPr="00D961EF">
        <w:rPr>
          <w:rFonts w:ascii="Arial" w:hAnsi="Arial" w:cs="Arial"/>
          <w:sz w:val="24"/>
          <w:szCs w:val="24"/>
        </w:rPr>
        <w:t xml:space="preserve"> and </w:t>
      </w:r>
      <w:r w:rsidRPr="00D961EF">
        <w:rPr>
          <w:rFonts w:ascii="Arial" w:hAnsi="Arial" w:cs="Arial"/>
          <w:sz w:val="24"/>
          <w:szCs w:val="24"/>
        </w:rPr>
        <w:t>poses adopted etc</w:t>
      </w:r>
    </w:p>
    <w:p w14:paraId="5E79B497" w14:textId="3C235125" w:rsidR="00F23B83" w:rsidRPr="00D961EF" w:rsidRDefault="00F23B83"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any group photos being taken only during the activity or on the premises</w:t>
      </w:r>
    </w:p>
    <w:p w14:paraId="31ECDCEC" w14:textId="1AD8EE0B" w:rsidR="00F23B83" w:rsidRPr="00147CC9" w:rsidRDefault="00F23B83" w:rsidP="00BA0DB9">
      <w:pPr>
        <w:pStyle w:val="ListParagraph"/>
        <w:numPr>
          <w:ilvl w:val="0"/>
          <w:numId w:val="62"/>
        </w:numPr>
        <w:spacing w:after="160" w:line="276" w:lineRule="auto"/>
        <w:contextualSpacing/>
        <w:rPr>
          <w:rFonts w:ascii="Arial" w:hAnsi="Arial" w:cs="Arial"/>
          <w:sz w:val="24"/>
          <w:szCs w:val="24"/>
        </w:rPr>
      </w:pPr>
      <w:r w:rsidRPr="00147CC9">
        <w:rPr>
          <w:rFonts w:ascii="Arial" w:hAnsi="Arial" w:cs="Arial"/>
          <w:sz w:val="24"/>
          <w:szCs w:val="24"/>
        </w:rPr>
        <w:t>all those taking photos signing a registration form, which als</w:t>
      </w:r>
      <w:r w:rsidR="00162CEC" w:rsidRPr="00147CC9">
        <w:rPr>
          <w:rFonts w:ascii="Arial" w:hAnsi="Arial" w:cs="Arial"/>
          <w:sz w:val="24"/>
          <w:szCs w:val="24"/>
        </w:rPr>
        <w:t>o</w:t>
      </w:r>
      <w:r w:rsidRPr="00147CC9">
        <w:rPr>
          <w:rFonts w:ascii="Arial" w:hAnsi="Arial" w:cs="Arial"/>
          <w:sz w:val="24"/>
          <w:szCs w:val="24"/>
        </w:rPr>
        <w:t xml:space="preserve"> identifies the purpose and use of any images</w:t>
      </w:r>
      <w:r w:rsidR="00162CEC" w:rsidRPr="00147CC9">
        <w:rPr>
          <w:rFonts w:ascii="Arial" w:hAnsi="Arial" w:cs="Arial"/>
          <w:sz w:val="24"/>
          <w:szCs w:val="24"/>
        </w:rPr>
        <w:t>, type of equipment (</w:t>
      </w:r>
      <w:proofErr w:type="spellStart"/>
      <w:r w:rsidR="00162CEC" w:rsidRPr="00147CC9">
        <w:rPr>
          <w:rFonts w:ascii="Arial" w:hAnsi="Arial" w:cs="Arial"/>
          <w:sz w:val="24"/>
          <w:szCs w:val="24"/>
        </w:rPr>
        <w:t>eg</w:t>
      </w:r>
      <w:proofErr w:type="spellEnd"/>
      <w:r w:rsidR="00162CEC" w:rsidRPr="00147CC9">
        <w:rPr>
          <w:rFonts w:ascii="Arial" w:hAnsi="Arial" w:cs="Arial"/>
          <w:sz w:val="24"/>
          <w:szCs w:val="24"/>
        </w:rPr>
        <w:t xml:space="preserve"> photographic or video camera, tablet, mobile phone) and equipment’s owner</w:t>
      </w:r>
    </w:p>
    <w:p w14:paraId="3F4E582A" w14:textId="6C6DEB4E" w:rsidR="00533F55" w:rsidRPr="00D961EF" w:rsidRDefault="00533F55"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 xml:space="preserve">the reason, use and </w:t>
      </w:r>
      <w:r w:rsidR="00B81C2E" w:rsidRPr="00D961EF">
        <w:rPr>
          <w:rFonts w:ascii="Arial" w:hAnsi="Arial" w:cs="Arial"/>
          <w:sz w:val="24"/>
          <w:szCs w:val="24"/>
        </w:rPr>
        <w:t xml:space="preserve">secure </w:t>
      </w:r>
      <w:r w:rsidRPr="00D961EF">
        <w:rPr>
          <w:rFonts w:ascii="Arial" w:hAnsi="Arial" w:cs="Arial"/>
          <w:sz w:val="24"/>
          <w:szCs w:val="24"/>
        </w:rPr>
        <w:t xml:space="preserve">storage of all photographs and films </w:t>
      </w:r>
    </w:p>
    <w:p w14:paraId="4FE8FEFA" w14:textId="7488420D" w:rsidR="00F23B83" w:rsidRPr="00D961EF" w:rsidRDefault="00F23B83"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identifying how long unused images will be retained</w:t>
      </w:r>
    </w:p>
    <w:p w14:paraId="2A5AD9BF" w14:textId="4FBD8E21" w:rsidR="00F23B83" w:rsidRPr="00D961EF" w:rsidRDefault="00F23B83" w:rsidP="00BA0DB9">
      <w:pPr>
        <w:pStyle w:val="ListParagraph"/>
        <w:numPr>
          <w:ilvl w:val="0"/>
          <w:numId w:val="62"/>
        </w:numPr>
        <w:spacing w:after="160" w:line="276" w:lineRule="auto"/>
        <w:contextualSpacing/>
        <w:rPr>
          <w:rFonts w:ascii="Arial" w:hAnsi="Arial" w:cs="Arial"/>
          <w:sz w:val="24"/>
          <w:szCs w:val="24"/>
        </w:rPr>
      </w:pPr>
      <w:r w:rsidRPr="00D961EF">
        <w:rPr>
          <w:rFonts w:ascii="Arial" w:hAnsi="Arial" w:cs="Arial"/>
          <w:sz w:val="24"/>
          <w:szCs w:val="24"/>
        </w:rPr>
        <w:t>identifying how long copies of published images will be retained.</w:t>
      </w:r>
    </w:p>
    <w:p w14:paraId="3B99153B" w14:textId="77777777" w:rsidR="00533F55" w:rsidRPr="00D961EF" w:rsidRDefault="00533F55" w:rsidP="006F3EFB">
      <w:pPr>
        <w:pStyle w:val="ListParagraph"/>
        <w:spacing w:line="276" w:lineRule="auto"/>
        <w:ind w:left="360"/>
        <w:rPr>
          <w:rFonts w:ascii="Arial" w:hAnsi="Arial" w:cs="Arial"/>
          <w:sz w:val="24"/>
          <w:szCs w:val="24"/>
        </w:rPr>
      </w:pPr>
    </w:p>
    <w:p w14:paraId="7AD04754" w14:textId="0F30E415" w:rsidR="00533F55" w:rsidRPr="00D961EF" w:rsidRDefault="00533F55" w:rsidP="006F3EFB">
      <w:pPr>
        <w:spacing w:line="276" w:lineRule="auto"/>
        <w:ind w:left="360"/>
        <w:rPr>
          <w:rFonts w:ascii="Arial" w:hAnsi="Arial" w:cs="Arial"/>
          <w:sz w:val="24"/>
          <w:szCs w:val="24"/>
        </w:rPr>
      </w:pPr>
      <w:r w:rsidRPr="00D961EF">
        <w:rPr>
          <w:rFonts w:ascii="Arial" w:hAnsi="Arial" w:cs="Arial"/>
          <w:sz w:val="24"/>
          <w:szCs w:val="24"/>
        </w:rPr>
        <w:t xml:space="preserve">The above guidance applies to any photographic and filming equipment including </w:t>
      </w:r>
      <w:r w:rsidR="00F23B83" w:rsidRPr="00D961EF">
        <w:rPr>
          <w:rFonts w:ascii="Arial" w:hAnsi="Arial" w:cs="Arial"/>
          <w:sz w:val="24"/>
          <w:szCs w:val="24"/>
        </w:rPr>
        <w:t xml:space="preserve">mobile </w:t>
      </w:r>
      <w:r w:rsidRPr="00D961EF">
        <w:rPr>
          <w:rFonts w:ascii="Arial" w:hAnsi="Arial" w:cs="Arial"/>
          <w:sz w:val="24"/>
          <w:szCs w:val="24"/>
        </w:rPr>
        <w:t>phones, digital or video cameras</w:t>
      </w:r>
      <w:r w:rsidR="00F23B83" w:rsidRPr="00D961EF">
        <w:rPr>
          <w:rFonts w:ascii="Arial" w:hAnsi="Arial" w:cs="Arial"/>
          <w:sz w:val="24"/>
          <w:szCs w:val="24"/>
        </w:rPr>
        <w:t xml:space="preserve"> etc</w:t>
      </w:r>
      <w:r w:rsidRPr="00D961EF">
        <w:rPr>
          <w:rFonts w:ascii="Arial" w:hAnsi="Arial" w:cs="Arial"/>
          <w:sz w:val="24"/>
          <w:szCs w:val="24"/>
        </w:rPr>
        <w:t>.</w:t>
      </w:r>
      <w:r w:rsidR="00F23B83" w:rsidRPr="00D961EF">
        <w:rPr>
          <w:rFonts w:ascii="Arial" w:hAnsi="Arial" w:cs="Arial"/>
          <w:sz w:val="24"/>
          <w:szCs w:val="24"/>
        </w:rPr>
        <w:t xml:space="preserve"> </w:t>
      </w:r>
    </w:p>
    <w:p w14:paraId="234D6BFC" w14:textId="77777777" w:rsidR="00533F55" w:rsidRPr="00D961EF" w:rsidRDefault="00533F55" w:rsidP="006F3EFB">
      <w:pPr>
        <w:spacing w:line="276" w:lineRule="auto"/>
        <w:ind w:left="360" w:right="-1"/>
        <w:rPr>
          <w:rFonts w:ascii="Arial" w:hAnsi="Arial" w:cs="Arial"/>
          <w:sz w:val="24"/>
          <w:szCs w:val="24"/>
        </w:rPr>
      </w:pPr>
    </w:p>
    <w:p w14:paraId="35EA6326" w14:textId="77777777" w:rsidR="00533F55" w:rsidRPr="00D961EF" w:rsidRDefault="00533F55" w:rsidP="006F3EFB">
      <w:pPr>
        <w:spacing w:line="276" w:lineRule="auto"/>
        <w:ind w:left="360"/>
        <w:rPr>
          <w:rFonts w:ascii="Arial" w:hAnsi="Arial" w:cs="Arial"/>
          <w:sz w:val="24"/>
          <w:szCs w:val="24"/>
        </w:rPr>
      </w:pPr>
    </w:p>
    <w:p w14:paraId="7BEA8929" w14:textId="460CE7B6" w:rsidR="008563D8" w:rsidRDefault="008563D8" w:rsidP="006F3EFB">
      <w:pPr>
        <w:spacing w:line="276" w:lineRule="auto"/>
        <w:ind w:left="360"/>
        <w:rPr>
          <w:rFonts w:ascii="Arial" w:hAnsi="Arial" w:cs="Arial"/>
          <w:sz w:val="24"/>
          <w:szCs w:val="24"/>
        </w:rPr>
      </w:pPr>
      <w:r w:rsidRPr="006979F6">
        <w:rPr>
          <w:rFonts w:ascii="Arial" w:hAnsi="Arial" w:cs="Arial"/>
          <w:b/>
          <w:bCs/>
          <w:sz w:val="24"/>
          <w:szCs w:val="24"/>
        </w:rPr>
        <w:t xml:space="preserve">During projects </w:t>
      </w:r>
      <w:r w:rsidR="00B81C2E" w:rsidRPr="006979F6">
        <w:rPr>
          <w:rFonts w:ascii="Arial" w:hAnsi="Arial" w:cs="Arial"/>
          <w:b/>
          <w:bCs/>
          <w:sz w:val="24"/>
          <w:szCs w:val="24"/>
        </w:rPr>
        <w:t xml:space="preserve">for children or adults at risk </w:t>
      </w:r>
      <w:r w:rsidRPr="006979F6">
        <w:rPr>
          <w:rFonts w:ascii="Arial" w:hAnsi="Arial" w:cs="Arial"/>
          <w:b/>
          <w:bCs/>
          <w:sz w:val="24"/>
          <w:szCs w:val="24"/>
        </w:rPr>
        <w:t>that are run by EFDSS</w:t>
      </w:r>
      <w:r w:rsidR="00B97BFE" w:rsidRPr="00D961EF">
        <w:rPr>
          <w:rFonts w:ascii="Arial" w:hAnsi="Arial" w:cs="Arial"/>
          <w:sz w:val="24"/>
          <w:szCs w:val="24"/>
        </w:rPr>
        <w:t xml:space="preserve">, </w:t>
      </w:r>
      <w:r w:rsidR="00BF411A">
        <w:rPr>
          <w:rFonts w:ascii="Arial" w:hAnsi="Arial" w:cs="Arial"/>
          <w:sz w:val="24"/>
          <w:szCs w:val="24"/>
        </w:rPr>
        <w:t xml:space="preserve">(such as our youth ensembles or participatory projects) </w:t>
      </w:r>
      <w:r w:rsidRPr="00D961EF">
        <w:rPr>
          <w:rFonts w:ascii="Arial" w:hAnsi="Arial" w:cs="Arial"/>
          <w:sz w:val="24"/>
          <w:szCs w:val="24"/>
        </w:rPr>
        <w:t>direct permission for film and photography</w:t>
      </w:r>
      <w:r w:rsidR="00B97BFE" w:rsidRPr="00D961EF">
        <w:rPr>
          <w:rFonts w:ascii="Arial" w:hAnsi="Arial" w:cs="Arial"/>
          <w:sz w:val="24"/>
          <w:szCs w:val="24"/>
        </w:rPr>
        <w:t xml:space="preserve"> is sought from parents or</w:t>
      </w:r>
      <w:r w:rsidRPr="00D961EF">
        <w:rPr>
          <w:rFonts w:ascii="Arial" w:hAnsi="Arial" w:cs="Arial"/>
          <w:sz w:val="24"/>
          <w:szCs w:val="24"/>
        </w:rPr>
        <w:t xml:space="preserve"> guardians.</w:t>
      </w:r>
      <w:r w:rsidR="00BF411A">
        <w:rPr>
          <w:rFonts w:ascii="Arial" w:hAnsi="Arial" w:cs="Arial"/>
          <w:sz w:val="24"/>
          <w:szCs w:val="24"/>
        </w:rPr>
        <w:t xml:space="preserve"> </w:t>
      </w:r>
      <w:r w:rsidR="00553A37">
        <w:rPr>
          <w:rFonts w:ascii="Arial" w:hAnsi="Arial" w:cs="Arial"/>
          <w:sz w:val="24"/>
          <w:szCs w:val="24"/>
        </w:rPr>
        <w:t xml:space="preserve">The consent forms make it clear how we will use the images. </w:t>
      </w:r>
    </w:p>
    <w:p w14:paraId="3845B0DA" w14:textId="77777777" w:rsidR="00484B24" w:rsidRDefault="00484B24" w:rsidP="006F3EFB">
      <w:pPr>
        <w:spacing w:line="276" w:lineRule="auto"/>
        <w:ind w:left="360"/>
        <w:rPr>
          <w:rFonts w:ascii="Arial" w:hAnsi="Arial" w:cs="Arial"/>
          <w:sz w:val="24"/>
          <w:szCs w:val="24"/>
        </w:rPr>
      </w:pPr>
    </w:p>
    <w:p w14:paraId="76E94B2A" w14:textId="4A425FF2" w:rsidR="00484B24" w:rsidRPr="00E24018" w:rsidRDefault="00553A37" w:rsidP="00E24018">
      <w:pPr>
        <w:spacing w:line="276" w:lineRule="auto"/>
        <w:ind w:left="360"/>
        <w:rPr>
          <w:rFonts w:ascii="Arial" w:hAnsi="Arial" w:cs="Arial"/>
          <w:sz w:val="24"/>
          <w:szCs w:val="24"/>
        </w:rPr>
      </w:pPr>
      <w:r>
        <w:rPr>
          <w:rFonts w:ascii="Arial" w:hAnsi="Arial" w:cs="Arial"/>
          <w:sz w:val="24"/>
          <w:szCs w:val="24"/>
        </w:rPr>
        <w:t xml:space="preserve">We also </w:t>
      </w:r>
      <w:r w:rsidR="002908FE">
        <w:rPr>
          <w:rFonts w:ascii="Arial" w:hAnsi="Arial" w:cs="Arial"/>
          <w:sz w:val="24"/>
          <w:szCs w:val="24"/>
        </w:rPr>
        <w:t xml:space="preserve">make it clear that </w:t>
      </w:r>
      <w:r w:rsidR="00484B24" w:rsidRPr="006979F6">
        <w:rPr>
          <w:rFonts w:ascii="Arial" w:hAnsi="Arial" w:cs="Arial"/>
          <w:sz w:val="24"/>
          <w:szCs w:val="24"/>
        </w:rPr>
        <w:t>that if a child</w:t>
      </w:r>
      <w:r w:rsidR="002908FE" w:rsidRPr="006979F6">
        <w:rPr>
          <w:rFonts w:ascii="Arial" w:hAnsi="Arial" w:cs="Arial"/>
          <w:sz w:val="24"/>
          <w:szCs w:val="24"/>
        </w:rPr>
        <w:t>, adult at risk,</w:t>
      </w:r>
      <w:r w:rsidR="00484B24" w:rsidRPr="006979F6">
        <w:rPr>
          <w:rFonts w:ascii="Arial" w:hAnsi="Arial" w:cs="Arial"/>
          <w:sz w:val="24"/>
          <w:szCs w:val="24"/>
        </w:rPr>
        <w:t xml:space="preserve"> or their family withdraw</w:t>
      </w:r>
      <w:r w:rsidR="002661AB">
        <w:rPr>
          <w:rFonts w:ascii="Arial" w:hAnsi="Arial" w:cs="Arial"/>
          <w:sz w:val="24"/>
          <w:szCs w:val="24"/>
        </w:rPr>
        <w:t>s</w:t>
      </w:r>
      <w:r w:rsidR="00484B24" w:rsidRPr="006979F6">
        <w:rPr>
          <w:rFonts w:ascii="Arial" w:hAnsi="Arial" w:cs="Arial"/>
          <w:sz w:val="24"/>
          <w:szCs w:val="24"/>
        </w:rPr>
        <w:t xml:space="preserve"> consent for an image</w:t>
      </w:r>
      <w:r w:rsidR="00FF590C">
        <w:rPr>
          <w:rFonts w:ascii="Arial" w:hAnsi="Arial" w:cs="Arial"/>
          <w:sz w:val="24"/>
          <w:szCs w:val="24"/>
        </w:rPr>
        <w:t xml:space="preserve"> / footage</w:t>
      </w:r>
      <w:r w:rsidR="00484B24" w:rsidRPr="006979F6">
        <w:rPr>
          <w:rFonts w:ascii="Arial" w:hAnsi="Arial" w:cs="Arial"/>
          <w:sz w:val="24"/>
          <w:szCs w:val="24"/>
        </w:rPr>
        <w:t xml:space="preserve"> to be shared, it may not be possible to delete images that have already been shared or published</w:t>
      </w:r>
      <w:r w:rsidR="002661AB">
        <w:rPr>
          <w:rFonts w:ascii="Arial" w:hAnsi="Arial" w:cs="Arial"/>
          <w:sz w:val="24"/>
          <w:szCs w:val="24"/>
        </w:rPr>
        <w:t>.</w:t>
      </w:r>
    </w:p>
    <w:p w14:paraId="6F9CDA5C" w14:textId="77777777" w:rsidR="00E539B2" w:rsidRDefault="00E539B2" w:rsidP="006F3EFB">
      <w:pPr>
        <w:spacing w:line="276" w:lineRule="auto"/>
        <w:ind w:left="360"/>
        <w:rPr>
          <w:rFonts w:ascii="Arial" w:hAnsi="Arial" w:cs="Arial"/>
          <w:b/>
          <w:sz w:val="24"/>
          <w:szCs w:val="24"/>
        </w:rPr>
      </w:pPr>
    </w:p>
    <w:p w14:paraId="4965DB6D" w14:textId="77777777" w:rsidR="000B19BC" w:rsidRPr="00FD29CB" w:rsidRDefault="000B19BC" w:rsidP="000B19BC">
      <w:pPr>
        <w:spacing w:line="276" w:lineRule="auto"/>
        <w:ind w:left="360"/>
        <w:rPr>
          <w:rFonts w:ascii="Arial" w:hAnsi="Arial" w:cs="Arial"/>
          <w:b/>
          <w:bCs/>
          <w:sz w:val="24"/>
          <w:szCs w:val="24"/>
        </w:rPr>
      </w:pPr>
      <w:r w:rsidRPr="00FD29CB">
        <w:rPr>
          <w:rFonts w:ascii="Arial" w:hAnsi="Arial" w:cs="Arial"/>
          <w:b/>
          <w:bCs/>
          <w:sz w:val="24"/>
          <w:szCs w:val="24"/>
        </w:rPr>
        <w:t xml:space="preserve">Photography and/or filming for personal use </w:t>
      </w:r>
    </w:p>
    <w:p w14:paraId="639FC7A7" w14:textId="77777777" w:rsidR="000B19BC" w:rsidRDefault="000B19BC" w:rsidP="000B19BC">
      <w:pPr>
        <w:spacing w:line="276" w:lineRule="auto"/>
        <w:ind w:left="360"/>
      </w:pPr>
      <w:r>
        <w:rPr>
          <w:rFonts w:ascii="Arial" w:hAnsi="Arial" w:cs="Arial"/>
          <w:sz w:val="24"/>
          <w:szCs w:val="24"/>
        </w:rPr>
        <w:t>In addition to the general guidelines in the section above, w</w:t>
      </w:r>
      <w:r w:rsidRPr="00F9124F">
        <w:rPr>
          <w:rFonts w:ascii="Arial" w:hAnsi="Arial" w:cs="Arial"/>
          <w:sz w:val="24"/>
          <w:szCs w:val="24"/>
        </w:rPr>
        <w:t>hen children</w:t>
      </w:r>
      <w:r>
        <w:rPr>
          <w:rFonts w:ascii="Arial" w:hAnsi="Arial" w:cs="Arial"/>
          <w:sz w:val="24"/>
          <w:szCs w:val="24"/>
        </w:rPr>
        <w:t xml:space="preserve"> or adults at risk</w:t>
      </w:r>
      <w:r w:rsidRPr="00F9124F">
        <w:rPr>
          <w:rFonts w:ascii="Arial" w:hAnsi="Arial" w:cs="Arial"/>
          <w:sz w:val="24"/>
          <w:szCs w:val="24"/>
        </w:rPr>
        <w:t xml:space="preserve"> themselves, parents, carers or spectators are taking photographs or filming at our events and the images are for personal use, we </w:t>
      </w:r>
      <w:r>
        <w:rPr>
          <w:rFonts w:ascii="Arial" w:hAnsi="Arial" w:cs="Arial"/>
          <w:sz w:val="24"/>
          <w:szCs w:val="24"/>
        </w:rPr>
        <w:t xml:space="preserve">announce clear </w:t>
      </w:r>
      <w:r w:rsidRPr="00F9124F">
        <w:rPr>
          <w:rFonts w:ascii="Arial" w:hAnsi="Arial" w:cs="Arial"/>
          <w:sz w:val="24"/>
          <w:szCs w:val="24"/>
        </w:rPr>
        <w:t>guidance about our photography policy</w:t>
      </w:r>
      <w:r>
        <w:rPr>
          <w:rFonts w:ascii="Arial" w:hAnsi="Arial" w:cs="Arial"/>
          <w:sz w:val="24"/>
          <w:szCs w:val="24"/>
        </w:rPr>
        <w:t xml:space="preserve"> and </w:t>
      </w:r>
      <w:r w:rsidRPr="00F9124F">
        <w:rPr>
          <w:rFonts w:ascii="Arial" w:hAnsi="Arial" w:cs="Arial"/>
          <w:sz w:val="24"/>
          <w:szCs w:val="24"/>
        </w:rPr>
        <w:t>image sharing before the start of the event. This includes:</w:t>
      </w:r>
      <w:r w:rsidRPr="00E50A9F">
        <w:t xml:space="preserve"> </w:t>
      </w:r>
    </w:p>
    <w:p w14:paraId="03BB3075" w14:textId="77777777" w:rsidR="000B19BC" w:rsidRPr="00FD29CB" w:rsidRDefault="000B19BC" w:rsidP="000B19BC">
      <w:pPr>
        <w:pStyle w:val="ListParagraph"/>
        <w:numPr>
          <w:ilvl w:val="0"/>
          <w:numId w:val="76"/>
        </w:numPr>
        <w:spacing w:line="276" w:lineRule="auto"/>
        <w:rPr>
          <w:rFonts w:ascii="Arial" w:hAnsi="Arial" w:cs="Arial"/>
          <w:sz w:val="24"/>
          <w:szCs w:val="24"/>
        </w:rPr>
      </w:pPr>
      <w:r>
        <w:rPr>
          <w:rFonts w:ascii="Arial" w:hAnsi="Arial" w:cs="Arial"/>
          <w:sz w:val="24"/>
          <w:szCs w:val="24"/>
        </w:rPr>
        <w:t>i</w:t>
      </w:r>
      <w:r w:rsidRPr="00FD29CB">
        <w:rPr>
          <w:rFonts w:ascii="Arial" w:hAnsi="Arial" w:cs="Arial"/>
          <w:sz w:val="24"/>
          <w:szCs w:val="24"/>
        </w:rPr>
        <w:t>nforming parents, carers, children</w:t>
      </w:r>
      <w:r>
        <w:rPr>
          <w:rFonts w:ascii="Arial" w:hAnsi="Arial" w:cs="Arial"/>
          <w:sz w:val="24"/>
          <w:szCs w:val="24"/>
        </w:rPr>
        <w:t>, adults at risk,</w:t>
      </w:r>
      <w:r w:rsidRPr="00FD29CB">
        <w:rPr>
          <w:rFonts w:ascii="Arial" w:hAnsi="Arial" w:cs="Arial"/>
          <w:sz w:val="24"/>
          <w:szCs w:val="24"/>
        </w:rPr>
        <w:t xml:space="preserve"> and other audience members </w:t>
      </w:r>
      <w:r w:rsidRPr="00095DA0">
        <w:rPr>
          <w:rFonts w:ascii="Arial" w:hAnsi="Arial" w:cs="Arial"/>
          <w:sz w:val="24"/>
          <w:szCs w:val="24"/>
        </w:rPr>
        <w:t>whether</w:t>
      </w:r>
      <w:r w:rsidRPr="00FD29CB">
        <w:rPr>
          <w:rFonts w:ascii="Arial" w:hAnsi="Arial" w:cs="Arial"/>
          <w:sz w:val="24"/>
          <w:szCs w:val="24"/>
        </w:rPr>
        <w:t xml:space="preserve"> photography or filming is permitted at the event. In</w:t>
      </w:r>
      <w:r>
        <w:rPr>
          <w:rFonts w:ascii="Arial" w:hAnsi="Arial" w:cs="Arial"/>
          <w:sz w:val="24"/>
          <w:szCs w:val="24"/>
        </w:rPr>
        <w:t xml:space="preserve"> </w:t>
      </w:r>
      <w:r w:rsidRPr="00FD29CB">
        <w:rPr>
          <w:rFonts w:ascii="Arial" w:hAnsi="Arial" w:cs="Arial"/>
          <w:sz w:val="24"/>
          <w:szCs w:val="24"/>
        </w:rPr>
        <w:t>cases</w:t>
      </w:r>
      <w:r>
        <w:rPr>
          <w:rFonts w:ascii="Arial" w:hAnsi="Arial" w:cs="Arial"/>
          <w:sz w:val="24"/>
          <w:szCs w:val="24"/>
        </w:rPr>
        <w:t xml:space="preserve"> </w:t>
      </w:r>
      <w:r w:rsidRPr="00FD29CB">
        <w:rPr>
          <w:rFonts w:ascii="Arial" w:hAnsi="Arial" w:cs="Arial"/>
          <w:sz w:val="24"/>
          <w:szCs w:val="24"/>
        </w:rPr>
        <w:t>where we do not have photo consent for certain participants, it will be strictly forbidden to capture images</w:t>
      </w:r>
    </w:p>
    <w:p w14:paraId="3F3EA35D" w14:textId="77777777" w:rsidR="000B19BC" w:rsidRPr="00FD29CB" w:rsidRDefault="000B19BC" w:rsidP="000B19BC">
      <w:pPr>
        <w:pStyle w:val="ListParagraph"/>
        <w:numPr>
          <w:ilvl w:val="0"/>
          <w:numId w:val="76"/>
        </w:numPr>
        <w:spacing w:line="276" w:lineRule="auto"/>
        <w:rPr>
          <w:rFonts w:ascii="Arial" w:hAnsi="Arial" w:cs="Arial"/>
          <w:sz w:val="24"/>
          <w:szCs w:val="24"/>
        </w:rPr>
      </w:pPr>
      <w:r w:rsidRPr="00FD29CB">
        <w:rPr>
          <w:rFonts w:ascii="Arial" w:hAnsi="Arial" w:cs="Arial"/>
          <w:sz w:val="24"/>
          <w:szCs w:val="24"/>
        </w:rPr>
        <w:t>asking for photos / footage taken during the event not to be shared on social media</w:t>
      </w:r>
      <w:r>
        <w:rPr>
          <w:rFonts w:ascii="Arial" w:hAnsi="Arial" w:cs="Arial"/>
          <w:sz w:val="24"/>
          <w:szCs w:val="24"/>
        </w:rPr>
        <w:t>,</w:t>
      </w:r>
      <w:r w:rsidRPr="00FD29CB">
        <w:rPr>
          <w:rFonts w:ascii="Arial" w:hAnsi="Arial" w:cs="Arial"/>
          <w:sz w:val="24"/>
          <w:szCs w:val="24"/>
        </w:rPr>
        <w:t xml:space="preserve"> or asking people to gain permission from children, </w:t>
      </w:r>
      <w:r>
        <w:rPr>
          <w:rFonts w:ascii="Arial" w:hAnsi="Arial" w:cs="Arial"/>
          <w:sz w:val="24"/>
          <w:szCs w:val="24"/>
        </w:rPr>
        <w:t xml:space="preserve">adults at risk, </w:t>
      </w:r>
      <w:r w:rsidRPr="00FD29CB">
        <w:rPr>
          <w:rFonts w:ascii="Arial" w:hAnsi="Arial" w:cs="Arial"/>
          <w:sz w:val="24"/>
          <w:szCs w:val="24"/>
        </w:rPr>
        <w:t>their parents and carers before sharing photographs and videos that include them</w:t>
      </w:r>
    </w:p>
    <w:p w14:paraId="610DFCBA" w14:textId="77777777" w:rsidR="000B19BC" w:rsidRPr="00FD29CB" w:rsidRDefault="000B19BC" w:rsidP="000B19BC">
      <w:pPr>
        <w:pStyle w:val="ListParagraph"/>
        <w:numPr>
          <w:ilvl w:val="0"/>
          <w:numId w:val="76"/>
        </w:numPr>
        <w:spacing w:line="276" w:lineRule="auto"/>
        <w:rPr>
          <w:rFonts w:ascii="Arial" w:hAnsi="Arial" w:cs="Arial"/>
          <w:sz w:val="24"/>
          <w:szCs w:val="24"/>
        </w:rPr>
      </w:pPr>
      <w:r w:rsidRPr="00FD29CB">
        <w:rPr>
          <w:rFonts w:ascii="Arial" w:hAnsi="Arial" w:cs="Arial"/>
          <w:sz w:val="24"/>
          <w:szCs w:val="24"/>
        </w:rPr>
        <w:t>recommending that people check the privacy settings of their social media account</w:t>
      </w:r>
      <w:r>
        <w:rPr>
          <w:rFonts w:ascii="Arial" w:hAnsi="Arial" w:cs="Arial"/>
          <w:sz w:val="24"/>
          <w:szCs w:val="24"/>
        </w:rPr>
        <w:t>s</w:t>
      </w:r>
      <w:r w:rsidRPr="00FD29CB">
        <w:rPr>
          <w:rFonts w:ascii="Arial" w:hAnsi="Arial" w:cs="Arial"/>
          <w:sz w:val="24"/>
          <w:szCs w:val="24"/>
        </w:rPr>
        <w:t xml:space="preserve"> to understand who else will be able to view any images they share</w:t>
      </w:r>
    </w:p>
    <w:p w14:paraId="70A55285" w14:textId="77777777" w:rsidR="000B19BC" w:rsidRPr="00FD29CB" w:rsidRDefault="000B19BC" w:rsidP="000B19BC">
      <w:pPr>
        <w:pStyle w:val="ListParagraph"/>
        <w:numPr>
          <w:ilvl w:val="0"/>
          <w:numId w:val="76"/>
        </w:numPr>
        <w:spacing w:line="276" w:lineRule="auto"/>
        <w:rPr>
          <w:rFonts w:ascii="Arial" w:hAnsi="Arial" w:cs="Arial"/>
          <w:sz w:val="24"/>
          <w:szCs w:val="24"/>
        </w:rPr>
      </w:pPr>
      <w:r w:rsidRPr="00FD29CB">
        <w:rPr>
          <w:rFonts w:ascii="Arial" w:hAnsi="Arial" w:cs="Arial"/>
          <w:sz w:val="24"/>
          <w:szCs w:val="24"/>
        </w:rPr>
        <w:t xml:space="preserve">reminding children, </w:t>
      </w:r>
      <w:r>
        <w:rPr>
          <w:rFonts w:ascii="Arial" w:hAnsi="Arial" w:cs="Arial"/>
          <w:sz w:val="24"/>
          <w:szCs w:val="24"/>
        </w:rPr>
        <w:t xml:space="preserve">adults at risk, </w:t>
      </w:r>
      <w:r w:rsidRPr="00FD29CB">
        <w:rPr>
          <w:rFonts w:ascii="Arial" w:hAnsi="Arial" w:cs="Arial"/>
          <w:sz w:val="24"/>
          <w:szCs w:val="24"/>
        </w:rPr>
        <w:t>parents and carers who they can talk to if they have any concerns about images being shared.</w:t>
      </w:r>
    </w:p>
    <w:p w14:paraId="6F71EDFC" w14:textId="2D5513B3" w:rsidR="00283DB3" w:rsidRPr="00D961EF" w:rsidRDefault="005A582B" w:rsidP="006F3EFB">
      <w:pPr>
        <w:spacing w:line="276" w:lineRule="auto"/>
        <w:ind w:left="360"/>
        <w:rPr>
          <w:rFonts w:ascii="Arial" w:hAnsi="Arial" w:cs="Arial"/>
          <w:sz w:val="24"/>
          <w:szCs w:val="24"/>
        </w:rPr>
      </w:pPr>
      <w:r w:rsidRPr="006979F6">
        <w:rPr>
          <w:rFonts w:ascii="Arial" w:hAnsi="Arial" w:cs="Arial"/>
          <w:b/>
          <w:bCs/>
          <w:sz w:val="24"/>
          <w:szCs w:val="24"/>
        </w:rPr>
        <w:t>During projects in or with schools or organisa</w:t>
      </w:r>
      <w:r w:rsidR="00B97BFE" w:rsidRPr="006979F6">
        <w:rPr>
          <w:rFonts w:ascii="Arial" w:hAnsi="Arial" w:cs="Arial"/>
          <w:b/>
          <w:bCs/>
          <w:sz w:val="24"/>
          <w:szCs w:val="24"/>
        </w:rPr>
        <w:t>tions</w:t>
      </w:r>
      <w:r w:rsidR="00B97BFE" w:rsidRPr="00D961EF">
        <w:rPr>
          <w:rFonts w:ascii="Arial" w:hAnsi="Arial" w:cs="Arial"/>
          <w:sz w:val="24"/>
          <w:szCs w:val="24"/>
        </w:rPr>
        <w:t xml:space="preserve"> (such as with health, youth</w:t>
      </w:r>
      <w:r w:rsidR="00B75994">
        <w:rPr>
          <w:rFonts w:ascii="Arial" w:hAnsi="Arial" w:cs="Arial"/>
          <w:sz w:val="24"/>
          <w:szCs w:val="24"/>
        </w:rPr>
        <w:t>,</w:t>
      </w:r>
      <w:r w:rsidR="00B97BFE" w:rsidRPr="00D961EF">
        <w:rPr>
          <w:rFonts w:ascii="Arial" w:hAnsi="Arial" w:cs="Arial"/>
          <w:sz w:val="24"/>
          <w:szCs w:val="24"/>
        </w:rPr>
        <w:t xml:space="preserve"> or other arts organisations)</w:t>
      </w:r>
      <w:r w:rsidR="0007111E" w:rsidRPr="00D961EF">
        <w:rPr>
          <w:rFonts w:ascii="Arial" w:hAnsi="Arial" w:cs="Arial"/>
          <w:sz w:val="24"/>
          <w:szCs w:val="24"/>
        </w:rPr>
        <w:t xml:space="preserve">, </w:t>
      </w:r>
      <w:r w:rsidR="001F7874" w:rsidRPr="00D961EF">
        <w:rPr>
          <w:rFonts w:ascii="Arial" w:hAnsi="Arial" w:cs="Arial"/>
          <w:sz w:val="24"/>
          <w:szCs w:val="24"/>
        </w:rPr>
        <w:t>EFDSS asks the s</w:t>
      </w:r>
      <w:r w:rsidR="00283DB3" w:rsidRPr="00D961EF">
        <w:rPr>
          <w:rFonts w:ascii="Arial" w:hAnsi="Arial" w:cs="Arial"/>
          <w:sz w:val="24"/>
          <w:szCs w:val="24"/>
        </w:rPr>
        <w:t xml:space="preserve">chool </w:t>
      </w:r>
      <w:r w:rsidR="001F7874" w:rsidRPr="00D961EF">
        <w:rPr>
          <w:rFonts w:ascii="Arial" w:hAnsi="Arial" w:cs="Arial"/>
          <w:sz w:val="24"/>
          <w:szCs w:val="24"/>
        </w:rPr>
        <w:t xml:space="preserve">or organisation </w:t>
      </w:r>
      <w:r w:rsidRPr="00D961EF">
        <w:rPr>
          <w:rFonts w:ascii="Arial" w:hAnsi="Arial" w:cs="Arial"/>
          <w:sz w:val="24"/>
          <w:szCs w:val="24"/>
        </w:rPr>
        <w:t xml:space="preserve">for written </w:t>
      </w:r>
      <w:r w:rsidR="00283DB3" w:rsidRPr="00D961EF">
        <w:rPr>
          <w:rFonts w:ascii="Arial" w:hAnsi="Arial" w:cs="Arial"/>
          <w:sz w:val="24"/>
          <w:szCs w:val="24"/>
        </w:rPr>
        <w:t>confirm</w:t>
      </w:r>
      <w:r w:rsidRPr="00D961EF">
        <w:rPr>
          <w:rFonts w:ascii="Arial" w:hAnsi="Arial" w:cs="Arial"/>
          <w:sz w:val="24"/>
          <w:szCs w:val="24"/>
        </w:rPr>
        <w:t>ation</w:t>
      </w:r>
      <w:r w:rsidR="00283DB3" w:rsidRPr="00D961EF">
        <w:rPr>
          <w:rFonts w:ascii="Arial" w:hAnsi="Arial" w:cs="Arial"/>
          <w:sz w:val="24"/>
          <w:szCs w:val="24"/>
        </w:rPr>
        <w:t xml:space="preserve"> that it has been granted permission to photograph and film th</w:t>
      </w:r>
      <w:r w:rsidR="001B1343" w:rsidRPr="00D961EF">
        <w:rPr>
          <w:rFonts w:ascii="Arial" w:hAnsi="Arial" w:cs="Arial"/>
          <w:sz w:val="24"/>
          <w:szCs w:val="24"/>
        </w:rPr>
        <w:t xml:space="preserve">e </w:t>
      </w:r>
      <w:r w:rsidR="00B81C2E" w:rsidRPr="00D961EF">
        <w:rPr>
          <w:rFonts w:ascii="Arial" w:hAnsi="Arial" w:cs="Arial"/>
          <w:sz w:val="24"/>
          <w:szCs w:val="24"/>
        </w:rPr>
        <w:t xml:space="preserve">children </w:t>
      </w:r>
      <w:r w:rsidR="001F7874" w:rsidRPr="00D961EF">
        <w:rPr>
          <w:rFonts w:ascii="Arial" w:hAnsi="Arial" w:cs="Arial"/>
          <w:sz w:val="24"/>
          <w:szCs w:val="24"/>
        </w:rPr>
        <w:t xml:space="preserve">or adults at risk </w:t>
      </w:r>
      <w:r w:rsidR="001B1343" w:rsidRPr="00D961EF">
        <w:rPr>
          <w:rFonts w:ascii="Arial" w:hAnsi="Arial" w:cs="Arial"/>
          <w:sz w:val="24"/>
          <w:szCs w:val="24"/>
        </w:rPr>
        <w:t>involved in the p</w:t>
      </w:r>
      <w:r w:rsidR="00283DB3" w:rsidRPr="00D961EF">
        <w:rPr>
          <w:rFonts w:ascii="Arial" w:hAnsi="Arial" w:cs="Arial"/>
          <w:sz w:val="24"/>
          <w:szCs w:val="24"/>
        </w:rPr>
        <w:t xml:space="preserve">roject and that it has taken responsibility for obtaining the appropriate written permission from parents </w:t>
      </w:r>
      <w:r w:rsidR="00B97BFE" w:rsidRPr="00D961EF">
        <w:rPr>
          <w:rFonts w:ascii="Arial" w:hAnsi="Arial" w:cs="Arial"/>
          <w:sz w:val="24"/>
          <w:szCs w:val="24"/>
        </w:rPr>
        <w:t xml:space="preserve">or </w:t>
      </w:r>
      <w:r w:rsidR="00ED75EE" w:rsidRPr="00D961EF">
        <w:rPr>
          <w:rFonts w:ascii="Arial" w:hAnsi="Arial" w:cs="Arial"/>
          <w:sz w:val="24"/>
          <w:szCs w:val="24"/>
        </w:rPr>
        <w:t>guardians</w:t>
      </w:r>
      <w:r w:rsidR="00BC7458" w:rsidRPr="00D961EF">
        <w:rPr>
          <w:rFonts w:ascii="Arial" w:hAnsi="Arial" w:cs="Arial"/>
          <w:sz w:val="24"/>
          <w:szCs w:val="24"/>
        </w:rPr>
        <w:t xml:space="preserve"> </w:t>
      </w:r>
      <w:r w:rsidR="00283DB3" w:rsidRPr="00D961EF">
        <w:rPr>
          <w:rFonts w:ascii="Arial" w:hAnsi="Arial" w:cs="Arial"/>
          <w:sz w:val="24"/>
          <w:szCs w:val="24"/>
        </w:rPr>
        <w:t>(for example as part of admission procedures).</w:t>
      </w:r>
    </w:p>
    <w:p w14:paraId="00C3D26A" w14:textId="77777777" w:rsidR="00A23668" w:rsidRPr="00D961EF" w:rsidRDefault="00A23668" w:rsidP="006F3EFB">
      <w:pPr>
        <w:spacing w:line="276" w:lineRule="auto"/>
        <w:ind w:left="360"/>
        <w:rPr>
          <w:rFonts w:ascii="Arial" w:hAnsi="Arial" w:cs="Arial"/>
          <w:sz w:val="24"/>
          <w:szCs w:val="24"/>
        </w:rPr>
      </w:pPr>
    </w:p>
    <w:p w14:paraId="0F6B933A" w14:textId="77777777" w:rsidR="0067438B" w:rsidRDefault="001F7874" w:rsidP="006F3EFB">
      <w:pPr>
        <w:spacing w:line="276" w:lineRule="auto"/>
        <w:ind w:left="360"/>
        <w:rPr>
          <w:rFonts w:ascii="Arial" w:hAnsi="Arial" w:cs="Arial"/>
          <w:sz w:val="24"/>
          <w:szCs w:val="24"/>
        </w:rPr>
      </w:pPr>
      <w:r w:rsidRPr="00D961EF">
        <w:rPr>
          <w:rFonts w:ascii="Arial" w:hAnsi="Arial" w:cs="Arial"/>
          <w:sz w:val="24"/>
          <w:szCs w:val="24"/>
        </w:rPr>
        <w:t>The s</w:t>
      </w:r>
      <w:r w:rsidR="006E5CAA" w:rsidRPr="00D961EF">
        <w:rPr>
          <w:rFonts w:ascii="Arial" w:hAnsi="Arial" w:cs="Arial"/>
          <w:sz w:val="24"/>
          <w:szCs w:val="24"/>
        </w:rPr>
        <w:t>ch</w:t>
      </w:r>
      <w:r w:rsidR="0007111E" w:rsidRPr="00D961EF">
        <w:rPr>
          <w:rFonts w:ascii="Arial" w:hAnsi="Arial" w:cs="Arial"/>
          <w:sz w:val="24"/>
          <w:szCs w:val="24"/>
        </w:rPr>
        <w:t xml:space="preserve">ool </w:t>
      </w:r>
      <w:r w:rsidRPr="00D961EF">
        <w:rPr>
          <w:rFonts w:ascii="Arial" w:hAnsi="Arial" w:cs="Arial"/>
          <w:sz w:val="24"/>
          <w:szCs w:val="24"/>
        </w:rPr>
        <w:t xml:space="preserve">or organisation </w:t>
      </w:r>
      <w:r w:rsidR="0007111E" w:rsidRPr="00D961EF">
        <w:rPr>
          <w:rFonts w:ascii="Arial" w:hAnsi="Arial" w:cs="Arial"/>
          <w:sz w:val="24"/>
          <w:szCs w:val="24"/>
        </w:rPr>
        <w:t xml:space="preserve">is also asked to inform </w:t>
      </w:r>
      <w:r w:rsidR="006E5CAA" w:rsidRPr="00D961EF">
        <w:rPr>
          <w:rFonts w:ascii="Arial" w:hAnsi="Arial" w:cs="Arial"/>
          <w:sz w:val="24"/>
          <w:szCs w:val="24"/>
        </w:rPr>
        <w:t xml:space="preserve">EFDSS of any individual children </w:t>
      </w:r>
      <w:r w:rsidRPr="00D961EF">
        <w:rPr>
          <w:rFonts w:ascii="Arial" w:hAnsi="Arial" w:cs="Arial"/>
          <w:sz w:val="24"/>
          <w:szCs w:val="24"/>
        </w:rPr>
        <w:t xml:space="preserve">or adults at risk </w:t>
      </w:r>
      <w:r w:rsidR="006E5CAA" w:rsidRPr="00D961EF">
        <w:rPr>
          <w:rFonts w:ascii="Arial" w:hAnsi="Arial" w:cs="Arial"/>
          <w:sz w:val="24"/>
          <w:szCs w:val="24"/>
        </w:rPr>
        <w:t xml:space="preserve">who must not be filmed or photographed to ensure that no inappropriate images are used. </w:t>
      </w:r>
    </w:p>
    <w:p w14:paraId="736BD557" w14:textId="68EAB696" w:rsidR="006E5CAA" w:rsidRPr="00D961EF" w:rsidRDefault="006E5CAA" w:rsidP="006F3EFB">
      <w:pPr>
        <w:spacing w:line="276" w:lineRule="auto"/>
        <w:ind w:left="360"/>
        <w:rPr>
          <w:rFonts w:ascii="Arial" w:hAnsi="Arial" w:cs="Arial"/>
          <w:sz w:val="24"/>
          <w:szCs w:val="24"/>
        </w:rPr>
      </w:pPr>
      <w:r w:rsidRPr="00D961EF">
        <w:rPr>
          <w:rFonts w:ascii="Arial" w:hAnsi="Arial" w:cs="Arial"/>
          <w:sz w:val="24"/>
          <w:szCs w:val="24"/>
        </w:rPr>
        <w:t>No child</w:t>
      </w:r>
      <w:r w:rsidR="00B97BFE" w:rsidRPr="00D961EF">
        <w:rPr>
          <w:rFonts w:ascii="Arial" w:hAnsi="Arial" w:cs="Arial"/>
          <w:sz w:val="24"/>
          <w:szCs w:val="24"/>
        </w:rPr>
        <w:t xml:space="preserve"> or </w:t>
      </w:r>
      <w:r w:rsidR="001F7874" w:rsidRPr="00D961EF">
        <w:rPr>
          <w:rFonts w:ascii="Arial" w:hAnsi="Arial" w:cs="Arial"/>
          <w:sz w:val="24"/>
          <w:szCs w:val="24"/>
        </w:rPr>
        <w:t xml:space="preserve">adult at risk </w:t>
      </w:r>
      <w:r w:rsidRPr="00D961EF">
        <w:rPr>
          <w:rFonts w:ascii="Arial" w:hAnsi="Arial" w:cs="Arial"/>
          <w:sz w:val="24"/>
          <w:szCs w:val="24"/>
        </w:rPr>
        <w:t>is excluded from an activity should consent not be given.</w:t>
      </w:r>
    </w:p>
    <w:p w14:paraId="0AE46A96" w14:textId="77777777" w:rsidR="006E5CAA" w:rsidRPr="00D961EF" w:rsidRDefault="006E5CAA" w:rsidP="006F3EFB">
      <w:pPr>
        <w:spacing w:line="276" w:lineRule="auto"/>
        <w:ind w:left="360"/>
        <w:rPr>
          <w:rFonts w:ascii="Arial" w:hAnsi="Arial" w:cs="Arial"/>
          <w:sz w:val="24"/>
          <w:szCs w:val="24"/>
        </w:rPr>
      </w:pPr>
    </w:p>
    <w:p w14:paraId="77D9C4CB" w14:textId="77777777" w:rsidR="00A23668" w:rsidRPr="00D961EF" w:rsidRDefault="001F7874" w:rsidP="006F3EFB">
      <w:pPr>
        <w:spacing w:line="276" w:lineRule="auto"/>
        <w:ind w:left="360"/>
        <w:rPr>
          <w:rFonts w:ascii="Arial" w:hAnsi="Arial" w:cs="Arial"/>
          <w:sz w:val="24"/>
          <w:szCs w:val="24"/>
        </w:rPr>
      </w:pPr>
      <w:r w:rsidRPr="00D961EF">
        <w:rPr>
          <w:rFonts w:ascii="Arial" w:hAnsi="Arial" w:cs="Arial"/>
          <w:sz w:val="24"/>
          <w:szCs w:val="24"/>
        </w:rPr>
        <w:t>If the s</w:t>
      </w:r>
      <w:r w:rsidR="00A23668" w:rsidRPr="00D961EF">
        <w:rPr>
          <w:rFonts w:ascii="Arial" w:hAnsi="Arial" w:cs="Arial"/>
          <w:sz w:val="24"/>
          <w:szCs w:val="24"/>
        </w:rPr>
        <w:t xml:space="preserve">chool </w:t>
      </w:r>
      <w:r w:rsidRPr="00D961EF">
        <w:rPr>
          <w:rFonts w:ascii="Arial" w:hAnsi="Arial" w:cs="Arial"/>
          <w:sz w:val="24"/>
          <w:szCs w:val="24"/>
        </w:rPr>
        <w:t xml:space="preserve">or organisation </w:t>
      </w:r>
      <w:r w:rsidR="00A23668" w:rsidRPr="00D961EF">
        <w:rPr>
          <w:rFonts w:ascii="Arial" w:hAnsi="Arial" w:cs="Arial"/>
          <w:sz w:val="24"/>
          <w:szCs w:val="24"/>
        </w:rPr>
        <w:t>cannot extend this permission</w:t>
      </w:r>
      <w:r w:rsidR="006E5CAA" w:rsidRPr="00D961EF">
        <w:rPr>
          <w:rFonts w:ascii="Arial" w:hAnsi="Arial" w:cs="Arial"/>
          <w:sz w:val="24"/>
          <w:szCs w:val="24"/>
        </w:rPr>
        <w:t xml:space="preserve"> to EFDSS</w:t>
      </w:r>
      <w:r w:rsidR="00B97BFE" w:rsidRPr="00D961EF">
        <w:rPr>
          <w:rFonts w:ascii="Arial" w:hAnsi="Arial" w:cs="Arial"/>
          <w:sz w:val="24"/>
          <w:szCs w:val="24"/>
        </w:rPr>
        <w:t xml:space="preserve">, then permission </w:t>
      </w:r>
      <w:r w:rsidR="00A23668" w:rsidRPr="00D961EF">
        <w:rPr>
          <w:rFonts w:ascii="Arial" w:hAnsi="Arial" w:cs="Arial"/>
          <w:sz w:val="24"/>
          <w:szCs w:val="24"/>
        </w:rPr>
        <w:t xml:space="preserve">will be sought </w:t>
      </w:r>
      <w:r w:rsidRPr="00D961EF">
        <w:rPr>
          <w:rFonts w:ascii="Arial" w:hAnsi="Arial" w:cs="Arial"/>
          <w:sz w:val="24"/>
          <w:szCs w:val="24"/>
        </w:rPr>
        <w:t xml:space="preserve">directly </w:t>
      </w:r>
      <w:r w:rsidR="00B97BFE" w:rsidRPr="00D961EF">
        <w:rPr>
          <w:rFonts w:ascii="Arial" w:hAnsi="Arial" w:cs="Arial"/>
          <w:sz w:val="24"/>
          <w:szCs w:val="24"/>
        </w:rPr>
        <w:t xml:space="preserve">from parents or </w:t>
      </w:r>
      <w:r w:rsidR="00BE3AFB" w:rsidRPr="00D961EF">
        <w:rPr>
          <w:rFonts w:ascii="Arial" w:hAnsi="Arial" w:cs="Arial"/>
          <w:sz w:val="24"/>
          <w:szCs w:val="24"/>
        </w:rPr>
        <w:t>guardians</w:t>
      </w:r>
      <w:r w:rsidR="00BC7458" w:rsidRPr="00D961EF">
        <w:rPr>
          <w:rFonts w:ascii="Arial" w:hAnsi="Arial" w:cs="Arial"/>
          <w:sz w:val="24"/>
          <w:szCs w:val="24"/>
        </w:rPr>
        <w:t xml:space="preserve"> </w:t>
      </w:r>
      <w:r w:rsidR="00B67D91" w:rsidRPr="00D961EF">
        <w:rPr>
          <w:rFonts w:ascii="Arial" w:hAnsi="Arial" w:cs="Arial"/>
          <w:sz w:val="24"/>
          <w:szCs w:val="24"/>
        </w:rPr>
        <w:t xml:space="preserve">via </w:t>
      </w:r>
      <w:r w:rsidR="00A23668" w:rsidRPr="00D961EF">
        <w:rPr>
          <w:rFonts w:ascii="Arial" w:hAnsi="Arial" w:cs="Arial"/>
          <w:sz w:val="24"/>
          <w:szCs w:val="24"/>
        </w:rPr>
        <w:t xml:space="preserve">individual </w:t>
      </w:r>
      <w:r w:rsidR="00B67D91" w:rsidRPr="00D961EF">
        <w:rPr>
          <w:rFonts w:ascii="Arial" w:hAnsi="Arial" w:cs="Arial"/>
          <w:sz w:val="24"/>
          <w:szCs w:val="24"/>
        </w:rPr>
        <w:t>media consent forms.</w:t>
      </w:r>
    </w:p>
    <w:p w14:paraId="785FAACF" w14:textId="77777777" w:rsidR="00283DB3" w:rsidRPr="00D961EF" w:rsidRDefault="00283DB3" w:rsidP="006F3EFB">
      <w:pPr>
        <w:spacing w:line="276" w:lineRule="auto"/>
        <w:ind w:left="360"/>
        <w:rPr>
          <w:rFonts w:ascii="Arial" w:hAnsi="Arial" w:cs="Arial"/>
          <w:sz w:val="24"/>
          <w:szCs w:val="24"/>
        </w:rPr>
      </w:pPr>
    </w:p>
    <w:p w14:paraId="696437AD" w14:textId="04A3D949" w:rsidR="00BA3579" w:rsidRPr="006979F6" w:rsidRDefault="001B1343" w:rsidP="006979F6">
      <w:pPr>
        <w:spacing w:line="276" w:lineRule="auto"/>
        <w:ind w:left="360"/>
        <w:rPr>
          <w:rFonts w:ascii="Arial" w:hAnsi="Arial" w:cs="Arial"/>
          <w:sz w:val="24"/>
          <w:szCs w:val="24"/>
        </w:rPr>
      </w:pPr>
      <w:r w:rsidRPr="00D961EF">
        <w:rPr>
          <w:rFonts w:ascii="Arial" w:hAnsi="Arial" w:cs="Arial"/>
          <w:sz w:val="24"/>
          <w:szCs w:val="24"/>
        </w:rPr>
        <w:t xml:space="preserve">Where images of children </w:t>
      </w:r>
      <w:r w:rsidR="001F7874" w:rsidRPr="00D961EF">
        <w:rPr>
          <w:rFonts w:ascii="Arial" w:hAnsi="Arial" w:cs="Arial"/>
          <w:sz w:val="24"/>
          <w:szCs w:val="24"/>
        </w:rPr>
        <w:t xml:space="preserve">or adults at risk </w:t>
      </w:r>
      <w:r w:rsidRPr="00D961EF">
        <w:rPr>
          <w:rFonts w:ascii="Arial" w:hAnsi="Arial" w:cs="Arial"/>
          <w:sz w:val="24"/>
          <w:szCs w:val="24"/>
        </w:rPr>
        <w:t>are used</w:t>
      </w:r>
      <w:r w:rsidR="0026311D" w:rsidRPr="00D961EF">
        <w:rPr>
          <w:rFonts w:ascii="Arial" w:hAnsi="Arial" w:cs="Arial"/>
          <w:sz w:val="24"/>
          <w:szCs w:val="24"/>
        </w:rPr>
        <w:t xml:space="preserve"> in print or online</w:t>
      </w:r>
      <w:r w:rsidRPr="00D961EF">
        <w:rPr>
          <w:rFonts w:ascii="Arial" w:hAnsi="Arial" w:cs="Arial"/>
          <w:sz w:val="24"/>
          <w:szCs w:val="24"/>
        </w:rPr>
        <w:t>, t</w:t>
      </w:r>
      <w:r w:rsidR="00E46392" w:rsidRPr="00D961EF">
        <w:rPr>
          <w:rFonts w:ascii="Arial" w:hAnsi="Arial" w:cs="Arial"/>
          <w:sz w:val="24"/>
          <w:szCs w:val="24"/>
        </w:rPr>
        <w:t>he set</w:t>
      </w:r>
      <w:r w:rsidRPr="00D961EF">
        <w:rPr>
          <w:rFonts w:ascii="Arial" w:hAnsi="Arial" w:cs="Arial"/>
          <w:sz w:val="24"/>
          <w:szCs w:val="24"/>
        </w:rPr>
        <w:t>ting (</w:t>
      </w:r>
      <w:proofErr w:type="spellStart"/>
      <w:r w:rsidRPr="00D961EF">
        <w:rPr>
          <w:rFonts w:ascii="Arial" w:hAnsi="Arial" w:cs="Arial"/>
          <w:sz w:val="24"/>
          <w:szCs w:val="24"/>
        </w:rPr>
        <w:t>eg</w:t>
      </w:r>
      <w:proofErr w:type="spellEnd"/>
      <w:r w:rsidR="00E46392" w:rsidRPr="00D961EF">
        <w:rPr>
          <w:rFonts w:ascii="Arial" w:hAnsi="Arial" w:cs="Arial"/>
          <w:sz w:val="24"/>
          <w:szCs w:val="24"/>
        </w:rPr>
        <w:t xml:space="preserve"> school) will not be named unless we have specific permission to do so</w:t>
      </w:r>
      <w:r w:rsidR="00BA3579" w:rsidRPr="006979F6">
        <w:rPr>
          <w:rFonts w:ascii="Arial" w:hAnsi="Arial" w:cs="Arial"/>
          <w:sz w:val="24"/>
          <w:szCs w:val="24"/>
        </w:rPr>
        <w:t xml:space="preserve"> </w:t>
      </w:r>
    </w:p>
    <w:p w14:paraId="4F010FA1" w14:textId="77777777" w:rsidR="00E46392" w:rsidRPr="00D961EF" w:rsidRDefault="00E46392" w:rsidP="006F3EFB">
      <w:pPr>
        <w:spacing w:line="276" w:lineRule="auto"/>
        <w:ind w:left="360"/>
        <w:rPr>
          <w:rFonts w:ascii="Arial" w:hAnsi="Arial" w:cs="Arial"/>
          <w:sz w:val="24"/>
          <w:szCs w:val="24"/>
        </w:rPr>
      </w:pPr>
    </w:p>
    <w:p w14:paraId="76C1726B" w14:textId="4900C372" w:rsidR="00AF64D4" w:rsidRDefault="00AF64D4" w:rsidP="006F3EFB">
      <w:pPr>
        <w:spacing w:line="276" w:lineRule="auto"/>
        <w:ind w:left="360"/>
        <w:rPr>
          <w:rFonts w:ascii="Arial" w:hAnsi="Arial" w:cs="Arial"/>
          <w:sz w:val="24"/>
          <w:szCs w:val="24"/>
        </w:rPr>
      </w:pPr>
      <w:r w:rsidRPr="006979F6">
        <w:rPr>
          <w:rFonts w:ascii="Arial" w:hAnsi="Arial" w:cs="Arial"/>
          <w:b/>
          <w:bCs/>
          <w:sz w:val="24"/>
          <w:szCs w:val="24"/>
        </w:rPr>
        <w:t>In public events at which children or adults at risk are a</w:t>
      </w:r>
      <w:r w:rsidR="00B97BFE" w:rsidRPr="006979F6">
        <w:rPr>
          <w:rFonts w:ascii="Arial" w:hAnsi="Arial" w:cs="Arial"/>
          <w:b/>
          <w:bCs/>
          <w:sz w:val="24"/>
          <w:szCs w:val="24"/>
        </w:rPr>
        <w:t>ttending</w:t>
      </w:r>
      <w:r w:rsidR="00B97BFE" w:rsidRPr="00D961EF">
        <w:rPr>
          <w:rFonts w:ascii="Arial" w:hAnsi="Arial" w:cs="Arial"/>
          <w:sz w:val="24"/>
          <w:szCs w:val="24"/>
        </w:rPr>
        <w:t xml:space="preserve">, such as barn dances, </w:t>
      </w:r>
      <w:r w:rsidRPr="00D961EF">
        <w:rPr>
          <w:rFonts w:ascii="Arial" w:hAnsi="Arial" w:cs="Arial"/>
          <w:sz w:val="24"/>
          <w:szCs w:val="24"/>
        </w:rPr>
        <w:t>ceilidhs, festivals, conferences</w:t>
      </w:r>
      <w:r w:rsidR="00162CEC" w:rsidRPr="00D961EF">
        <w:rPr>
          <w:rFonts w:ascii="Arial" w:hAnsi="Arial" w:cs="Arial"/>
          <w:sz w:val="24"/>
          <w:szCs w:val="24"/>
        </w:rPr>
        <w:t>,</w:t>
      </w:r>
      <w:r w:rsidRPr="00D961EF">
        <w:rPr>
          <w:rFonts w:ascii="Arial" w:hAnsi="Arial" w:cs="Arial"/>
          <w:sz w:val="24"/>
          <w:szCs w:val="24"/>
        </w:rPr>
        <w:t xml:space="preserve"> or performances, and where it is not possible to gain individual consent from everyone attending, clear signs are prominently displayed around the venue</w:t>
      </w:r>
      <w:r w:rsidR="00B97BFE" w:rsidRPr="00D961EF">
        <w:rPr>
          <w:rFonts w:ascii="Arial" w:hAnsi="Arial" w:cs="Arial"/>
          <w:sz w:val="24"/>
          <w:szCs w:val="24"/>
        </w:rPr>
        <w:t xml:space="preserve"> informing everyone that film or </w:t>
      </w:r>
      <w:r w:rsidRPr="00D961EF">
        <w:rPr>
          <w:rFonts w:ascii="Arial" w:hAnsi="Arial" w:cs="Arial"/>
          <w:sz w:val="24"/>
          <w:szCs w:val="24"/>
        </w:rPr>
        <w:t>photography will be taken. Anyone ob</w:t>
      </w:r>
      <w:r w:rsidR="00B97BFE" w:rsidRPr="00D961EF">
        <w:rPr>
          <w:rFonts w:ascii="Arial" w:hAnsi="Arial" w:cs="Arial"/>
          <w:sz w:val="24"/>
          <w:szCs w:val="24"/>
        </w:rPr>
        <w:t xml:space="preserve">jecting to being photographed, or </w:t>
      </w:r>
      <w:r w:rsidRPr="00D961EF">
        <w:rPr>
          <w:rFonts w:ascii="Arial" w:hAnsi="Arial" w:cs="Arial"/>
          <w:sz w:val="24"/>
          <w:szCs w:val="24"/>
        </w:rPr>
        <w:t>their child being photographed</w:t>
      </w:r>
      <w:r w:rsidR="00B97BFE" w:rsidRPr="00D961EF">
        <w:rPr>
          <w:rFonts w:ascii="Arial" w:hAnsi="Arial" w:cs="Arial"/>
          <w:sz w:val="24"/>
          <w:szCs w:val="24"/>
        </w:rPr>
        <w:t>,</w:t>
      </w:r>
      <w:r w:rsidRPr="00D961EF">
        <w:rPr>
          <w:rFonts w:ascii="Arial" w:hAnsi="Arial" w:cs="Arial"/>
          <w:sz w:val="24"/>
          <w:szCs w:val="24"/>
        </w:rPr>
        <w:t xml:space="preserve"> are asked to inform the EFDSS member of staff or photographer (who will be wearing a lanyard and badge for identification), who will respect their wishes.</w:t>
      </w:r>
    </w:p>
    <w:p w14:paraId="303F5057" w14:textId="77777777" w:rsidR="00F9124F" w:rsidRDefault="00F9124F" w:rsidP="006F3EFB">
      <w:pPr>
        <w:spacing w:line="276" w:lineRule="auto"/>
        <w:ind w:left="360"/>
        <w:rPr>
          <w:rFonts w:ascii="Arial" w:hAnsi="Arial" w:cs="Arial"/>
          <w:sz w:val="24"/>
          <w:szCs w:val="24"/>
        </w:rPr>
      </w:pPr>
    </w:p>
    <w:p w14:paraId="0D0287BA" w14:textId="77777777" w:rsidR="00C67DF8" w:rsidRPr="00FD29CB" w:rsidRDefault="00C67DF8" w:rsidP="00CE2B19">
      <w:pPr>
        <w:spacing w:line="276" w:lineRule="auto"/>
        <w:ind w:left="360"/>
        <w:rPr>
          <w:rFonts w:ascii="Arial" w:hAnsi="Arial" w:cs="Arial"/>
          <w:b/>
          <w:bCs/>
          <w:sz w:val="24"/>
          <w:szCs w:val="24"/>
        </w:rPr>
      </w:pPr>
      <w:r w:rsidRPr="00FD29CB">
        <w:rPr>
          <w:rFonts w:ascii="Arial" w:hAnsi="Arial" w:cs="Arial"/>
          <w:b/>
          <w:bCs/>
          <w:sz w:val="24"/>
          <w:szCs w:val="24"/>
        </w:rPr>
        <w:t>Photography and/or filming for wider use</w:t>
      </w:r>
    </w:p>
    <w:p w14:paraId="351DA3AB" w14:textId="77777777" w:rsidR="00C67DF8" w:rsidRPr="00FD29CB" w:rsidRDefault="00C67DF8" w:rsidP="00CE2B19">
      <w:pPr>
        <w:spacing w:line="276" w:lineRule="auto"/>
        <w:ind w:left="360"/>
        <w:rPr>
          <w:rFonts w:ascii="Arial" w:hAnsi="Arial" w:cs="Arial"/>
          <w:sz w:val="24"/>
          <w:szCs w:val="24"/>
        </w:rPr>
      </w:pPr>
      <w:r w:rsidRPr="00FD29CB">
        <w:rPr>
          <w:rFonts w:ascii="Arial" w:hAnsi="Arial" w:cs="Arial"/>
          <w:sz w:val="24"/>
          <w:szCs w:val="24"/>
        </w:rPr>
        <w:t>If people not hired by EFDSS, such as</w:t>
      </w:r>
      <w:r>
        <w:rPr>
          <w:rFonts w:ascii="Arial" w:hAnsi="Arial" w:cs="Arial"/>
          <w:sz w:val="24"/>
          <w:szCs w:val="24"/>
        </w:rPr>
        <w:t xml:space="preserve"> photographers employed by partner organisations, </w:t>
      </w:r>
      <w:r w:rsidRPr="00D4357E">
        <w:rPr>
          <w:rFonts w:ascii="Arial" w:hAnsi="Arial" w:cs="Arial"/>
          <w:sz w:val="24"/>
          <w:szCs w:val="24"/>
        </w:rPr>
        <w:t>journalists</w:t>
      </w:r>
      <w:r w:rsidRPr="00FD29CB">
        <w:rPr>
          <w:rFonts w:ascii="Arial" w:hAnsi="Arial" w:cs="Arial"/>
          <w:sz w:val="24"/>
          <w:szCs w:val="24"/>
        </w:rPr>
        <w:t xml:space="preserve">, </w:t>
      </w:r>
      <w:r>
        <w:rPr>
          <w:rFonts w:ascii="Arial" w:hAnsi="Arial" w:cs="Arial"/>
          <w:sz w:val="24"/>
          <w:szCs w:val="24"/>
        </w:rPr>
        <w:t xml:space="preserve">other </w:t>
      </w:r>
      <w:r w:rsidRPr="00FD29CB">
        <w:rPr>
          <w:rFonts w:ascii="Arial" w:hAnsi="Arial" w:cs="Arial"/>
          <w:sz w:val="24"/>
          <w:szCs w:val="24"/>
        </w:rPr>
        <w:t>professional</w:t>
      </w:r>
      <w:r>
        <w:rPr>
          <w:rFonts w:ascii="Arial" w:hAnsi="Arial" w:cs="Arial"/>
          <w:sz w:val="24"/>
          <w:szCs w:val="24"/>
        </w:rPr>
        <w:t>s</w:t>
      </w:r>
      <w:r w:rsidRPr="00FD29CB">
        <w:rPr>
          <w:rFonts w:ascii="Arial" w:hAnsi="Arial" w:cs="Arial"/>
          <w:sz w:val="24"/>
          <w:szCs w:val="24"/>
        </w:rPr>
        <w:t xml:space="preserve"> or students</w:t>
      </w:r>
      <w:r>
        <w:rPr>
          <w:rFonts w:ascii="Arial" w:hAnsi="Arial" w:cs="Arial"/>
          <w:sz w:val="24"/>
          <w:szCs w:val="24"/>
        </w:rPr>
        <w:t>,</w:t>
      </w:r>
      <w:r w:rsidRPr="00FD29CB">
        <w:rPr>
          <w:rFonts w:ascii="Arial" w:hAnsi="Arial" w:cs="Arial"/>
          <w:sz w:val="24"/>
          <w:szCs w:val="24"/>
        </w:rPr>
        <w:t xml:space="preserve"> wish to record one of our events and share the images professionally or in the wider world, th</w:t>
      </w:r>
      <w:r>
        <w:rPr>
          <w:rFonts w:ascii="Arial" w:hAnsi="Arial" w:cs="Arial"/>
          <w:sz w:val="24"/>
          <w:szCs w:val="24"/>
        </w:rPr>
        <w:t>ey must</w:t>
      </w:r>
      <w:r w:rsidRPr="00FD29CB">
        <w:rPr>
          <w:rFonts w:ascii="Arial" w:hAnsi="Arial" w:cs="Arial"/>
          <w:sz w:val="24"/>
          <w:szCs w:val="24"/>
        </w:rPr>
        <w:t xml:space="preserve"> seek permission in advance. They should provide: </w:t>
      </w:r>
    </w:p>
    <w:p w14:paraId="4D1C9A55" w14:textId="77777777" w:rsidR="00C67DF8" w:rsidRPr="00FD29CB" w:rsidRDefault="00C67DF8" w:rsidP="00CE2B19">
      <w:pPr>
        <w:spacing w:line="276" w:lineRule="auto"/>
        <w:ind w:left="360"/>
        <w:rPr>
          <w:rFonts w:ascii="Arial" w:hAnsi="Arial" w:cs="Arial"/>
          <w:sz w:val="24"/>
          <w:szCs w:val="24"/>
        </w:rPr>
      </w:pPr>
      <w:r w:rsidRPr="00FD29CB">
        <w:rPr>
          <w:rFonts w:ascii="Arial" w:hAnsi="Arial" w:cs="Arial"/>
          <w:sz w:val="24"/>
          <w:szCs w:val="24"/>
        </w:rPr>
        <w:t>• the name an</w:t>
      </w:r>
      <w:r w:rsidRPr="0074001E">
        <w:rPr>
          <w:rFonts w:ascii="Arial" w:hAnsi="Arial" w:cs="Arial"/>
          <w:sz w:val="24"/>
          <w:szCs w:val="24"/>
        </w:rPr>
        <w:t>d</w:t>
      </w:r>
      <w:r>
        <w:rPr>
          <w:rFonts w:ascii="Arial" w:hAnsi="Arial" w:cs="Arial"/>
          <w:sz w:val="24"/>
          <w:szCs w:val="24"/>
        </w:rPr>
        <w:t xml:space="preserve"> contact details</w:t>
      </w:r>
      <w:r w:rsidRPr="00FD29CB">
        <w:rPr>
          <w:rFonts w:ascii="Arial" w:hAnsi="Arial" w:cs="Arial"/>
          <w:sz w:val="24"/>
          <w:szCs w:val="24"/>
        </w:rPr>
        <w:t xml:space="preserve"> of the person using the camera </w:t>
      </w:r>
    </w:p>
    <w:p w14:paraId="5D598618" w14:textId="77777777" w:rsidR="00C67DF8" w:rsidRDefault="00C67DF8" w:rsidP="00CE2B19">
      <w:pPr>
        <w:spacing w:line="276" w:lineRule="auto"/>
        <w:ind w:left="360"/>
        <w:rPr>
          <w:rFonts w:ascii="Arial" w:hAnsi="Arial" w:cs="Arial"/>
          <w:sz w:val="24"/>
          <w:szCs w:val="24"/>
        </w:rPr>
      </w:pPr>
      <w:r w:rsidRPr="00FD29CB">
        <w:rPr>
          <w:rFonts w:ascii="Arial" w:hAnsi="Arial" w:cs="Arial"/>
          <w:sz w:val="24"/>
          <w:szCs w:val="24"/>
        </w:rPr>
        <w:t>• the names of children</w:t>
      </w:r>
      <w:r>
        <w:rPr>
          <w:rFonts w:ascii="Arial" w:hAnsi="Arial" w:cs="Arial"/>
          <w:sz w:val="24"/>
          <w:szCs w:val="24"/>
        </w:rPr>
        <w:t xml:space="preserve"> or adults at risk</w:t>
      </w:r>
      <w:r w:rsidRPr="00FD29CB">
        <w:rPr>
          <w:rFonts w:ascii="Arial" w:hAnsi="Arial" w:cs="Arial"/>
          <w:sz w:val="24"/>
          <w:szCs w:val="24"/>
        </w:rPr>
        <w:t xml:space="preserve"> they wish to take images of (if possible) </w:t>
      </w:r>
    </w:p>
    <w:p w14:paraId="4E7A310B" w14:textId="77777777" w:rsidR="00C67DF8" w:rsidRPr="00FD29CB" w:rsidRDefault="00C67DF8" w:rsidP="00CE2B19">
      <w:pPr>
        <w:spacing w:line="276" w:lineRule="auto"/>
        <w:ind w:left="360"/>
        <w:rPr>
          <w:rFonts w:ascii="Arial" w:hAnsi="Arial" w:cs="Arial"/>
          <w:sz w:val="24"/>
          <w:szCs w:val="24"/>
        </w:rPr>
      </w:pPr>
      <w:r w:rsidRPr="00FD29CB">
        <w:rPr>
          <w:rFonts w:ascii="Arial" w:hAnsi="Arial" w:cs="Arial"/>
          <w:sz w:val="24"/>
          <w:szCs w:val="24"/>
        </w:rPr>
        <w:t xml:space="preserve">• the reason for taking the images and/or what the images will be used for </w:t>
      </w:r>
    </w:p>
    <w:p w14:paraId="40B8432B" w14:textId="77777777" w:rsidR="00C67DF8" w:rsidRDefault="00C67DF8" w:rsidP="00CE2B19">
      <w:pPr>
        <w:spacing w:line="276" w:lineRule="auto"/>
        <w:ind w:left="360"/>
        <w:rPr>
          <w:rFonts w:ascii="Arial" w:hAnsi="Arial" w:cs="Arial"/>
          <w:sz w:val="24"/>
          <w:szCs w:val="24"/>
        </w:rPr>
      </w:pPr>
      <w:r w:rsidRPr="00FD29CB">
        <w:rPr>
          <w:rFonts w:ascii="Arial" w:hAnsi="Arial" w:cs="Arial"/>
          <w:sz w:val="24"/>
          <w:szCs w:val="24"/>
        </w:rPr>
        <w:t>• a signed declaration</w:t>
      </w:r>
      <w:r>
        <w:rPr>
          <w:rFonts w:ascii="Arial" w:hAnsi="Arial" w:cs="Arial"/>
          <w:sz w:val="24"/>
          <w:szCs w:val="24"/>
        </w:rPr>
        <w:t>, or written confirmation from a trusted partners organisation,</w:t>
      </w:r>
      <w:r w:rsidRPr="00FD29CB">
        <w:rPr>
          <w:rFonts w:ascii="Arial" w:hAnsi="Arial" w:cs="Arial"/>
          <w:sz w:val="24"/>
          <w:szCs w:val="24"/>
        </w:rPr>
        <w:t xml:space="preserve"> that the information provided is valid and that the images will only be used for the reasons given. </w:t>
      </w:r>
    </w:p>
    <w:p w14:paraId="77F5B018" w14:textId="77777777" w:rsidR="00C67DF8" w:rsidRDefault="00C67DF8" w:rsidP="00CE2B19">
      <w:pPr>
        <w:spacing w:line="276" w:lineRule="auto"/>
        <w:ind w:left="360"/>
        <w:rPr>
          <w:rFonts w:ascii="Arial" w:hAnsi="Arial" w:cs="Arial"/>
          <w:sz w:val="24"/>
          <w:szCs w:val="24"/>
        </w:rPr>
      </w:pPr>
    </w:p>
    <w:p w14:paraId="27718301" w14:textId="77777777" w:rsidR="00C67DF8" w:rsidRDefault="00C67DF8" w:rsidP="00CE2B19">
      <w:pPr>
        <w:spacing w:line="276" w:lineRule="auto"/>
        <w:ind w:left="360"/>
        <w:rPr>
          <w:rFonts w:ascii="Arial" w:hAnsi="Arial" w:cs="Arial"/>
          <w:sz w:val="24"/>
          <w:szCs w:val="24"/>
        </w:rPr>
      </w:pPr>
      <w:r>
        <w:rPr>
          <w:rFonts w:ascii="Arial" w:hAnsi="Arial" w:cs="Arial"/>
          <w:sz w:val="24"/>
          <w:szCs w:val="24"/>
        </w:rPr>
        <w:t xml:space="preserve">EFDSS </w:t>
      </w:r>
      <w:r w:rsidRPr="00FD29CB">
        <w:rPr>
          <w:rFonts w:ascii="Arial" w:hAnsi="Arial" w:cs="Arial"/>
          <w:sz w:val="24"/>
          <w:szCs w:val="24"/>
        </w:rPr>
        <w:t xml:space="preserve">will verify these details and decide whether to grant permission for photographs/films to be taken. We will seek consent from the children </w:t>
      </w:r>
      <w:r>
        <w:rPr>
          <w:rFonts w:ascii="Arial" w:hAnsi="Arial" w:cs="Arial"/>
          <w:sz w:val="24"/>
          <w:szCs w:val="24"/>
        </w:rPr>
        <w:t xml:space="preserve">or adults at risk </w:t>
      </w:r>
      <w:r w:rsidRPr="00FD29CB">
        <w:rPr>
          <w:rFonts w:ascii="Arial" w:hAnsi="Arial" w:cs="Arial"/>
          <w:sz w:val="24"/>
          <w:szCs w:val="24"/>
        </w:rPr>
        <w:t>who are the intended subjects of the images and their parents</w:t>
      </w:r>
      <w:r>
        <w:rPr>
          <w:rFonts w:ascii="Arial" w:hAnsi="Arial" w:cs="Arial"/>
          <w:sz w:val="24"/>
          <w:szCs w:val="24"/>
        </w:rPr>
        <w:t xml:space="preserve"> or carers</w:t>
      </w:r>
      <w:r w:rsidRPr="00FD29CB">
        <w:rPr>
          <w:rFonts w:ascii="Arial" w:hAnsi="Arial" w:cs="Arial"/>
          <w:sz w:val="24"/>
          <w:szCs w:val="24"/>
        </w:rPr>
        <w:t xml:space="preserve"> and inform the photographer of anyone who does not give consent. </w:t>
      </w:r>
    </w:p>
    <w:p w14:paraId="48BB819F" w14:textId="77777777" w:rsidR="00C67DF8" w:rsidRDefault="00C67DF8" w:rsidP="00CE2B19">
      <w:pPr>
        <w:spacing w:line="276" w:lineRule="auto"/>
        <w:ind w:left="360"/>
        <w:rPr>
          <w:rFonts w:ascii="Arial" w:hAnsi="Arial" w:cs="Arial"/>
          <w:sz w:val="24"/>
          <w:szCs w:val="24"/>
        </w:rPr>
      </w:pPr>
    </w:p>
    <w:p w14:paraId="5C689CCF" w14:textId="77777777" w:rsidR="00C67DF8" w:rsidRDefault="00C67DF8" w:rsidP="00CE2B19">
      <w:pPr>
        <w:spacing w:line="276" w:lineRule="auto"/>
        <w:ind w:left="360"/>
        <w:rPr>
          <w:rFonts w:ascii="Arial" w:hAnsi="Arial" w:cs="Arial"/>
          <w:sz w:val="24"/>
          <w:szCs w:val="24"/>
        </w:rPr>
      </w:pPr>
      <w:r w:rsidRPr="00FD29CB">
        <w:rPr>
          <w:rFonts w:ascii="Arial" w:hAnsi="Arial" w:cs="Arial"/>
          <w:sz w:val="24"/>
          <w:szCs w:val="24"/>
        </w:rPr>
        <w:t xml:space="preserve">At the event we will inform children, </w:t>
      </w:r>
      <w:r>
        <w:rPr>
          <w:rFonts w:ascii="Arial" w:hAnsi="Arial" w:cs="Arial"/>
          <w:sz w:val="24"/>
          <w:szCs w:val="24"/>
        </w:rPr>
        <w:t xml:space="preserve">adults at risk, </w:t>
      </w:r>
      <w:r w:rsidRPr="00FD29CB">
        <w:rPr>
          <w:rFonts w:ascii="Arial" w:hAnsi="Arial" w:cs="Arial"/>
          <w:sz w:val="24"/>
          <w:szCs w:val="24"/>
        </w:rPr>
        <w:t xml:space="preserve">parents and carers that an external photographer is present and ensure the photographer is easily identifiable, for example by issuing them with a coloured identification badge. </w:t>
      </w:r>
    </w:p>
    <w:p w14:paraId="34548831" w14:textId="77777777" w:rsidR="00C67DF8" w:rsidRDefault="00C67DF8" w:rsidP="00CE2B19">
      <w:pPr>
        <w:spacing w:line="276" w:lineRule="auto"/>
        <w:ind w:left="360"/>
        <w:rPr>
          <w:rFonts w:ascii="Arial" w:hAnsi="Arial" w:cs="Arial"/>
          <w:sz w:val="24"/>
          <w:szCs w:val="24"/>
        </w:rPr>
      </w:pPr>
    </w:p>
    <w:p w14:paraId="29F99539" w14:textId="77777777" w:rsidR="00C67DF8" w:rsidRPr="00FD29CB" w:rsidRDefault="00C67DF8" w:rsidP="00CE2B19">
      <w:pPr>
        <w:spacing w:line="276" w:lineRule="auto"/>
        <w:ind w:left="360"/>
        <w:rPr>
          <w:rFonts w:ascii="Arial" w:hAnsi="Arial" w:cs="Arial"/>
          <w:sz w:val="24"/>
          <w:szCs w:val="24"/>
        </w:rPr>
      </w:pPr>
      <w:r>
        <w:rPr>
          <w:rFonts w:ascii="Arial" w:hAnsi="Arial" w:cs="Arial"/>
          <w:sz w:val="24"/>
          <w:szCs w:val="24"/>
        </w:rPr>
        <w:t xml:space="preserve">If we are </w:t>
      </w:r>
      <w:r w:rsidRPr="00FD29CB">
        <w:rPr>
          <w:rFonts w:ascii="Arial" w:hAnsi="Arial" w:cs="Arial"/>
          <w:sz w:val="24"/>
          <w:szCs w:val="24"/>
        </w:rPr>
        <w:t xml:space="preserve">concerned that someone unknown to us is </w:t>
      </w:r>
      <w:r>
        <w:rPr>
          <w:rFonts w:ascii="Arial" w:hAnsi="Arial" w:cs="Arial"/>
          <w:sz w:val="24"/>
          <w:szCs w:val="24"/>
        </w:rPr>
        <w:t xml:space="preserve">taking </w:t>
      </w:r>
      <w:r w:rsidRPr="00FD29CB">
        <w:rPr>
          <w:rFonts w:ascii="Arial" w:hAnsi="Arial" w:cs="Arial"/>
          <w:sz w:val="24"/>
          <w:szCs w:val="24"/>
        </w:rPr>
        <w:t>photography or filming, we will ask them to leave and (depending on the nature of the concerns) follow our child protection procedures.</w:t>
      </w:r>
      <w:r w:rsidRPr="2A1AADDE">
        <w:rPr>
          <w:rFonts w:ascii="Arial" w:hAnsi="Arial" w:cs="Arial"/>
          <w:sz w:val="24"/>
          <w:szCs w:val="24"/>
        </w:rPr>
        <w:t xml:space="preserve"> </w:t>
      </w:r>
    </w:p>
    <w:p w14:paraId="66DE61E1" w14:textId="77777777" w:rsidR="00C67DF8" w:rsidRDefault="00C67DF8" w:rsidP="00CE2B19">
      <w:pPr>
        <w:spacing w:line="276" w:lineRule="auto"/>
        <w:rPr>
          <w:sz w:val="24"/>
          <w:szCs w:val="24"/>
        </w:rPr>
      </w:pPr>
    </w:p>
    <w:p w14:paraId="61CA888A" w14:textId="7DA73C73" w:rsidR="00531B3F" w:rsidRPr="00D961EF" w:rsidRDefault="00531B3F" w:rsidP="006F3EFB">
      <w:pPr>
        <w:pStyle w:val="NormalWeb"/>
        <w:shd w:val="clear" w:color="auto" w:fill="FFFFFF"/>
        <w:spacing w:after="240" w:line="276" w:lineRule="auto"/>
        <w:ind w:left="360"/>
        <w:rPr>
          <w:rFonts w:ascii="Arial" w:hAnsi="Arial" w:cs="Arial"/>
        </w:rPr>
      </w:pPr>
      <w:r w:rsidRPr="006979F6">
        <w:rPr>
          <w:rFonts w:ascii="Arial" w:hAnsi="Arial" w:cs="Arial"/>
          <w:b/>
          <w:bCs/>
        </w:rPr>
        <w:t>Visitors to Cecil Sharp House</w:t>
      </w:r>
      <w:r w:rsidRPr="00D961EF">
        <w:rPr>
          <w:rFonts w:ascii="Arial" w:hAnsi="Arial" w:cs="Arial"/>
        </w:rPr>
        <w:t xml:space="preserve"> are advised the following in our Terms and Conditions </w:t>
      </w:r>
      <w:hyperlink r:id="rId81" w:history="1">
        <w:r w:rsidRPr="00D961EF">
          <w:rPr>
            <w:rStyle w:val="Hyperlink"/>
            <w:rFonts w:ascii="Arial" w:hAnsi="Arial" w:cs="Arial"/>
            <w:color w:val="auto"/>
          </w:rPr>
          <w:t>efdss.org/</w:t>
        </w:r>
        <w:proofErr w:type="spellStart"/>
        <w:r w:rsidRPr="00D961EF">
          <w:rPr>
            <w:rStyle w:val="Hyperlink"/>
            <w:rFonts w:ascii="Arial" w:hAnsi="Arial" w:cs="Arial"/>
            <w:color w:val="auto"/>
          </w:rPr>
          <w:t>efdss</w:t>
        </w:r>
        <w:proofErr w:type="spellEnd"/>
        <w:r w:rsidRPr="00D961EF">
          <w:rPr>
            <w:rStyle w:val="Hyperlink"/>
            <w:rFonts w:ascii="Arial" w:hAnsi="Arial" w:cs="Arial"/>
            <w:color w:val="auto"/>
          </w:rPr>
          <w:t>-about-us/terms-and-conditions</w:t>
        </w:r>
      </w:hyperlink>
      <w:r w:rsidR="00D961EF" w:rsidRPr="00D961EF">
        <w:rPr>
          <w:rStyle w:val="Hyperlink"/>
          <w:rFonts w:ascii="Arial" w:hAnsi="Arial" w:cs="Arial"/>
          <w:color w:val="auto"/>
        </w:rPr>
        <w:t>:</w:t>
      </w:r>
    </w:p>
    <w:p w14:paraId="31E50BD9" w14:textId="77777777" w:rsidR="00E053CA" w:rsidRPr="00D961EF" w:rsidRDefault="00E053CA" w:rsidP="006979F6">
      <w:pPr>
        <w:spacing w:line="276" w:lineRule="auto"/>
        <w:ind w:left="720"/>
        <w:rPr>
          <w:rFonts w:ascii="Arial" w:hAnsi="Arial" w:cs="Arial"/>
          <w:b/>
          <w:sz w:val="24"/>
          <w:szCs w:val="24"/>
        </w:rPr>
      </w:pPr>
      <w:r w:rsidRPr="00D961EF">
        <w:rPr>
          <w:rFonts w:ascii="Arial" w:hAnsi="Arial" w:cs="Arial"/>
          <w:b/>
          <w:sz w:val="24"/>
          <w:szCs w:val="24"/>
        </w:rPr>
        <w:t>‘Photography, filming and audio recording</w:t>
      </w:r>
    </w:p>
    <w:p w14:paraId="6E225D3F" w14:textId="18344A15" w:rsidR="00E053CA" w:rsidRPr="00D961EF" w:rsidRDefault="00E053CA" w:rsidP="006979F6">
      <w:pPr>
        <w:pStyle w:val="NormalWeb"/>
        <w:shd w:val="clear" w:color="auto" w:fill="FFFFFF"/>
        <w:spacing w:after="240" w:line="276" w:lineRule="auto"/>
        <w:ind w:left="720"/>
        <w:rPr>
          <w:rFonts w:ascii="Arial" w:hAnsi="Arial" w:cs="Arial"/>
          <w:iCs/>
        </w:rPr>
      </w:pPr>
      <w:r w:rsidRPr="00D961EF">
        <w:rPr>
          <w:rFonts w:ascii="Arial" w:hAnsi="Arial" w:cs="Arial"/>
          <w:iCs/>
        </w:rPr>
        <w:t xml:space="preserve">We will generally allow the considerate taking of photographs, during EFDSS concerts or events for non-commercial use. We will inform you by signs or announcements for events where this is not permitted. However, please do not use flash photography or negatively affect the experience of other audience members, for example by obstructing their view. Venue staff have the right to ask you to </w:t>
      </w:r>
      <w:r w:rsidR="00603FE7" w:rsidRPr="00D961EF">
        <w:rPr>
          <w:rFonts w:ascii="Arial" w:hAnsi="Arial" w:cs="Arial"/>
          <w:iCs/>
        </w:rPr>
        <w:t>stop. The</w:t>
      </w:r>
      <w:r w:rsidRPr="00D961EF">
        <w:rPr>
          <w:rFonts w:ascii="Arial" w:hAnsi="Arial" w:cs="Arial"/>
          <w:iCs/>
        </w:rPr>
        <w:t xml:space="preserve"> filming or making audio recordings of concerts or events is not permitted.</w:t>
      </w:r>
      <w:r w:rsidR="00603FE7" w:rsidRPr="00D961EF">
        <w:rPr>
          <w:rFonts w:ascii="Arial" w:hAnsi="Arial" w:cs="Arial"/>
          <w:iCs/>
        </w:rPr>
        <w:t xml:space="preserve"> </w:t>
      </w:r>
      <w:r w:rsidRPr="00D961EF">
        <w:rPr>
          <w:rFonts w:ascii="Arial" w:hAnsi="Arial" w:cs="Arial"/>
          <w:iCs/>
        </w:rPr>
        <w:t>Participants in learning activities may, with the permission of the tutor only, be permitted to take photographs, film or make audio recordings – strictly for their own personal use.</w:t>
      </w:r>
      <w:r w:rsidR="00603FE7" w:rsidRPr="00D961EF">
        <w:rPr>
          <w:rFonts w:ascii="Arial" w:hAnsi="Arial" w:cs="Arial"/>
          <w:iCs/>
        </w:rPr>
        <w:t xml:space="preserve"> </w:t>
      </w:r>
      <w:r w:rsidRPr="00D961EF">
        <w:rPr>
          <w:rFonts w:ascii="Arial" w:hAnsi="Arial" w:cs="Arial"/>
          <w:iCs/>
        </w:rPr>
        <w:t>EFDSS or any permitted third parties may carry out filming, photography and sound recording in or about the venue. By purchasing tickets you consent to you and your party being included in such films and recordings, and to their exploitation without payment. If you have any concerns about appearing in film or photography, please discuss this with a member of staff.</w:t>
      </w:r>
    </w:p>
    <w:p w14:paraId="765644FC" w14:textId="17B492CE" w:rsidR="00E053CA" w:rsidRPr="00D961EF" w:rsidRDefault="00E053CA" w:rsidP="006979F6">
      <w:pPr>
        <w:pStyle w:val="NormalWeb"/>
        <w:shd w:val="clear" w:color="auto" w:fill="FFFFFF"/>
        <w:spacing w:after="240" w:line="276" w:lineRule="auto"/>
        <w:ind w:left="720"/>
        <w:rPr>
          <w:rFonts w:ascii="Arial" w:eastAsiaTheme="majorEastAsia" w:hAnsi="Arial" w:cs="Arial"/>
        </w:rPr>
      </w:pPr>
      <w:r w:rsidRPr="00D961EF">
        <w:rPr>
          <w:rFonts w:ascii="Arial" w:hAnsi="Arial" w:cs="Arial"/>
          <w:iCs/>
        </w:rPr>
        <w:t>For information about EFDSS’ Policy on the Use of Recorded Images with children and adults at risk, please see the EFDSS Safeguarding Policy on our </w:t>
      </w:r>
      <w:hyperlink r:id="rId82" w:history="1">
        <w:r w:rsidRPr="00D961EF">
          <w:rPr>
            <w:rStyle w:val="Hyperlink"/>
            <w:rFonts w:ascii="Arial" w:hAnsi="Arial" w:cs="Arial"/>
            <w:b/>
            <w:bCs/>
            <w:iCs/>
            <w:color w:val="auto"/>
          </w:rPr>
          <w:t>Policies</w:t>
        </w:r>
      </w:hyperlink>
      <w:r w:rsidRPr="00D961EF">
        <w:rPr>
          <w:rFonts w:ascii="Arial" w:hAnsi="Arial" w:cs="Arial"/>
          <w:iCs/>
        </w:rPr>
        <w:t> webpage.</w:t>
      </w:r>
      <w:r w:rsidRPr="00D961EF">
        <w:rPr>
          <w:rFonts w:ascii="Arial" w:hAnsi="Arial" w:cs="Arial"/>
          <w:i/>
        </w:rPr>
        <w:t>’</w:t>
      </w:r>
    </w:p>
    <w:p w14:paraId="385F8BE2" w14:textId="77777777" w:rsidR="00CE2B19" w:rsidRDefault="00CE2B19" w:rsidP="006F3EFB">
      <w:pPr>
        <w:spacing w:line="276" w:lineRule="auto"/>
        <w:rPr>
          <w:rFonts w:ascii="Arial" w:hAnsi="Arial" w:cs="Arial"/>
          <w:sz w:val="24"/>
          <w:szCs w:val="24"/>
        </w:rPr>
      </w:pPr>
    </w:p>
    <w:p w14:paraId="7203F275" w14:textId="3FF57346" w:rsidR="009448A5" w:rsidRDefault="00241559" w:rsidP="006F3EFB">
      <w:pPr>
        <w:spacing w:line="276" w:lineRule="auto"/>
        <w:rPr>
          <w:rFonts w:ascii="Arial" w:hAnsi="Arial" w:cs="Arial"/>
          <w:sz w:val="24"/>
          <w:szCs w:val="24"/>
        </w:rPr>
      </w:pPr>
      <w:r>
        <w:rPr>
          <w:rFonts w:ascii="Arial" w:hAnsi="Arial" w:cs="Arial"/>
          <w:sz w:val="24"/>
          <w:szCs w:val="24"/>
        </w:rPr>
        <w:t xml:space="preserve">    </w:t>
      </w:r>
      <w:r w:rsidR="008705F9" w:rsidRPr="006979F6">
        <w:rPr>
          <w:rFonts w:ascii="Arial" w:hAnsi="Arial" w:cs="Arial"/>
          <w:sz w:val="24"/>
          <w:szCs w:val="24"/>
        </w:rPr>
        <w:t xml:space="preserve">Some of the wording in this </w:t>
      </w:r>
      <w:r w:rsidR="009510FB">
        <w:rPr>
          <w:rFonts w:ascii="Arial" w:hAnsi="Arial" w:cs="Arial"/>
          <w:sz w:val="24"/>
          <w:szCs w:val="24"/>
        </w:rPr>
        <w:t xml:space="preserve">Appendix </w:t>
      </w:r>
      <w:r w:rsidR="008705F9" w:rsidRPr="006979F6">
        <w:rPr>
          <w:rFonts w:ascii="Arial" w:hAnsi="Arial" w:cs="Arial"/>
          <w:sz w:val="24"/>
          <w:szCs w:val="24"/>
        </w:rPr>
        <w:t>is taken and adapted from</w:t>
      </w:r>
      <w:r w:rsidR="001762E3" w:rsidRPr="006979F6">
        <w:rPr>
          <w:rFonts w:ascii="Arial" w:hAnsi="Arial" w:cs="Arial"/>
          <w:sz w:val="24"/>
          <w:szCs w:val="24"/>
        </w:rPr>
        <w:t xml:space="preserve"> the NSPCC website</w:t>
      </w:r>
      <w:r w:rsidR="009448A5">
        <w:rPr>
          <w:rFonts w:ascii="Arial" w:hAnsi="Arial" w:cs="Arial"/>
          <w:sz w:val="24"/>
          <w:szCs w:val="24"/>
        </w:rPr>
        <w:t>:</w:t>
      </w:r>
    </w:p>
    <w:p w14:paraId="66A16EE8" w14:textId="796C047F" w:rsidR="00E053CA" w:rsidRPr="001762E3" w:rsidRDefault="009448A5" w:rsidP="006F3EFB">
      <w:pPr>
        <w:spacing w:line="276" w:lineRule="auto"/>
        <w:rPr>
          <w:rFonts w:ascii="Arial" w:hAnsi="Arial" w:cs="Arial"/>
          <w:b/>
          <w:sz w:val="24"/>
          <w:szCs w:val="24"/>
        </w:rPr>
      </w:pPr>
      <w:r>
        <w:rPr>
          <w:rFonts w:ascii="Arial" w:hAnsi="Arial" w:cs="Arial"/>
          <w:sz w:val="24"/>
          <w:szCs w:val="24"/>
        </w:rPr>
        <w:t xml:space="preserve">    </w:t>
      </w:r>
      <w:hyperlink r:id="rId83" w:history="1">
        <w:r w:rsidRPr="009448A5">
          <w:rPr>
            <w:rStyle w:val="Hyperlink"/>
            <w:rFonts w:ascii="Arial" w:hAnsi="Arial" w:cs="Arial"/>
            <w:color w:val="auto"/>
            <w:sz w:val="24"/>
            <w:szCs w:val="24"/>
          </w:rPr>
          <w:t>https://learning.nspcc.org.uk/online-safety/photographing-filming-children</w:t>
        </w:r>
      </w:hyperlink>
      <w:r w:rsidR="00CE2B19" w:rsidRPr="00CE2B19">
        <w:rPr>
          <w:rFonts w:ascii="Arial" w:hAnsi="Arial" w:cs="Arial"/>
          <w:sz w:val="24"/>
          <w:szCs w:val="24"/>
        </w:rPr>
        <w:t xml:space="preserve"> </w:t>
      </w:r>
      <w:r w:rsidR="00E600F1" w:rsidRPr="00CE2B19">
        <w:rPr>
          <w:rFonts w:ascii="Arial" w:hAnsi="Arial" w:cs="Arial"/>
          <w:sz w:val="24"/>
          <w:szCs w:val="24"/>
        </w:rPr>
        <w:t xml:space="preserve"> </w:t>
      </w:r>
      <w:r w:rsidR="00CE2B19">
        <w:rPr>
          <w:rFonts w:ascii="Arial" w:hAnsi="Arial" w:cs="Arial"/>
          <w:sz w:val="24"/>
          <w:szCs w:val="24"/>
        </w:rPr>
        <w:t xml:space="preserve"> </w:t>
      </w:r>
      <w:r w:rsidR="00E053CA" w:rsidRPr="006979F6">
        <w:rPr>
          <w:rFonts w:ascii="Arial" w:hAnsi="Arial" w:cs="Arial"/>
          <w:sz w:val="24"/>
          <w:szCs w:val="24"/>
        </w:rPr>
        <w:br w:type="page"/>
      </w:r>
    </w:p>
    <w:p w14:paraId="5A28AD4B" w14:textId="322070A5" w:rsidR="00E900AD" w:rsidRPr="00D961EF" w:rsidRDefault="001B6B12" w:rsidP="00BA0DB9">
      <w:pPr>
        <w:pStyle w:val="Heading1"/>
      </w:pPr>
      <w:bookmarkStart w:id="715" w:name="_Toc231817144"/>
      <w:r w:rsidRPr="00D961EF">
        <w:t>APPENDIX 4</w:t>
      </w:r>
      <w:r w:rsidR="006D76B8" w:rsidRPr="00D961EF">
        <w:t xml:space="preserve">: </w:t>
      </w:r>
      <w:r w:rsidR="008903BB" w:rsidRPr="00D961EF">
        <w:t xml:space="preserve">Guidelines and procedures for </w:t>
      </w:r>
      <w:r w:rsidR="006D76B8" w:rsidRPr="00D961EF">
        <w:t>residential courses</w:t>
      </w:r>
      <w:r w:rsidR="008903BB" w:rsidRPr="00D961EF">
        <w:t>, performances, tours</w:t>
      </w:r>
      <w:r w:rsidR="001226F8">
        <w:t>,</w:t>
      </w:r>
      <w:r w:rsidR="006D76B8" w:rsidRPr="00D961EF">
        <w:t xml:space="preserve"> and </w:t>
      </w:r>
      <w:r w:rsidR="00E900AD" w:rsidRPr="00D961EF">
        <w:t>travel</w:t>
      </w:r>
      <w:bookmarkEnd w:id="715"/>
    </w:p>
    <w:p w14:paraId="658D0F7A" w14:textId="77777777" w:rsidR="00E900AD" w:rsidRPr="00D961EF" w:rsidRDefault="00E900AD" w:rsidP="006F3EFB">
      <w:pPr>
        <w:spacing w:line="276" w:lineRule="auto"/>
        <w:rPr>
          <w:rFonts w:ascii="Arial" w:hAnsi="Arial" w:cs="Arial"/>
          <w:b/>
          <w:sz w:val="24"/>
          <w:szCs w:val="24"/>
        </w:rPr>
      </w:pPr>
    </w:p>
    <w:p w14:paraId="6F97B779" w14:textId="6B392C31" w:rsidR="00147991" w:rsidRPr="00D961EF" w:rsidRDefault="008903BB" w:rsidP="006F3EFB">
      <w:pPr>
        <w:spacing w:line="276" w:lineRule="auto"/>
        <w:rPr>
          <w:rFonts w:ascii="Arial" w:hAnsi="Arial" w:cs="Arial"/>
          <w:sz w:val="24"/>
          <w:szCs w:val="24"/>
        </w:rPr>
      </w:pPr>
      <w:r w:rsidRPr="00D961EF">
        <w:rPr>
          <w:rFonts w:ascii="Arial" w:hAnsi="Arial" w:cs="Arial"/>
          <w:sz w:val="24"/>
          <w:szCs w:val="24"/>
        </w:rPr>
        <w:t>EFDSS runs two ensembles for young musicians which include young people aged under 18: the National Youth Folk Ensemble and London Youth Folk Ensemble</w:t>
      </w:r>
      <w:r w:rsidR="004648FA" w:rsidRPr="00D961EF">
        <w:rPr>
          <w:rFonts w:ascii="Arial" w:hAnsi="Arial" w:cs="Arial"/>
          <w:sz w:val="24"/>
          <w:szCs w:val="24"/>
        </w:rPr>
        <w:t>.</w:t>
      </w:r>
    </w:p>
    <w:p w14:paraId="2A669C56" w14:textId="77777777" w:rsidR="00147991" w:rsidRPr="00D961EF" w:rsidRDefault="00147991" w:rsidP="006F3EFB">
      <w:pPr>
        <w:spacing w:line="276" w:lineRule="auto"/>
        <w:rPr>
          <w:rFonts w:ascii="Arial" w:hAnsi="Arial" w:cs="Arial"/>
          <w:sz w:val="24"/>
          <w:szCs w:val="24"/>
        </w:rPr>
      </w:pPr>
    </w:p>
    <w:p w14:paraId="3D8860FD" w14:textId="0F808C29" w:rsidR="00147991" w:rsidRPr="00D961EF" w:rsidRDefault="008903BB" w:rsidP="006F3EFB">
      <w:pPr>
        <w:spacing w:line="276" w:lineRule="auto"/>
        <w:rPr>
          <w:rFonts w:ascii="Arial" w:hAnsi="Arial" w:cs="Arial"/>
          <w:sz w:val="24"/>
          <w:szCs w:val="24"/>
        </w:rPr>
      </w:pPr>
      <w:r w:rsidRPr="00D961EF">
        <w:rPr>
          <w:rFonts w:ascii="Arial" w:hAnsi="Arial" w:cs="Arial"/>
          <w:sz w:val="24"/>
          <w:szCs w:val="24"/>
        </w:rPr>
        <w:t xml:space="preserve">This guidance relates to the activities of </w:t>
      </w:r>
      <w:r w:rsidR="00147991" w:rsidRPr="00D961EF">
        <w:rPr>
          <w:rFonts w:ascii="Arial" w:hAnsi="Arial" w:cs="Arial"/>
          <w:sz w:val="24"/>
          <w:szCs w:val="24"/>
        </w:rPr>
        <w:t xml:space="preserve">the National Youth Folk Ensemble </w:t>
      </w:r>
      <w:r w:rsidRPr="00D961EF">
        <w:rPr>
          <w:rFonts w:ascii="Arial" w:hAnsi="Arial" w:cs="Arial"/>
          <w:sz w:val="24"/>
          <w:szCs w:val="24"/>
        </w:rPr>
        <w:t>during residential c</w:t>
      </w:r>
      <w:r w:rsidR="00147991" w:rsidRPr="00D961EF">
        <w:rPr>
          <w:rFonts w:ascii="Arial" w:hAnsi="Arial" w:cs="Arial"/>
          <w:sz w:val="24"/>
          <w:szCs w:val="24"/>
        </w:rPr>
        <w:t>ourses, performances</w:t>
      </w:r>
      <w:r w:rsidR="007E68CB" w:rsidRPr="00D961EF">
        <w:rPr>
          <w:rFonts w:ascii="Arial" w:hAnsi="Arial" w:cs="Arial"/>
          <w:sz w:val="24"/>
          <w:szCs w:val="24"/>
        </w:rPr>
        <w:t>,</w:t>
      </w:r>
      <w:r w:rsidR="00147991" w:rsidRPr="00D961EF">
        <w:rPr>
          <w:rFonts w:ascii="Arial" w:hAnsi="Arial" w:cs="Arial"/>
          <w:sz w:val="24"/>
          <w:szCs w:val="24"/>
        </w:rPr>
        <w:t xml:space="preserve"> and tours.</w:t>
      </w:r>
      <w:r w:rsidR="00E55CB7" w:rsidRPr="00D961EF">
        <w:rPr>
          <w:rFonts w:ascii="Arial" w:hAnsi="Arial" w:cs="Arial"/>
          <w:sz w:val="24"/>
          <w:szCs w:val="24"/>
        </w:rPr>
        <w:t xml:space="preserve"> </w:t>
      </w:r>
    </w:p>
    <w:p w14:paraId="33FDAA45" w14:textId="77777777" w:rsidR="00147991" w:rsidRPr="00D961EF" w:rsidRDefault="00147991" w:rsidP="006F3EFB">
      <w:pPr>
        <w:spacing w:line="276" w:lineRule="auto"/>
        <w:rPr>
          <w:rFonts w:ascii="Arial" w:hAnsi="Arial" w:cs="Arial"/>
          <w:sz w:val="24"/>
          <w:szCs w:val="24"/>
        </w:rPr>
      </w:pPr>
    </w:p>
    <w:p w14:paraId="2579E32C" w14:textId="77777777" w:rsidR="008903BB" w:rsidRPr="00D961EF" w:rsidRDefault="008903BB" w:rsidP="006F3EFB">
      <w:pPr>
        <w:spacing w:line="276" w:lineRule="auto"/>
        <w:rPr>
          <w:rFonts w:ascii="Arial" w:hAnsi="Arial" w:cs="Arial"/>
          <w:sz w:val="24"/>
          <w:szCs w:val="24"/>
        </w:rPr>
      </w:pPr>
      <w:r w:rsidRPr="00D961EF">
        <w:rPr>
          <w:rFonts w:ascii="Arial" w:hAnsi="Arial" w:cs="Arial"/>
          <w:sz w:val="24"/>
          <w:szCs w:val="24"/>
        </w:rPr>
        <w:t>The Programme Manager for the National Youth Folk Ensemble is responsible for the well-being of young people participating in this programme.</w:t>
      </w:r>
      <w:r w:rsidR="008E4988" w:rsidRPr="00D961EF">
        <w:rPr>
          <w:rFonts w:ascii="Arial" w:hAnsi="Arial" w:cs="Arial"/>
          <w:sz w:val="24"/>
          <w:szCs w:val="24"/>
        </w:rPr>
        <w:t xml:space="preserve"> </w:t>
      </w:r>
      <w:r w:rsidR="00E55CB7" w:rsidRPr="00D961EF">
        <w:rPr>
          <w:rFonts w:ascii="Arial" w:hAnsi="Arial" w:cs="Arial"/>
          <w:sz w:val="24"/>
          <w:szCs w:val="24"/>
        </w:rPr>
        <w:t xml:space="preserve">During residential courses and tours the Programme Manager is supported by and works closely with the Pastoral Lead and Pastoral Staff. </w:t>
      </w:r>
    </w:p>
    <w:p w14:paraId="500CDB1C" w14:textId="77777777" w:rsidR="00147991" w:rsidRPr="00D961EF" w:rsidRDefault="00147991" w:rsidP="006F3EFB">
      <w:pPr>
        <w:spacing w:line="276" w:lineRule="auto"/>
        <w:rPr>
          <w:rFonts w:ascii="Arial" w:hAnsi="Arial" w:cs="Arial"/>
          <w:sz w:val="24"/>
          <w:szCs w:val="24"/>
        </w:rPr>
      </w:pPr>
    </w:p>
    <w:p w14:paraId="183EAFFE" w14:textId="77777777" w:rsidR="008903BB" w:rsidRPr="00D961EF" w:rsidRDefault="00147991" w:rsidP="006F3EFB">
      <w:pPr>
        <w:spacing w:line="276" w:lineRule="auto"/>
        <w:rPr>
          <w:rFonts w:ascii="Arial" w:hAnsi="Arial" w:cs="Arial"/>
          <w:sz w:val="24"/>
          <w:szCs w:val="24"/>
        </w:rPr>
      </w:pPr>
      <w:r w:rsidRPr="00D961EF">
        <w:rPr>
          <w:rFonts w:ascii="Arial" w:hAnsi="Arial" w:cs="Arial"/>
          <w:sz w:val="24"/>
          <w:szCs w:val="24"/>
        </w:rPr>
        <w:t xml:space="preserve">[Note: London Youth Folk Ensemble </w:t>
      </w:r>
      <w:r w:rsidR="00E55CB7" w:rsidRPr="00D961EF">
        <w:rPr>
          <w:rFonts w:ascii="Arial" w:hAnsi="Arial" w:cs="Arial"/>
          <w:sz w:val="24"/>
          <w:szCs w:val="24"/>
        </w:rPr>
        <w:t xml:space="preserve">is based at Cecil Sharp House; primarily performing at locations in London but occasionally elsewhere. To date the Ensemble has not taken part in </w:t>
      </w:r>
      <w:r w:rsidRPr="00D961EF">
        <w:rPr>
          <w:rFonts w:ascii="Arial" w:hAnsi="Arial" w:cs="Arial"/>
          <w:sz w:val="24"/>
          <w:szCs w:val="24"/>
        </w:rPr>
        <w:t>a residential or overnight tour but if it does in the future, the same guidelines as below will apply. The EFDSS Education Manager is responsible for the well-being of young people in London Youth Folk Ensemble.]</w:t>
      </w:r>
    </w:p>
    <w:p w14:paraId="37F26F8D" w14:textId="77777777" w:rsidR="008903BB" w:rsidRPr="00D961EF" w:rsidRDefault="008903BB" w:rsidP="006F3EFB">
      <w:pPr>
        <w:spacing w:line="276" w:lineRule="auto"/>
        <w:rPr>
          <w:rFonts w:ascii="Arial" w:hAnsi="Arial" w:cs="Arial"/>
          <w:sz w:val="24"/>
          <w:szCs w:val="24"/>
        </w:rPr>
      </w:pPr>
    </w:p>
    <w:p w14:paraId="6AAE4A9D" w14:textId="77777777" w:rsidR="008076EE" w:rsidRPr="00D961EF" w:rsidRDefault="008076EE" w:rsidP="006F3EFB">
      <w:pPr>
        <w:pStyle w:val="Heading2"/>
        <w:spacing w:line="276" w:lineRule="auto"/>
        <w:rPr>
          <w:szCs w:val="24"/>
        </w:rPr>
      </w:pPr>
      <w:bookmarkStart w:id="716" w:name="_Toc231817145"/>
      <w:r w:rsidRPr="00D961EF">
        <w:rPr>
          <w:szCs w:val="24"/>
        </w:rPr>
        <w:t>Pastoral Supervision</w:t>
      </w:r>
      <w:bookmarkEnd w:id="716"/>
      <w:r w:rsidRPr="00D961EF">
        <w:rPr>
          <w:szCs w:val="24"/>
        </w:rPr>
        <w:t xml:space="preserve"> </w:t>
      </w:r>
    </w:p>
    <w:p w14:paraId="3B71536F" w14:textId="77777777" w:rsidR="008076EE" w:rsidRPr="00D961EF" w:rsidRDefault="008076EE" w:rsidP="006F3EFB">
      <w:pPr>
        <w:spacing w:line="276" w:lineRule="auto"/>
        <w:rPr>
          <w:rFonts w:ascii="Arial" w:hAnsi="Arial" w:cs="Arial"/>
          <w:b/>
          <w:sz w:val="24"/>
          <w:szCs w:val="24"/>
        </w:rPr>
      </w:pPr>
      <w:r w:rsidRPr="00D961EF">
        <w:rPr>
          <w:rFonts w:ascii="Arial" w:hAnsi="Arial" w:cs="Arial"/>
          <w:sz w:val="24"/>
          <w:szCs w:val="24"/>
        </w:rPr>
        <w:t xml:space="preserve">The health, safety and wellbeing of participants is paramount. </w:t>
      </w:r>
    </w:p>
    <w:p w14:paraId="059AA078" w14:textId="77777777" w:rsidR="008076EE" w:rsidRPr="00D961EF" w:rsidRDefault="008076EE" w:rsidP="006F3EFB">
      <w:pPr>
        <w:spacing w:line="276" w:lineRule="auto"/>
        <w:rPr>
          <w:rFonts w:ascii="Arial" w:hAnsi="Arial" w:cs="Arial"/>
          <w:sz w:val="24"/>
          <w:szCs w:val="24"/>
        </w:rPr>
      </w:pPr>
    </w:p>
    <w:p w14:paraId="180AD897" w14:textId="288BE019" w:rsidR="008076EE" w:rsidRPr="00D961EF" w:rsidRDefault="008076EE" w:rsidP="006F3EFB">
      <w:pPr>
        <w:spacing w:after="200" w:line="276" w:lineRule="auto"/>
        <w:contextualSpacing/>
        <w:rPr>
          <w:rFonts w:ascii="Arial" w:hAnsi="Arial" w:cs="Arial"/>
          <w:sz w:val="24"/>
          <w:szCs w:val="24"/>
        </w:rPr>
      </w:pPr>
      <w:r w:rsidRPr="00D961EF">
        <w:rPr>
          <w:rFonts w:ascii="Arial" w:hAnsi="Arial" w:cs="Arial"/>
          <w:sz w:val="24"/>
          <w:szCs w:val="24"/>
        </w:rPr>
        <w:t>When pastoral staff are working, they are expected to be fully competent, alert</w:t>
      </w:r>
      <w:r w:rsidR="00351CBF" w:rsidRPr="00D961EF">
        <w:rPr>
          <w:rFonts w:ascii="Arial" w:hAnsi="Arial" w:cs="Arial"/>
          <w:sz w:val="24"/>
          <w:szCs w:val="24"/>
        </w:rPr>
        <w:t>,</w:t>
      </w:r>
      <w:r w:rsidRPr="00D961EF">
        <w:rPr>
          <w:rFonts w:ascii="Arial" w:hAnsi="Arial" w:cs="Arial"/>
          <w:sz w:val="24"/>
          <w:szCs w:val="24"/>
        </w:rPr>
        <w:t xml:space="preserve"> and able to deal with any emergency situations </w:t>
      </w:r>
      <w:r w:rsidR="007E68CB" w:rsidRPr="00D961EF">
        <w:rPr>
          <w:rFonts w:ascii="Arial" w:hAnsi="Arial" w:cs="Arial"/>
          <w:sz w:val="24"/>
          <w:szCs w:val="24"/>
        </w:rPr>
        <w:t>should</w:t>
      </w:r>
      <w:r w:rsidRPr="00D961EF">
        <w:rPr>
          <w:rFonts w:ascii="Arial" w:hAnsi="Arial" w:cs="Arial"/>
          <w:sz w:val="24"/>
          <w:szCs w:val="24"/>
        </w:rPr>
        <w:t xml:space="preserve"> they arise. This means they must be well rested and not consume, or be under the influence of alcohol, drugs or other illegal substances during the residential courses or tours. </w:t>
      </w:r>
    </w:p>
    <w:p w14:paraId="7323C6C9" w14:textId="77777777" w:rsidR="00E053CA" w:rsidRPr="00D961EF" w:rsidRDefault="00E053CA" w:rsidP="006F3EFB">
      <w:pPr>
        <w:spacing w:after="200" w:line="276" w:lineRule="auto"/>
        <w:contextualSpacing/>
        <w:rPr>
          <w:rFonts w:ascii="Arial" w:hAnsi="Arial" w:cs="Arial"/>
          <w:sz w:val="24"/>
          <w:szCs w:val="24"/>
        </w:rPr>
      </w:pPr>
    </w:p>
    <w:p w14:paraId="3E8DF41F" w14:textId="1DC14C86" w:rsidR="008076EE" w:rsidRPr="00D961EF" w:rsidRDefault="008076EE" w:rsidP="006F3EFB">
      <w:pPr>
        <w:spacing w:after="200" w:line="276" w:lineRule="auto"/>
        <w:contextualSpacing/>
        <w:rPr>
          <w:rFonts w:ascii="Arial" w:hAnsi="Arial" w:cs="Arial"/>
          <w:sz w:val="24"/>
          <w:szCs w:val="24"/>
        </w:rPr>
      </w:pPr>
      <w:r w:rsidRPr="00D961EF">
        <w:rPr>
          <w:rFonts w:ascii="Arial" w:hAnsi="Arial" w:cs="Arial"/>
          <w:sz w:val="24"/>
          <w:szCs w:val="24"/>
        </w:rPr>
        <w:t>P</w:t>
      </w:r>
      <w:r w:rsidR="00E053CA" w:rsidRPr="00D961EF">
        <w:rPr>
          <w:rFonts w:ascii="Arial" w:hAnsi="Arial" w:cs="Arial"/>
          <w:sz w:val="24"/>
          <w:szCs w:val="24"/>
        </w:rPr>
        <w:t>a</w:t>
      </w:r>
      <w:r w:rsidRPr="00D961EF">
        <w:rPr>
          <w:rFonts w:ascii="Arial" w:hAnsi="Arial" w:cs="Arial"/>
          <w:sz w:val="24"/>
          <w:szCs w:val="24"/>
        </w:rPr>
        <w:t xml:space="preserve">storal staff will </w:t>
      </w:r>
      <w:r w:rsidR="007E68CB" w:rsidRPr="00D961EF">
        <w:rPr>
          <w:rFonts w:ascii="Arial" w:hAnsi="Arial" w:cs="Arial"/>
          <w:sz w:val="24"/>
          <w:szCs w:val="24"/>
        </w:rPr>
        <w:t>be always on call</w:t>
      </w:r>
      <w:r w:rsidRPr="00D961EF">
        <w:rPr>
          <w:rFonts w:ascii="Arial" w:hAnsi="Arial" w:cs="Arial"/>
          <w:sz w:val="24"/>
          <w:szCs w:val="24"/>
        </w:rPr>
        <w:t xml:space="preserve"> as different members of staff may be needed for different situations.</w:t>
      </w:r>
    </w:p>
    <w:p w14:paraId="66DB20B3" w14:textId="77777777" w:rsidR="00E053CA" w:rsidRPr="00D961EF" w:rsidRDefault="00E053CA" w:rsidP="006F3EFB">
      <w:pPr>
        <w:spacing w:after="200" w:line="276" w:lineRule="auto"/>
        <w:contextualSpacing/>
        <w:rPr>
          <w:rFonts w:ascii="Arial" w:hAnsi="Arial" w:cs="Arial"/>
          <w:sz w:val="24"/>
          <w:szCs w:val="24"/>
        </w:rPr>
      </w:pPr>
    </w:p>
    <w:p w14:paraId="7F827241" w14:textId="2D950878" w:rsidR="008076EE" w:rsidRPr="00D961EF" w:rsidRDefault="008076EE" w:rsidP="006F3EFB">
      <w:pPr>
        <w:spacing w:after="200" w:line="276" w:lineRule="auto"/>
        <w:contextualSpacing/>
        <w:rPr>
          <w:rFonts w:ascii="Arial" w:hAnsi="Arial" w:cs="Arial"/>
          <w:sz w:val="24"/>
          <w:szCs w:val="24"/>
        </w:rPr>
      </w:pPr>
      <w:r w:rsidRPr="00D961EF">
        <w:rPr>
          <w:rFonts w:ascii="Arial" w:hAnsi="Arial" w:cs="Arial"/>
          <w:sz w:val="24"/>
          <w:szCs w:val="24"/>
        </w:rPr>
        <w:t>For all residential courses and overnight tours</w:t>
      </w:r>
      <w:r w:rsidR="007E68CB" w:rsidRPr="00D961EF">
        <w:rPr>
          <w:rFonts w:ascii="Arial" w:hAnsi="Arial" w:cs="Arial"/>
          <w:sz w:val="24"/>
          <w:szCs w:val="24"/>
        </w:rPr>
        <w:t>,</w:t>
      </w:r>
      <w:r w:rsidRPr="00D961EF">
        <w:rPr>
          <w:rFonts w:ascii="Arial" w:hAnsi="Arial" w:cs="Arial"/>
          <w:sz w:val="24"/>
          <w:szCs w:val="24"/>
        </w:rPr>
        <w:t xml:space="preserve"> it is essential that adequate pastoral supervision is </w:t>
      </w:r>
      <w:r w:rsidR="007E68CB" w:rsidRPr="00D961EF">
        <w:rPr>
          <w:rFonts w:ascii="Arial" w:hAnsi="Arial" w:cs="Arial"/>
          <w:sz w:val="24"/>
          <w:szCs w:val="24"/>
        </w:rPr>
        <w:t>considered</w:t>
      </w:r>
      <w:r w:rsidRPr="00D961EF">
        <w:rPr>
          <w:rFonts w:ascii="Arial" w:hAnsi="Arial" w:cs="Arial"/>
          <w:sz w:val="24"/>
          <w:szCs w:val="24"/>
        </w:rPr>
        <w:t xml:space="preserve"> as part of the risk assessment. </w:t>
      </w:r>
    </w:p>
    <w:p w14:paraId="4A6611C9" w14:textId="77777777" w:rsidR="008076EE" w:rsidRPr="00D961EF" w:rsidRDefault="008076EE" w:rsidP="006F3EFB">
      <w:pPr>
        <w:pStyle w:val="ListParagraph"/>
        <w:spacing w:line="276" w:lineRule="auto"/>
        <w:rPr>
          <w:rFonts w:ascii="Arial" w:hAnsi="Arial" w:cs="Arial"/>
          <w:sz w:val="24"/>
          <w:szCs w:val="24"/>
        </w:rPr>
      </w:pPr>
    </w:p>
    <w:p w14:paraId="48C534B2" w14:textId="77777777" w:rsidR="008076EE" w:rsidRPr="00D961EF" w:rsidRDefault="008076EE" w:rsidP="00BA0DB9">
      <w:pPr>
        <w:numPr>
          <w:ilvl w:val="0"/>
          <w:numId w:val="18"/>
        </w:numPr>
        <w:spacing w:after="200" w:line="276" w:lineRule="auto"/>
        <w:ind w:left="714" w:hanging="357"/>
        <w:rPr>
          <w:rFonts w:ascii="Arial" w:hAnsi="Arial" w:cs="Arial"/>
          <w:sz w:val="24"/>
          <w:szCs w:val="24"/>
        </w:rPr>
      </w:pPr>
      <w:r w:rsidRPr="00D961EF">
        <w:rPr>
          <w:rFonts w:ascii="Arial" w:hAnsi="Arial" w:cs="Arial"/>
          <w:sz w:val="24"/>
          <w:szCs w:val="24"/>
        </w:rPr>
        <w:t>There must always be a minimum of 2 responsible adults and the pastoral team must include at least one male and one female</w:t>
      </w:r>
      <w:r w:rsidR="00E55CB7" w:rsidRPr="00D961EF">
        <w:rPr>
          <w:rFonts w:ascii="Arial" w:hAnsi="Arial" w:cs="Arial"/>
          <w:sz w:val="24"/>
          <w:szCs w:val="24"/>
        </w:rPr>
        <w:t xml:space="preserve"> and two qualified first aiders.</w:t>
      </w:r>
    </w:p>
    <w:p w14:paraId="508360FD" w14:textId="77777777" w:rsidR="008E4988" w:rsidRPr="00D961EF" w:rsidRDefault="008E4988" w:rsidP="00BA0DB9">
      <w:pPr>
        <w:numPr>
          <w:ilvl w:val="0"/>
          <w:numId w:val="18"/>
        </w:numPr>
        <w:spacing w:after="200" w:line="276" w:lineRule="auto"/>
        <w:ind w:left="714" w:hanging="357"/>
        <w:rPr>
          <w:rFonts w:ascii="Arial" w:hAnsi="Arial" w:cs="Arial"/>
          <w:sz w:val="24"/>
          <w:szCs w:val="24"/>
        </w:rPr>
      </w:pPr>
      <w:r w:rsidRPr="00D961EF">
        <w:rPr>
          <w:rFonts w:ascii="Arial" w:hAnsi="Arial" w:cs="Arial"/>
          <w:sz w:val="24"/>
          <w:szCs w:val="24"/>
        </w:rPr>
        <w:t>Pastoral staff must be no younger than 22 years of age to ensure sufficient maturity and levels of experience to fulfil this role safely.</w:t>
      </w:r>
    </w:p>
    <w:p w14:paraId="5B2C98F5" w14:textId="77777777" w:rsidR="008076EE" w:rsidRPr="00D961EF" w:rsidRDefault="008076EE" w:rsidP="00BA0DB9">
      <w:pPr>
        <w:numPr>
          <w:ilvl w:val="0"/>
          <w:numId w:val="18"/>
        </w:numPr>
        <w:spacing w:after="200" w:line="276" w:lineRule="auto"/>
        <w:ind w:left="714" w:hanging="357"/>
        <w:rPr>
          <w:rFonts w:ascii="Arial" w:hAnsi="Arial" w:cs="Arial"/>
          <w:sz w:val="24"/>
          <w:szCs w:val="24"/>
        </w:rPr>
      </w:pPr>
      <w:r w:rsidRPr="00D961EF">
        <w:rPr>
          <w:rFonts w:ascii="Arial" w:hAnsi="Arial" w:cs="Arial"/>
          <w:sz w:val="24"/>
          <w:szCs w:val="24"/>
        </w:rPr>
        <w:t xml:space="preserve">The recommended ratios for residential courses and tours </w:t>
      </w:r>
      <w:r w:rsidR="009F3E4F" w:rsidRPr="00D961EF">
        <w:rPr>
          <w:rFonts w:ascii="Arial" w:hAnsi="Arial" w:cs="Arial"/>
          <w:sz w:val="24"/>
          <w:szCs w:val="24"/>
        </w:rPr>
        <w:t>are</w:t>
      </w:r>
      <w:r w:rsidRPr="00D961EF">
        <w:rPr>
          <w:rFonts w:ascii="Arial" w:hAnsi="Arial" w:cs="Arial"/>
          <w:sz w:val="24"/>
          <w:szCs w:val="24"/>
        </w:rPr>
        <w:t xml:space="preserve"> a minimum of 2 pastoral staff, with 1 pastoral staff for e</w:t>
      </w:r>
      <w:r w:rsidR="008E4988" w:rsidRPr="00D961EF">
        <w:rPr>
          <w:rFonts w:ascii="Arial" w:hAnsi="Arial" w:cs="Arial"/>
          <w:sz w:val="24"/>
          <w:szCs w:val="24"/>
        </w:rPr>
        <w:t xml:space="preserve">very 12 participants aged 12-18. This is based on need and some participants </w:t>
      </w:r>
      <w:r w:rsidR="00E55CB7" w:rsidRPr="00D961EF">
        <w:rPr>
          <w:rFonts w:ascii="Arial" w:hAnsi="Arial" w:cs="Arial"/>
          <w:sz w:val="24"/>
          <w:szCs w:val="24"/>
        </w:rPr>
        <w:t xml:space="preserve">may </w:t>
      </w:r>
      <w:r w:rsidR="008E4988" w:rsidRPr="00D961EF">
        <w:rPr>
          <w:rFonts w:ascii="Arial" w:hAnsi="Arial" w:cs="Arial"/>
          <w:sz w:val="24"/>
          <w:szCs w:val="24"/>
        </w:rPr>
        <w:t>require a higher staffing ratio, such as disabled participants.</w:t>
      </w:r>
    </w:p>
    <w:p w14:paraId="58F4E10B" w14:textId="77777777" w:rsidR="008076EE" w:rsidRPr="00D961EF" w:rsidRDefault="008076EE" w:rsidP="00BA0DB9">
      <w:pPr>
        <w:pStyle w:val="ListParagraph"/>
        <w:numPr>
          <w:ilvl w:val="0"/>
          <w:numId w:val="18"/>
        </w:numPr>
        <w:spacing w:after="200" w:line="276" w:lineRule="auto"/>
        <w:ind w:left="714" w:hanging="357"/>
        <w:contextualSpacing/>
        <w:rPr>
          <w:rFonts w:ascii="Arial" w:hAnsi="Arial" w:cs="Arial"/>
          <w:sz w:val="24"/>
          <w:szCs w:val="24"/>
        </w:rPr>
      </w:pPr>
      <w:r w:rsidRPr="00D961EF">
        <w:rPr>
          <w:rFonts w:ascii="Arial" w:hAnsi="Arial" w:cs="Arial"/>
          <w:sz w:val="24"/>
          <w:szCs w:val="24"/>
        </w:rPr>
        <w:t xml:space="preserve">Ratios for residential/overnight visits must </w:t>
      </w:r>
      <w:r w:rsidR="009F3E4F" w:rsidRPr="00D961EF">
        <w:rPr>
          <w:rFonts w:ascii="Arial" w:hAnsi="Arial" w:cs="Arial"/>
          <w:sz w:val="24"/>
          <w:szCs w:val="24"/>
        </w:rPr>
        <w:t>consider</w:t>
      </w:r>
      <w:r w:rsidRPr="00D961EF">
        <w:rPr>
          <w:rFonts w:ascii="Arial" w:hAnsi="Arial" w:cs="Arial"/>
          <w:sz w:val="24"/>
          <w:szCs w:val="24"/>
        </w:rPr>
        <w:t xml:space="preserve"> the need for 24-hour supervision and adequate breaks for staff. </w:t>
      </w:r>
    </w:p>
    <w:p w14:paraId="456A4E5E" w14:textId="77777777" w:rsidR="008076EE" w:rsidRPr="00D961EF" w:rsidRDefault="008076EE" w:rsidP="006F3EFB">
      <w:pPr>
        <w:pStyle w:val="ListParagraph"/>
        <w:spacing w:line="276" w:lineRule="auto"/>
        <w:ind w:left="714"/>
        <w:rPr>
          <w:rFonts w:ascii="Arial" w:hAnsi="Arial" w:cs="Arial"/>
          <w:sz w:val="24"/>
          <w:szCs w:val="24"/>
        </w:rPr>
      </w:pPr>
    </w:p>
    <w:p w14:paraId="1A4D5128" w14:textId="77777777" w:rsidR="008076EE" w:rsidRPr="00D961EF" w:rsidRDefault="008076EE" w:rsidP="00BA0DB9">
      <w:pPr>
        <w:pStyle w:val="ListParagraph"/>
        <w:numPr>
          <w:ilvl w:val="0"/>
          <w:numId w:val="18"/>
        </w:numPr>
        <w:spacing w:after="200" w:line="276" w:lineRule="auto"/>
        <w:contextualSpacing/>
        <w:rPr>
          <w:rFonts w:ascii="Arial" w:hAnsi="Arial" w:cs="Arial"/>
          <w:sz w:val="24"/>
          <w:szCs w:val="24"/>
        </w:rPr>
      </w:pPr>
      <w:r w:rsidRPr="00D961EF">
        <w:rPr>
          <w:rFonts w:ascii="Arial" w:hAnsi="Arial" w:cs="Arial"/>
          <w:sz w:val="24"/>
          <w:szCs w:val="24"/>
        </w:rPr>
        <w:t xml:space="preserve">Music Leaders and other accompanying adults must </w:t>
      </w:r>
      <w:r w:rsidRPr="00D961EF">
        <w:rPr>
          <w:rFonts w:ascii="Arial" w:hAnsi="Arial" w:cs="Arial"/>
          <w:sz w:val="24"/>
          <w:szCs w:val="24"/>
          <w:u w:val="single"/>
        </w:rPr>
        <w:t>not</w:t>
      </w:r>
      <w:r w:rsidRPr="00D961EF">
        <w:rPr>
          <w:rFonts w:ascii="Arial" w:hAnsi="Arial" w:cs="Arial"/>
          <w:sz w:val="24"/>
          <w:szCs w:val="24"/>
        </w:rPr>
        <w:t xml:space="preserve"> be factored in as responsible adults/pastoral staff on a residential course or overnight tour. </w:t>
      </w:r>
    </w:p>
    <w:p w14:paraId="232F1951" w14:textId="77777777" w:rsidR="008E4988" w:rsidRPr="00D961EF" w:rsidRDefault="008E4988" w:rsidP="006F3EFB">
      <w:pPr>
        <w:pStyle w:val="ListParagraph"/>
        <w:spacing w:line="276" w:lineRule="auto"/>
        <w:rPr>
          <w:rFonts w:ascii="Arial" w:hAnsi="Arial" w:cs="Arial"/>
          <w:sz w:val="24"/>
          <w:szCs w:val="24"/>
        </w:rPr>
      </w:pPr>
    </w:p>
    <w:p w14:paraId="60EAEB3A" w14:textId="77777777" w:rsidR="008E4988" w:rsidRPr="00D961EF" w:rsidRDefault="008E4988" w:rsidP="006F3EFB">
      <w:pPr>
        <w:spacing w:after="200" w:line="276" w:lineRule="auto"/>
        <w:contextualSpacing/>
        <w:rPr>
          <w:rFonts w:ascii="Arial" w:hAnsi="Arial" w:cs="Arial"/>
          <w:sz w:val="24"/>
          <w:szCs w:val="24"/>
        </w:rPr>
      </w:pPr>
      <w:r w:rsidRPr="00D961EF">
        <w:rPr>
          <w:rFonts w:ascii="Arial" w:hAnsi="Arial" w:cs="Arial"/>
          <w:sz w:val="24"/>
          <w:szCs w:val="24"/>
        </w:rPr>
        <w:t>For any staff aged 19 years or under (</w:t>
      </w:r>
      <w:proofErr w:type="spellStart"/>
      <w:r w:rsidRPr="00D961EF">
        <w:rPr>
          <w:rFonts w:ascii="Arial" w:hAnsi="Arial" w:cs="Arial"/>
          <w:sz w:val="24"/>
          <w:szCs w:val="24"/>
        </w:rPr>
        <w:t>eg</w:t>
      </w:r>
      <w:proofErr w:type="spellEnd"/>
      <w:r w:rsidRPr="00D961EF">
        <w:rPr>
          <w:rFonts w:ascii="Arial" w:hAnsi="Arial" w:cs="Arial"/>
          <w:sz w:val="24"/>
          <w:szCs w:val="24"/>
        </w:rPr>
        <w:t xml:space="preserve"> trainee music educators or sound technicians), appropriate boundaries will be established in relation to their interactions with other young people. Should any pastoral issues arise, they will be dealt with by the staff member’s line manager (and involving the pastoral team where necessary).</w:t>
      </w:r>
    </w:p>
    <w:p w14:paraId="2F4EEFC1" w14:textId="77777777" w:rsidR="008E4988" w:rsidRPr="00D961EF" w:rsidRDefault="008E4988" w:rsidP="006F3EFB">
      <w:pPr>
        <w:spacing w:after="200" w:line="276" w:lineRule="auto"/>
        <w:contextualSpacing/>
        <w:rPr>
          <w:rFonts w:ascii="Arial" w:hAnsi="Arial" w:cs="Arial"/>
          <w:sz w:val="24"/>
          <w:szCs w:val="24"/>
        </w:rPr>
      </w:pPr>
    </w:p>
    <w:p w14:paraId="0250973C" w14:textId="12CC88F2" w:rsidR="009F3E4F" w:rsidRPr="00D961EF" w:rsidRDefault="009F3E4F" w:rsidP="006F3EFB">
      <w:pPr>
        <w:spacing w:after="200" w:line="276" w:lineRule="auto"/>
        <w:contextualSpacing/>
        <w:rPr>
          <w:rFonts w:ascii="Arial" w:hAnsi="Arial" w:cs="Arial"/>
          <w:sz w:val="24"/>
          <w:szCs w:val="24"/>
        </w:rPr>
      </w:pPr>
      <w:r w:rsidRPr="00D961EF">
        <w:rPr>
          <w:rFonts w:ascii="Arial" w:hAnsi="Arial" w:cs="Arial"/>
          <w:sz w:val="24"/>
          <w:szCs w:val="24"/>
        </w:rPr>
        <w:t xml:space="preserve">Daily reports must be completed for each day of the course </w:t>
      </w:r>
      <w:r w:rsidR="00351CBF" w:rsidRPr="00D961EF">
        <w:rPr>
          <w:rFonts w:ascii="Arial" w:hAnsi="Arial" w:cs="Arial"/>
          <w:sz w:val="24"/>
          <w:szCs w:val="24"/>
        </w:rPr>
        <w:t xml:space="preserve">(within 24 hours of the end of the day) </w:t>
      </w:r>
      <w:r w:rsidRPr="00D961EF">
        <w:rPr>
          <w:rFonts w:ascii="Arial" w:hAnsi="Arial" w:cs="Arial"/>
          <w:sz w:val="24"/>
          <w:szCs w:val="24"/>
        </w:rPr>
        <w:t>by the Pastoral Lead in consultation with the other pastoral staff, Programme Manager, and course tutors. These are an important record of activities, to capture successes, and most importantly, to note issues of concern and actions taken to ameliorate</w:t>
      </w:r>
      <w:r w:rsidR="00351CBF" w:rsidRPr="00D961EF">
        <w:rPr>
          <w:rFonts w:ascii="Arial" w:hAnsi="Arial" w:cs="Arial"/>
          <w:sz w:val="24"/>
          <w:szCs w:val="24"/>
        </w:rPr>
        <w:t xml:space="preserve"> them</w:t>
      </w:r>
      <w:r w:rsidRPr="00D961EF">
        <w:rPr>
          <w:rFonts w:ascii="Arial" w:hAnsi="Arial" w:cs="Arial"/>
          <w:sz w:val="24"/>
          <w:szCs w:val="24"/>
        </w:rPr>
        <w:t xml:space="preserve">. These daily reports are shared with the </w:t>
      </w:r>
      <w:r w:rsidR="00C61577" w:rsidRPr="00D961EF">
        <w:rPr>
          <w:rFonts w:ascii="Arial" w:hAnsi="Arial" w:cs="Arial"/>
          <w:sz w:val="24"/>
          <w:szCs w:val="24"/>
        </w:rPr>
        <w:t xml:space="preserve">Safeguarding Lead / </w:t>
      </w:r>
      <w:r w:rsidRPr="00D961EF">
        <w:rPr>
          <w:rFonts w:ascii="Arial" w:hAnsi="Arial" w:cs="Arial"/>
          <w:sz w:val="24"/>
          <w:szCs w:val="24"/>
        </w:rPr>
        <w:t>Education Directo</w:t>
      </w:r>
      <w:r w:rsidR="00351CBF" w:rsidRPr="00D961EF">
        <w:rPr>
          <w:rFonts w:ascii="Arial" w:hAnsi="Arial" w:cs="Arial"/>
          <w:sz w:val="24"/>
          <w:szCs w:val="24"/>
        </w:rPr>
        <w:t xml:space="preserve">r as an additional level of supervision. </w:t>
      </w:r>
    </w:p>
    <w:p w14:paraId="68C67D49" w14:textId="77777777" w:rsidR="008076EE" w:rsidRPr="00D961EF" w:rsidRDefault="008076EE" w:rsidP="006F3EFB">
      <w:pPr>
        <w:pStyle w:val="Heading2"/>
        <w:spacing w:line="276" w:lineRule="auto"/>
        <w:rPr>
          <w:szCs w:val="24"/>
        </w:rPr>
      </w:pPr>
      <w:bookmarkStart w:id="717" w:name="_Toc231817146"/>
      <w:r w:rsidRPr="00D961EF">
        <w:rPr>
          <w:szCs w:val="24"/>
        </w:rPr>
        <w:t>Residential care</w:t>
      </w:r>
      <w:bookmarkEnd w:id="717"/>
    </w:p>
    <w:p w14:paraId="21C144F9"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When participants are staying overnight on a residential course or part of a tour the following rules apply:</w:t>
      </w:r>
    </w:p>
    <w:p w14:paraId="0E7FBAB5" w14:textId="4574D1B6" w:rsidR="008076EE" w:rsidRPr="00D961EF" w:rsidRDefault="00E55CB7"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 xml:space="preserve">Depending on the venue </w:t>
      </w:r>
      <w:r w:rsidR="00C61577" w:rsidRPr="00D961EF">
        <w:rPr>
          <w:rFonts w:ascii="Arial" w:hAnsi="Arial" w:cs="Arial"/>
          <w:sz w:val="24"/>
          <w:szCs w:val="24"/>
        </w:rPr>
        <w:t xml:space="preserve">and </w:t>
      </w:r>
      <w:r w:rsidRPr="00D961EF">
        <w:rPr>
          <w:rFonts w:ascii="Arial" w:hAnsi="Arial" w:cs="Arial"/>
          <w:sz w:val="24"/>
          <w:szCs w:val="24"/>
        </w:rPr>
        <w:t>p</w:t>
      </w:r>
      <w:r w:rsidR="008076EE" w:rsidRPr="00D961EF">
        <w:rPr>
          <w:rFonts w:ascii="Arial" w:hAnsi="Arial" w:cs="Arial"/>
          <w:sz w:val="24"/>
          <w:szCs w:val="24"/>
        </w:rPr>
        <w:t>articipants</w:t>
      </w:r>
      <w:r w:rsidR="00C61577" w:rsidRPr="00D961EF">
        <w:rPr>
          <w:rFonts w:ascii="Arial" w:hAnsi="Arial" w:cs="Arial"/>
          <w:sz w:val="24"/>
          <w:szCs w:val="24"/>
        </w:rPr>
        <w:t>’ needs, participants</w:t>
      </w:r>
      <w:r w:rsidR="008076EE" w:rsidRPr="00D961EF">
        <w:rPr>
          <w:rFonts w:ascii="Arial" w:hAnsi="Arial" w:cs="Arial"/>
          <w:sz w:val="24"/>
          <w:szCs w:val="24"/>
        </w:rPr>
        <w:t xml:space="preserve"> </w:t>
      </w:r>
      <w:r w:rsidRPr="00D961EF">
        <w:rPr>
          <w:rFonts w:ascii="Arial" w:hAnsi="Arial" w:cs="Arial"/>
          <w:sz w:val="24"/>
          <w:szCs w:val="24"/>
        </w:rPr>
        <w:t xml:space="preserve">will be allocated a shared or single room. </w:t>
      </w:r>
      <w:r w:rsidR="008076EE" w:rsidRPr="00D961EF">
        <w:rPr>
          <w:rFonts w:ascii="Arial" w:hAnsi="Arial" w:cs="Arial"/>
          <w:sz w:val="24"/>
          <w:szCs w:val="24"/>
        </w:rPr>
        <w:t>It is useful to have spare single rooms available</w:t>
      </w:r>
      <w:r w:rsidR="00C61577" w:rsidRPr="00D961EF">
        <w:rPr>
          <w:rFonts w:ascii="Arial" w:hAnsi="Arial" w:cs="Arial"/>
          <w:sz w:val="24"/>
          <w:szCs w:val="24"/>
        </w:rPr>
        <w:t xml:space="preserve"> to meet specific participants</w:t>
      </w:r>
      <w:r w:rsidR="003000D6" w:rsidRPr="00D961EF">
        <w:rPr>
          <w:rFonts w:ascii="Arial" w:hAnsi="Arial" w:cs="Arial"/>
          <w:sz w:val="24"/>
          <w:szCs w:val="24"/>
        </w:rPr>
        <w:t>’</w:t>
      </w:r>
      <w:r w:rsidR="00C61577" w:rsidRPr="00D961EF">
        <w:rPr>
          <w:rFonts w:ascii="Arial" w:hAnsi="Arial" w:cs="Arial"/>
          <w:sz w:val="24"/>
          <w:szCs w:val="24"/>
        </w:rPr>
        <w:t xml:space="preserve"> needs.</w:t>
      </w:r>
      <w:r w:rsidR="008076EE" w:rsidRPr="00D961EF">
        <w:rPr>
          <w:rFonts w:ascii="Arial" w:hAnsi="Arial" w:cs="Arial"/>
          <w:sz w:val="24"/>
          <w:szCs w:val="24"/>
        </w:rPr>
        <w:t xml:space="preserve">  </w:t>
      </w:r>
    </w:p>
    <w:p w14:paraId="552A78B6" w14:textId="77777777" w:rsidR="00D25783" w:rsidRPr="00D961EF" w:rsidRDefault="00D25783"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Shared bedrooms are same-sex only and members of the opposite sex are not permitted to enter one another’s bedrooms. Wherever possible male and female bedrooms are on separate floors or areas.</w:t>
      </w:r>
    </w:p>
    <w:p w14:paraId="5965B87B" w14:textId="03DBA768" w:rsidR="008076EE" w:rsidRPr="00D961EF" w:rsidRDefault="008076EE"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 xml:space="preserve">Transgender </w:t>
      </w:r>
      <w:r w:rsidR="00224A43" w:rsidRPr="00D961EF">
        <w:rPr>
          <w:rFonts w:ascii="Arial" w:hAnsi="Arial" w:cs="Arial"/>
          <w:sz w:val="24"/>
          <w:szCs w:val="24"/>
        </w:rPr>
        <w:t xml:space="preserve">/ </w:t>
      </w:r>
      <w:r w:rsidR="007E68CB" w:rsidRPr="00D961EF">
        <w:rPr>
          <w:rFonts w:ascii="Arial" w:hAnsi="Arial" w:cs="Arial"/>
          <w:sz w:val="24"/>
          <w:szCs w:val="24"/>
        </w:rPr>
        <w:t>non-binary</w:t>
      </w:r>
      <w:r w:rsidR="00224A43" w:rsidRPr="00D961EF">
        <w:rPr>
          <w:sz w:val="24"/>
          <w:szCs w:val="24"/>
        </w:rPr>
        <w:t xml:space="preserve"> </w:t>
      </w:r>
      <w:r w:rsidRPr="00D961EF">
        <w:rPr>
          <w:rFonts w:ascii="Arial" w:hAnsi="Arial" w:cs="Arial"/>
          <w:sz w:val="24"/>
          <w:szCs w:val="24"/>
        </w:rPr>
        <w:t xml:space="preserve">young people </w:t>
      </w:r>
      <w:r w:rsidR="00D25783" w:rsidRPr="00D961EF">
        <w:rPr>
          <w:rFonts w:ascii="Arial" w:hAnsi="Arial" w:cs="Arial"/>
          <w:sz w:val="24"/>
          <w:szCs w:val="24"/>
        </w:rPr>
        <w:t>will</w:t>
      </w:r>
      <w:r w:rsidRPr="00D961EF">
        <w:rPr>
          <w:rFonts w:ascii="Arial" w:hAnsi="Arial" w:cs="Arial"/>
          <w:sz w:val="24"/>
          <w:szCs w:val="24"/>
        </w:rPr>
        <w:t xml:space="preserve"> be allocated rooms</w:t>
      </w:r>
      <w:r w:rsidR="00D25783" w:rsidRPr="00D961EF">
        <w:rPr>
          <w:rFonts w:ascii="Arial" w:hAnsi="Arial" w:cs="Arial"/>
          <w:sz w:val="24"/>
          <w:szCs w:val="24"/>
        </w:rPr>
        <w:t xml:space="preserve"> on a case</w:t>
      </w:r>
      <w:r w:rsidR="00C61577" w:rsidRPr="00D961EF">
        <w:rPr>
          <w:rFonts w:ascii="Arial" w:hAnsi="Arial" w:cs="Arial"/>
          <w:sz w:val="24"/>
          <w:szCs w:val="24"/>
        </w:rPr>
        <w:t>-</w:t>
      </w:r>
      <w:r w:rsidR="00D25783" w:rsidRPr="00D961EF">
        <w:rPr>
          <w:rFonts w:ascii="Arial" w:hAnsi="Arial" w:cs="Arial"/>
          <w:sz w:val="24"/>
          <w:szCs w:val="24"/>
        </w:rPr>
        <w:t>by</w:t>
      </w:r>
      <w:r w:rsidR="00C61577" w:rsidRPr="00D961EF">
        <w:rPr>
          <w:rFonts w:ascii="Arial" w:hAnsi="Arial" w:cs="Arial"/>
          <w:sz w:val="24"/>
          <w:szCs w:val="24"/>
        </w:rPr>
        <w:t>-</w:t>
      </w:r>
      <w:r w:rsidR="00D25783" w:rsidRPr="00D961EF">
        <w:rPr>
          <w:rFonts w:ascii="Arial" w:hAnsi="Arial" w:cs="Arial"/>
          <w:sz w:val="24"/>
          <w:szCs w:val="24"/>
        </w:rPr>
        <w:t>case basis</w:t>
      </w:r>
      <w:r w:rsidRPr="00D961EF">
        <w:rPr>
          <w:rFonts w:ascii="Arial" w:hAnsi="Arial" w:cs="Arial"/>
          <w:sz w:val="24"/>
          <w:szCs w:val="24"/>
        </w:rPr>
        <w:t xml:space="preserve"> </w:t>
      </w:r>
      <w:r w:rsidR="00D25783" w:rsidRPr="00D961EF">
        <w:rPr>
          <w:rFonts w:ascii="Arial" w:hAnsi="Arial" w:cs="Arial"/>
          <w:sz w:val="24"/>
          <w:szCs w:val="24"/>
        </w:rPr>
        <w:t>in discussion with</w:t>
      </w:r>
      <w:r w:rsidR="00E053CA" w:rsidRPr="00D961EF">
        <w:rPr>
          <w:rFonts w:ascii="Arial" w:hAnsi="Arial" w:cs="Arial"/>
          <w:sz w:val="24"/>
          <w:szCs w:val="24"/>
        </w:rPr>
        <w:t xml:space="preserve"> the young person</w:t>
      </w:r>
      <w:r w:rsidR="008C668E" w:rsidRPr="00D961EF">
        <w:rPr>
          <w:rFonts w:ascii="Arial" w:hAnsi="Arial" w:cs="Arial"/>
          <w:sz w:val="24"/>
          <w:szCs w:val="24"/>
        </w:rPr>
        <w:t xml:space="preserve"> and</w:t>
      </w:r>
      <w:r w:rsidR="00D25783" w:rsidRPr="00D961EF">
        <w:rPr>
          <w:rFonts w:ascii="Arial" w:hAnsi="Arial" w:cs="Arial"/>
          <w:sz w:val="24"/>
          <w:szCs w:val="24"/>
        </w:rPr>
        <w:t xml:space="preserve"> their parents</w:t>
      </w:r>
      <w:r w:rsidR="00E053CA" w:rsidRPr="00D961EF">
        <w:rPr>
          <w:rFonts w:ascii="Arial" w:hAnsi="Arial" w:cs="Arial"/>
          <w:sz w:val="24"/>
          <w:szCs w:val="24"/>
        </w:rPr>
        <w:t xml:space="preserve"> or guardians</w:t>
      </w:r>
      <w:r w:rsidRPr="00D961EF">
        <w:rPr>
          <w:rFonts w:ascii="Arial" w:hAnsi="Arial" w:cs="Arial"/>
          <w:sz w:val="24"/>
          <w:szCs w:val="24"/>
        </w:rPr>
        <w:t xml:space="preserve">. </w:t>
      </w:r>
      <w:r w:rsidR="00D25783" w:rsidRPr="00D961EF">
        <w:rPr>
          <w:rFonts w:ascii="Arial" w:hAnsi="Arial" w:cs="Arial"/>
          <w:sz w:val="24"/>
          <w:szCs w:val="24"/>
        </w:rPr>
        <w:t>Single rooms may</w:t>
      </w:r>
      <w:r w:rsidR="00497459" w:rsidRPr="00D961EF">
        <w:rPr>
          <w:rFonts w:ascii="Arial" w:hAnsi="Arial" w:cs="Arial"/>
          <w:sz w:val="24"/>
          <w:szCs w:val="24"/>
        </w:rPr>
        <w:t xml:space="preserve"> be </w:t>
      </w:r>
      <w:r w:rsidR="00D25783" w:rsidRPr="00D961EF">
        <w:rPr>
          <w:rFonts w:ascii="Arial" w:hAnsi="Arial" w:cs="Arial"/>
          <w:sz w:val="24"/>
          <w:szCs w:val="24"/>
        </w:rPr>
        <w:t>the most appropriate provision.</w:t>
      </w:r>
    </w:p>
    <w:p w14:paraId="14EDBBC6" w14:textId="77777777" w:rsidR="00C61577" w:rsidRPr="00D961EF" w:rsidRDefault="008076EE"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 xml:space="preserve">Careful consideration is given to which participants are allocated to share a bedroom together. </w:t>
      </w:r>
    </w:p>
    <w:p w14:paraId="2E6322C6" w14:textId="2146DD9E" w:rsidR="008076EE" w:rsidRPr="00D961EF" w:rsidRDefault="00C61577"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Shared bedrooms do not mix young people under 18 with those over 18 years of age.</w:t>
      </w:r>
    </w:p>
    <w:p w14:paraId="2C39C279" w14:textId="31E28FD6" w:rsidR="008076EE" w:rsidRPr="00D961EF" w:rsidRDefault="003000D6"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Wherever possible, t</w:t>
      </w:r>
      <w:r w:rsidR="008076EE" w:rsidRPr="00D961EF">
        <w:rPr>
          <w:rFonts w:ascii="Arial" w:hAnsi="Arial" w:cs="Arial"/>
          <w:sz w:val="24"/>
          <w:szCs w:val="24"/>
        </w:rPr>
        <w:t>he same</w:t>
      </w:r>
      <w:r w:rsidR="00D25783" w:rsidRPr="00D961EF">
        <w:rPr>
          <w:rFonts w:ascii="Arial" w:hAnsi="Arial" w:cs="Arial"/>
          <w:sz w:val="24"/>
          <w:szCs w:val="24"/>
        </w:rPr>
        <w:t xml:space="preserve"> </w:t>
      </w:r>
      <w:r w:rsidR="00434779" w:rsidRPr="00D961EF">
        <w:rPr>
          <w:rFonts w:ascii="Arial" w:hAnsi="Arial" w:cs="Arial"/>
          <w:sz w:val="24"/>
          <w:szCs w:val="24"/>
        </w:rPr>
        <w:t xml:space="preserve">the same considerations and arrangements made for residential room allocation regarding gender identity and age group will apply </w:t>
      </w:r>
      <w:r w:rsidR="008076EE" w:rsidRPr="00D961EF">
        <w:rPr>
          <w:rFonts w:ascii="Arial" w:hAnsi="Arial" w:cs="Arial"/>
          <w:sz w:val="24"/>
          <w:szCs w:val="24"/>
        </w:rPr>
        <w:t>to backstage dressing rooms when the Ensemble is performing.</w:t>
      </w:r>
      <w:r w:rsidRPr="00D961EF">
        <w:rPr>
          <w:rFonts w:ascii="Arial" w:hAnsi="Arial" w:cs="Arial"/>
          <w:sz w:val="24"/>
          <w:szCs w:val="24"/>
        </w:rPr>
        <w:t xml:space="preserve"> However</w:t>
      </w:r>
      <w:r w:rsidR="00586352" w:rsidRPr="00D961EF">
        <w:rPr>
          <w:rFonts w:ascii="Arial" w:hAnsi="Arial" w:cs="Arial"/>
          <w:sz w:val="24"/>
          <w:szCs w:val="24"/>
        </w:rPr>
        <w:t>,</w:t>
      </w:r>
      <w:r w:rsidRPr="00D961EF">
        <w:rPr>
          <w:rFonts w:ascii="Arial" w:hAnsi="Arial" w:cs="Arial"/>
          <w:sz w:val="24"/>
          <w:szCs w:val="24"/>
        </w:rPr>
        <w:t xml:space="preserve"> in some cases (</w:t>
      </w:r>
      <w:proofErr w:type="spellStart"/>
      <w:r w:rsidRPr="00D961EF">
        <w:rPr>
          <w:rFonts w:ascii="Arial" w:hAnsi="Arial" w:cs="Arial"/>
          <w:sz w:val="24"/>
          <w:szCs w:val="24"/>
        </w:rPr>
        <w:t>eg</w:t>
      </w:r>
      <w:proofErr w:type="spellEnd"/>
      <w:r w:rsidRPr="00D961EF">
        <w:rPr>
          <w:rFonts w:ascii="Arial" w:hAnsi="Arial" w:cs="Arial"/>
          <w:sz w:val="24"/>
          <w:szCs w:val="24"/>
        </w:rPr>
        <w:t xml:space="preserve"> smaller festivals, venues, shopping centres) there are fewer or no changing </w:t>
      </w:r>
      <w:r w:rsidR="007E68CB" w:rsidRPr="00D961EF">
        <w:rPr>
          <w:rFonts w:ascii="Arial" w:hAnsi="Arial" w:cs="Arial"/>
          <w:sz w:val="24"/>
          <w:szCs w:val="24"/>
        </w:rPr>
        <w:t>facilities,</w:t>
      </w:r>
      <w:r w:rsidRPr="00D961EF">
        <w:rPr>
          <w:rFonts w:ascii="Arial" w:hAnsi="Arial" w:cs="Arial"/>
          <w:sz w:val="24"/>
          <w:szCs w:val="24"/>
        </w:rPr>
        <w:t xml:space="preserve"> so the young people </w:t>
      </w:r>
      <w:r w:rsidR="00224A43" w:rsidRPr="00D961EF">
        <w:rPr>
          <w:rFonts w:ascii="Arial" w:hAnsi="Arial" w:cs="Arial"/>
          <w:sz w:val="24"/>
          <w:szCs w:val="24"/>
        </w:rPr>
        <w:t>are</w:t>
      </w:r>
      <w:r w:rsidRPr="00D961EF">
        <w:rPr>
          <w:rFonts w:ascii="Arial" w:hAnsi="Arial" w:cs="Arial"/>
          <w:sz w:val="24"/>
          <w:szCs w:val="24"/>
        </w:rPr>
        <w:t xml:space="preserve"> asked to come to the performance dressed ready to perform so</w:t>
      </w:r>
      <w:r w:rsidR="00224A43" w:rsidRPr="00D961EF">
        <w:rPr>
          <w:rFonts w:ascii="Arial" w:hAnsi="Arial" w:cs="Arial"/>
          <w:sz w:val="24"/>
          <w:szCs w:val="24"/>
        </w:rPr>
        <w:t xml:space="preserve"> their</w:t>
      </w:r>
      <w:r w:rsidRPr="00D961EF">
        <w:rPr>
          <w:rFonts w:ascii="Arial" w:hAnsi="Arial" w:cs="Arial"/>
          <w:sz w:val="24"/>
          <w:szCs w:val="24"/>
        </w:rPr>
        <w:t xml:space="preserve"> modesty and privacy is not compromised.</w:t>
      </w:r>
    </w:p>
    <w:p w14:paraId="3EE66CCE" w14:textId="5BB4D0DE" w:rsidR="008076EE" w:rsidRPr="00D961EF" w:rsidRDefault="008076EE"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Pastoral staff rooms must be near to the participants, and participants must know where to find the pastoral team during the night</w:t>
      </w:r>
      <w:r w:rsidR="007E68CB" w:rsidRPr="00D961EF">
        <w:rPr>
          <w:rFonts w:ascii="Arial" w:hAnsi="Arial" w:cs="Arial"/>
          <w:sz w:val="24"/>
          <w:szCs w:val="24"/>
        </w:rPr>
        <w:t>.</w:t>
      </w:r>
      <w:r w:rsidRPr="00D961EF">
        <w:rPr>
          <w:rFonts w:ascii="Arial" w:hAnsi="Arial" w:cs="Arial"/>
          <w:sz w:val="24"/>
          <w:szCs w:val="24"/>
        </w:rPr>
        <w:t xml:space="preserve"> </w:t>
      </w:r>
    </w:p>
    <w:p w14:paraId="28E8F44D" w14:textId="42BDC378" w:rsidR="008076EE" w:rsidRPr="00D961EF" w:rsidRDefault="00E053CA"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Where possible, music l</w:t>
      </w:r>
      <w:r w:rsidR="008076EE" w:rsidRPr="00D961EF">
        <w:rPr>
          <w:rFonts w:ascii="Arial" w:hAnsi="Arial" w:cs="Arial"/>
          <w:sz w:val="24"/>
          <w:szCs w:val="24"/>
        </w:rPr>
        <w:t>eaders and other members of staff must stay in a separate area or block to the participants and ideally have a separate entrance</w:t>
      </w:r>
      <w:r w:rsidR="007E68CB" w:rsidRPr="00D961EF">
        <w:rPr>
          <w:rFonts w:ascii="Arial" w:hAnsi="Arial" w:cs="Arial"/>
          <w:sz w:val="24"/>
          <w:szCs w:val="24"/>
        </w:rPr>
        <w:t>.</w:t>
      </w:r>
    </w:p>
    <w:p w14:paraId="0BF1032B" w14:textId="77777777" w:rsidR="008076EE" w:rsidRPr="00D961EF" w:rsidRDefault="008076EE"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 xml:space="preserve">Pastoral staff may give permission for participants to leave the premises, following risk assessment and within agreed boundaries, and ensuring that the young people remain in groups of at least three. </w:t>
      </w:r>
    </w:p>
    <w:p w14:paraId="38135041" w14:textId="1FC84E63" w:rsidR="008076EE" w:rsidRPr="00D961EF" w:rsidRDefault="008076EE"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Particip</w:t>
      </w:r>
      <w:r w:rsidR="00D25783" w:rsidRPr="00D961EF">
        <w:rPr>
          <w:rFonts w:ascii="Arial" w:hAnsi="Arial" w:cs="Arial"/>
          <w:sz w:val="24"/>
          <w:szCs w:val="24"/>
        </w:rPr>
        <w:t>ants are not permitted to drink</w:t>
      </w:r>
      <w:r w:rsidR="00E053CA" w:rsidRPr="00D961EF">
        <w:rPr>
          <w:rFonts w:ascii="Arial" w:hAnsi="Arial" w:cs="Arial"/>
          <w:sz w:val="24"/>
          <w:szCs w:val="24"/>
        </w:rPr>
        <w:t xml:space="preserve"> alcohol</w:t>
      </w:r>
      <w:r w:rsidR="00D25783" w:rsidRPr="00D961EF">
        <w:rPr>
          <w:rFonts w:ascii="Arial" w:hAnsi="Arial" w:cs="Arial"/>
          <w:sz w:val="24"/>
          <w:szCs w:val="24"/>
        </w:rPr>
        <w:t>,</w:t>
      </w:r>
      <w:r w:rsidRPr="00D961EF">
        <w:rPr>
          <w:rFonts w:ascii="Arial" w:hAnsi="Arial" w:cs="Arial"/>
          <w:sz w:val="24"/>
          <w:szCs w:val="24"/>
        </w:rPr>
        <w:t xml:space="preserve"> </w:t>
      </w:r>
      <w:r w:rsidR="00662CC3" w:rsidRPr="00D961EF">
        <w:rPr>
          <w:rFonts w:ascii="Arial" w:hAnsi="Arial" w:cs="Arial"/>
          <w:sz w:val="24"/>
          <w:szCs w:val="24"/>
        </w:rPr>
        <w:t xml:space="preserve">smoke, </w:t>
      </w:r>
      <w:r w:rsidRPr="00D961EF">
        <w:rPr>
          <w:rFonts w:ascii="Arial" w:hAnsi="Arial" w:cs="Arial"/>
          <w:sz w:val="24"/>
          <w:szCs w:val="24"/>
        </w:rPr>
        <w:t>take drugs</w:t>
      </w:r>
      <w:r w:rsidR="00D25783" w:rsidRPr="00D961EF">
        <w:rPr>
          <w:rFonts w:ascii="Arial" w:hAnsi="Arial" w:cs="Arial"/>
          <w:sz w:val="24"/>
          <w:szCs w:val="24"/>
        </w:rPr>
        <w:t xml:space="preserve"> or have sex </w:t>
      </w:r>
      <w:r w:rsidRPr="00D961EF">
        <w:rPr>
          <w:rFonts w:ascii="Arial" w:hAnsi="Arial" w:cs="Arial"/>
          <w:sz w:val="24"/>
          <w:szCs w:val="24"/>
        </w:rPr>
        <w:t>–</w:t>
      </w:r>
      <w:r w:rsidR="00021625" w:rsidRPr="00D961EF">
        <w:rPr>
          <w:rFonts w:ascii="Arial" w:hAnsi="Arial" w:cs="Arial"/>
          <w:sz w:val="24"/>
          <w:szCs w:val="24"/>
        </w:rPr>
        <w:t xml:space="preserve"> </w:t>
      </w:r>
      <w:r w:rsidRPr="00D961EF">
        <w:rPr>
          <w:rFonts w:ascii="Arial" w:hAnsi="Arial" w:cs="Arial"/>
          <w:sz w:val="24"/>
          <w:szCs w:val="24"/>
        </w:rPr>
        <w:t>they will all be treated the same rega</w:t>
      </w:r>
      <w:r w:rsidR="00021625" w:rsidRPr="00D961EF">
        <w:rPr>
          <w:rFonts w:ascii="Arial" w:hAnsi="Arial" w:cs="Arial"/>
          <w:sz w:val="24"/>
          <w:szCs w:val="24"/>
        </w:rPr>
        <w:t>rdless of age to ensure parity amongst participants and a harmonious atmosphere.</w:t>
      </w:r>
    </w:p>
    <w:p w14:paraId="43F17617" w14:textId="1CB204D2" w:rsidR="008076EE" w:rsidRPr="00D961EF" w:rsidRDefault="008076EE" w:rsidP="00BA0DB9">
      <w:pPr>
        <w:pStyle w:val="ListParagraph"/>
        <w:numPr>
          <w:ilvl w:val="0"/>
          <w:numId w:val="23"/>
        </w:numPr>
        <w:spacing w:after="200" w:line="276" w:lineRule="auto"/>
        <w:contextualSpacing/>
        <w:rPr>
          <w:rFonts w:ascii="Arial" w:hAnsi="Arial" w:cs="Arial"/>
          <w:sz w:val="24"/>
          <w:szCs w:val="24"/>
        </w:rPr>
      </w:pPr>
      <w:r w:rsidRPr="00D961EF">
        <w:rPr>
          <w:rFonts w:ascii="Arial" w:hAnsi="Arial" w:cs="Arial"/>
          <w:sz w:val="24"/>
          <w:szCs w:val="24"/>
        </w:rPr>
        <w:t>Tutors must not drink</w:t>
      </w:r>
      <w:r w:rsidR="00E053CA" w:rsidRPr="00D961EF">
        <w:rPr>
          <w:rFonts w:ascii="Arial" w:hAnsi="Arial" w:cs="Arial"/>
          <w:sz w:val="24"/>
          <w:szCs w:val="24"/>
        </w:rPr>
        <w:t xml:space="preserve"> alcohol</w:t>
      </w:r>
      <w:r w:rsidRPr="00D961EF">
        <w:rPr>
          <w:rFonts w:ascii="Arial" w:hAnsi="Arial" w:cs="Arial"/>
          <w:sz w:val="24"/>
          <w:szCs w:val="24"/>
        </w:rPr>
        <w:t xml:space="preserve"> or smoke (including e-cigarettes) in sight of the participants</w:t>
      </w:r>
      <w:r w:rsidR="007E68CB" w:rsidRPr="00D961EF">
        <w:rPr>
          <w:rFonts w:ascii="Arial" w:hAnsi="Arial" w:cs="Arial"/>
          <w:sz w:val="24"/>
          <w:szCs w:val="24"/>
        </w:rPr>
        <w:t>,</w:t>
      </w:r>
      <w:r w:rsidRPr="00D961EF">
        <w:rPr>
          <w:rFonts w:ascii="Arial" w:hAnsi="Arial" w:cs="Arial"/>
          <w:sz w:val="24"/>
          <w:szCs w:val="24"/>
        </w:rPr>
        <w:t xml:space="preserve"> and they must not become drunk or take any illegal substances. </w:t>
      </w:r>
    </w:p>
    <w:p w14:paraId="214C36A3"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The following guidelines must be taken into consideration on all National Youth Folk Ensemble residential courses and tours:</w:t>
      </w:r>
    </w:p>
    <w:p w14:paraId="03D8BC5F" w14:textId="77777777" w:rsidR="008076EE" w:rsidRPr="00D961EF" w:rsidRDefault="008076EE" w:rsidP="00BA0DB9">
      <w:pPr>
        <w:pStyle w:val="ListParagraph"/>
        <w:numPr>
          <w:ilvl w:val="0"/>
          <w:numId w:val="24"/>
        </w:numPr>
        <w:spacing w:after="200" w:line="276" w:lineRule="auto"/>
        <w:contextualSpacing/>
        <w:rPr>
          <w:rFonts w:ascii="Arial" w:hAnsi="Arial" w:cs="Arial"/>
          <w:sz w:val="24"/>
          <w:szCs w:val="24"/>
        </w:rPr>
      </w:pPr>
      <w:r w:rsidRPr="00D961EF">
        <w:rPr>
          <w:rFonts w:ascii="Arial" w:hAnsi="Arial" w:cs="Arial"/>
          <w:sz w:val="24"/>
          <w:szCs w:val="24"/>
        </w:rPr>
        <w:t>The places on the courses are highly subsidised and a select group of participants have been chosen; they are there to learn professionalism as well as have fun.</w:t>
      </w:r>
    </w:p>
    <w:p w14:paraId="2CBF41FC" w14:textId="746F9D11" w:rsidR="008076EE" w:rsidRPr="00D961EF" w:rsidRDefault="008076EE" w:rsidP="00BA0DB9">
      <w:pPr>
        <w:pStyle w:val="ListParagraph"/>
        <w:numPr>
          <w:ilvl w:val="0"/>
          <w:numId w:val="24"/>
        </w:numPr>
        <w:spacing w:after="200" w:line="276" w:lineRule="auto"/>
        <w:contextualSpacing/>
        <w:rPr>
          <w:rFonts w:ascii="Arial" w:hAnsi="Arial" w:cs="Arial"/>
          <w:sz w:val="24"/>
          <w:szCs w:val="24"/>
        </w:rPr>
      </w:pPr>
      <w:r w:rsidRPr="00D961EF">
        <w:rPr>
          <w:rFonts w:ascii="Arial" w:hAnsi="Arial" w:cs="Arial"/>
          <w:sz w:val="24"/>
          <w:szCs w:val="24"/>
        </w:rPr>
        <w:t>The young people need to have sufficient rest to stay healthy and ready to go back to school the following week. Downtime, a room curfew</w:t>
      </w:r>
      <w:r w:rsidR="007E68CB" w:rsidRPr="00D961EF">
        <w:rPr>
          <w:rFonts w:ascii="Arial" w:hAnsi="Arial" w:cs="Arial"/>
          <w:sz w:val="24"/>
          <w:szCs w:val="24"/>
        </w:rPr>
        <w:t>,</w:t>
      </w:r>
      <w:r w:rsidRPr="00D961EF">
        <w:rPr>
          <w:rFonts w:ascii="Arial" w:hAnsi="Arial" w:cs="Arial"/>
          <w:sz w:val="24"/>
          <w:szCs w:val="24"/>
        </w:rPr>
        <w:t xml:space="preserve"> and quiet homework space are important. </w:t>
      </w:r>
    </w:p>
    <w:p w14:paraId="4053203C" w14:textId="77777777" w:rsidR="008076EE" w:rsidRPr="00D961EF" w:rsidRDefault="008076EE" w:rsidP="00BA0DB9">
      <w:pPr>
        <w:pStyle w:val="ListParagraph"/>
        <w:numPr>
          <w:ilvl w:val="0"/>
          <w:numId w:val="24"/>
        </w:numPr>
        <w:spacing w:after="200" w:line="276" w:lineRule="auto"/>
        <w:contextualSpacing/>
        <w:rPr>
          <w:rFonts w:ascii="Arial" w:hAnsi="Arial" w:cs="Arial"/>
          <w:sz w:val="24"/>
          <w:szCs w:val="24"/>
        </w:rPr>
      </w:pPr>
      <w:r w:rsidRPr="00D961EF">
        <w:rPr>
          <w:rFonts w:ascii="Arial" w:hAnsi="Arial" w:cs="Arial"/>
          <w:sz w:val="24"/>
          <w:szCs w:val="24"/>
        </w:rPr>
        <w:t>Keep the timetable flexible so that the staff can make timetabling decisions during the courses.</w:t>
      </w:r>
    </w:p>
    <w:p w14:paraId="500886C5" w14:textId="77777777" w:rsidR="008076EE" w:rsidRPr="00D961EF" w:rsidRDefault="0029328B" w:rsidP="00BA0DB9">
      <w:pPr>
        <w:pStyle w:val="ListParagraph"/>
        <w:numPr>
          <w:ilvl w:val="0"/>
          <w:numId w:val="24"/>
        </w:numPr>
        <w:spacing w:after="200" w:line="276" w:lineRule="auto"/>
        <w:contextualSpacing/>
        <w:rPr>
          <w:rFonts w:ascii="Arial" w:hAnsi="Arial" w:cs="Arial"/>
          <w:sz w:val="24"/>
          <w:szCs w:val="24"/>
        </w:rPr>
      </w:pPr>
      <w:r w:rsidRPr="00D961EF">
        <w:rPr>
          <w:rFonts w:ascii="Arial" w:hAnsi="Arial" w:cs="Arial"/>
          <w:sz w:val="24"/>
          <w:szCs w:val="24"/>
        </w:rPr>
        <w:t>Music l</w:t>
      </w:r>
      <w:r w:rsidR="008076EE" w:rsidRPr="00D961EF">
        <w:rPr>
          <w:rFonts w:ascii="Arial" w:hAnsi="Arial" w:cs="Arial"/>
          <w:sz w:val="24"/>
          <w:szCs w:val="24"/>
        </w:rPr>
        <w:t>eaders will eat and socialise with the young people, but they also need their own space and downtime.</w:t>
      </w:r>
    </w:p>
    <w:p w14:paraId="72271FC3" w14:textId="78E97887" w:rsidR="008076EE" w:rsidRPr="00D961EF" w:rsidRDefault="008076EE" w:rsidP="00BA0DB9">
      <w:pPr>
        <w:pStyle w:val="ListParagraph"/>
        <w:numPr>
          <w:ilvl w:val="0"/>
          <w:numId w:val="24"/>
        </w:numPr>
        <w:spacing w:after="200" w:line="276" w:lineRule="auto"/>
        <w:contextualSpacing/>
        <w:rPr>
          <w:rFonts w:ascii="Arial" w:hAnsi="Arial" w:cs="Arial"/>
          <w:sz w:val="24"/>
          <w:szCs w:val="24"/>
        </w:rPr>
      </w:pPr>
      <w:r w:rsidRPr="00D961EF">
        <w:rPr>
          <w:rFonts w:ascii="Arial" w:hAnsi="Arial" w:cs="Arial"/>
          <w:sz w:val="24"/>
          <w:szCs w:val="24"/>
        </w:rPr>
        <w:t>Non-musical activities must be provided for the participants</w:t>
      </w:r>
      <w:r w:rsidR="007E68CB" w:rsidRPr="00D961EF">
        <w:rPr>
          <w:rFonts w:ascii="Arial" w:hAnsi="Arial" w:cs="Arial"/>
          <w:sz w:val="24"/>
          <w:szCs w:val="24"/>
        </w:rPr>
        <w:t>.</w:t>
      </w:r>
      <w:r w:rsidRPr="00D961EF">
        <w:rPr>
          <w:rFonts w:ascii="Arial" w:hAnsi="Arial" w:cs="Arial"/>
          <w:sz w:val="24"/>
          <w:szCs w:val="24"/>
        </w:rPr>
        <w:t xml:space="preserve"> </w:t>
      </w:r>
    </w:p>
    <w:p w14:paraId="61FA60C4" w14:textId="2FC1CDDA" w:rsidR="008076EE" w:rsidRPr="00D961EF" w:rsidRDefault="008076EE" w:rsidP="00BA0DB9">
      <w:pPr>
        <w:pStyle w:val="ListParagraph"/>
        <w:numPr>
          <w:ilvl w:val="0"/>
          <w:numId w:val="24"/>
        </w:numPr>
        <w:spacing w:after="200" w:line="276" w:lineRule="auto"/>
        <w:contextualSpacing/>
        <w:rPr>
          <w:rFonts w:ascii="Arial" w:hAnsi="Arial" w:cs="Arial"/>
          <w:sz w:val="24"/>
          <w:szCs w:val="24"/>
        </w:rPr>
      </w:pPr>
      <w:r w:rsidRPr="00D961EF">
        <w:rPr>
          <w:rFonts w:ascii="Arial" w:hAnsi="Arial" w:cs="Arial"/>
          <w:sz w:val="24"/>
          <w:szCs w:val="24"/>
        </w:rPr>
        <w:t>Physica</w:t>
      </w:r>
      <w:r w:rsidR="0029328B" w:rsidRPr="00D961EF">
        <w:rPr>
          <w:rFonts w:ascii="Arial" w:hAnsi="Arial" w:cs="Arial"/>
          <w:sz w:val="24"/>
          <w:szCs w:val="24"/>
        </w:rPr>
        <w:t xml:space="preserve">l and acoustic health for </w:t>
      </w:r>
      <w:r w:rsidRPr="00D961EF">
        <w:rPr>
          <w:rFonts w:ascii="Arial" w:hAnsi="Arial" w:cs="Arial"/>
          <w:sz w:val="24"/>
          <w:szCs w:val="24"/>
        </w:rPr>
        <w:t>musicians must be normalised and positively promoted during the courses</w:t>
      </w:r>
      <w:r w:rsidR="007E68CB" w:rsidRPr="00D961EF">
        <w:rPr>
          <w:rFonts w:ascii="Arial" w:hAnsi="Arial" w:cs="Arial"/>
          <w:sz w:val="24"/>
          <w:szCs w:val="24"/>
        </w:rPr>
        <w:t>.</w:t>
      </w:r>
      <w:r w:rsidRPr="00D961EF">
        <w:rPr>
          <w:rFonts w:ascii="Arial" w:hAnsi="Arial" w:cs="Arial"/>
          <w:sz w:val="24"/>
          <w:szCs w:val="24"/>
        </w:rPr>
        <w:t xml:space="preserve"> </w:t>
      </w:r>
    </w:p>
    <w:p w14:paraId="5D5F32D1" w14:textId="77777777" w:rsidR="008076EE" w:rsidRPr="00D961EF" w:rsidRDefault="008076EE" w:rsidP="006F3EFB">
      <w:pPr>
        <w:pStyle w:val="Heading2"/>
        <w:spacing w:line="276" w:lineRule="auto"/>
        <w:rPr>
          <w:szCs w:val="24"/>
        </w:rPr>
      </w:pPr>
      <w:bookmarkStart w:id="718" w:name="_Toc231817147"/>
      <w:r w:rsidRPr="00D961EF">
        <w:rPr>
          <w:szCs w:val="24"/>
        </w:rPr>
        <w:t>Consent Forms</w:t>
      </w:r>
      <w:bookmarkEnd w:id="718"/>
    </w:p>
    <w:p w14:paraId="282D602E"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 xml:space="preserve">All participants must complete and return a signed consent form. If the participant is under 18, the form must be signed by a parent/guardian. The consent form must contain medical information, emergency contact details, access requirements and any other relevant information. </w:t>
      </w:r>
    </w:p>
    <w:p w14:paraId="6FCF9FE5" w14:textId="77777777" w:rsidR="00021625" w:rsidRPr="00D961EF" w:rsidRDefault="00021625" w:rsidP="006F3EFB">
      <w:pPr>
        <w:spacing w:line="276" w:lineRule="auto"/>
        <w:rPr>
          <w:rFonts w:ascii="Arial" w:hAnsi="Arial" w:cs="Arial"/>
          <w:sz w:val="24"/>
          <w:szCs w:val="24"/>
        </w:rPr>
      </w:pPr>
    </w:p>
    <w:p w14:paraId="0B361692" w14:textId="77777777" w:rsidR="00F85A84" w:rsidRPr="00D961EF" w:rsidRDefault="008076EE" w:rsidP="006F3EFB">
      <w:pPr>
        <w:spacing w:line="276" w:lineRule="auto"/>
        <w:rPr>
          <w:rFonts w:ascii="Arial" w:hAnsi="Arial" w:cs="Arial"/>
          <w:sz w:val="24"/>
          <w:szCs w:val="24"/>
        </w:rPr>
      </w:pPr>
      <w:r w:rsidRPr="00D961EF">
        <w:rPr>
          <w:rFonts w:ascii="Arial" w:hAnsi="Arial" w:cs="Arial"/>
          <w:sz w:val="24"/>
          <w:szCs w:val="24"/>
        </w:rPr>
        <w:t xml:space="preserve">All forms must be received before the visit, in enough time for the information to be checked and acted upon. </w:t>
      </w:r>
      <w:r w:rsidR="00F85A84" w:rsidRPr="00D961EF">
        <w:rPr>
          <w:rFonts w:ascii="Arial" w:hAnsi="Arial" w:cs="Arial"/>
          <w:sz w:val="24"/>
          <w:szCs w:val="24"/>
        </w:rPr>
        <w:t xml:space="preserve">Consent forms are digital (usually in the form of a signed Google form). They are stored securely as per EFDSS’ Data Privacy Policy </w:t>
      </w:r>
      <w:hyperlink r:id="rId84" w:history="1">
        <w:r w:rsidR="00F85A84" w:rsidRPr="00D961EF">
          <w:rPr>
            <w:rStyle w:val="Hyperlink"/>
            <w:rFonts w:ascii="Arial" w:hAnsi="Arial" w:cs="Arial"/>
            <w:color w:val="auto"/>
            <w:sz w:val="24"/>
            <w:szCs w:val="24"/>
          </w:rPr>
          <w:t>https://www.efdss.org/policies/2-general/180-privacy-policy</w:t>
        </w:r>
      </w:hyperlink>
    </w:p>
    <w:p w14:paraId="350C949D" w14:textId="77777777" w:rsidR="008076EE" w:rsidRPr="00D961EF" w:rsidRDefault="00F85A84" w:rsidP="006F3EFB">
      <w:pPr>
        <w:spacing w:line="276" w:lineRule="auto"/>
        <w:rPr>
          <w:rFonts w:ascii="Arial" w:hAnsi="Arial" w:cs="Arial"/>
          <w:sz w:val="24"/>
          <w:szCs w:val="24"/>
        </w:rPr>
      </w:pPr>
      <w:r w:rsidRPr="00D961EF">
        <w:rPr>
          <w:rFonts w:ascii="Arial" w:hAnsi="Arial" w:cs="Arial"/>
          <w:sz w:val="24"/>
          <w:szCs w:val="24"/>
        </w:rPr>
        <w:t xml:space="preserve">Essential information is downloaded from these forms and printed off as paper versions which </w:t>
      </w:r>
      <w:r w:rsidR="008076EE" w:rsidRPr="00D961EF">
        <w:rPr>
          <w:rFonts w:ascii="Arial" w:hAnsi="Arial" w:cs="Arial"/>
          <w:sz w:val="24"/>
          <w:szCs w:val="24"/>
        </w:rPr>
        <w:t>must be taken away on the residential course/tour and kept in a confidential folder</w:t>
      </w:r>
      <w:r w:rsidR="00A15A61" w:rsidRPr="00D961EF">
        <w:rPr>
          <w:rFonts w:ascii="Arial" w:hAnsi="Arial" w:cs="Arial"/>
          <w:sz w:val="24"/>
          <w:szCs w:val="24"/>
        </w:rPr>
        <w:t xml:space="preserve"> accessible to all pastoral staff</w:t>
      </w:r>
      <w:r w:rsidR="008076EE" w:rsidRPr="00D961EF">
        <w:rPr>
          <w:rFonts w:ascii="Arial" w:hAnsi="Arial" w:cs="Arial"/>
          <w:sz w:val="24"/>
          <w:szCs w:val="24"/>
        </w:rPr>
        <w:t xml:space="preserve">. </w:t>
      </w:r>
      <w:r w:rsidRPr="00D961EF">
        <w:rPr>
          <w:rFonts w:ascii="Arial" w:hAnsi="Arial" w:cs="Arial"/>
          <w:sz w:val="24"/>
          <w:szCs w:val="24"/>
        </w:rPr>
        <w:t>The EFDSS Education Director and</w:t>
      </w:r>
      <w:r w:rsidR="008076EE" w:rsidRPr="00D961EF">
        <w:rPr>
          <w:rFonts w:ascii="Arial" w:hAnsi="Arial" w:cs="Arial"/>
          <w:sz w:val="24"/>
          <w:szCs w:val="24"/>
        </w:rPr>
        <w:t xml:space="preserve"> Education Administrator</w:t>
      </w:r>
      <w:r w:rsidRPr="00D961EF">
        <w:rPr>
          <w:rFonts w:ascii="Arial" w:hAnsi="Arial" w:cs="Arial"/>
          <w:sz w:val="24"/>
          <w:szCs w:val="24"/>
        </w:rPr>
        <w:t xml:space="preserve"> </w:t>
      </w:r>
      <w:r w:rsidR="001B2753" w:rsidRPr="00D961EF">
        <w:rPr>
          <w:rFonts w:ascii="Arial" w:hAnsi="Arial" w:cs="Arial"/>
          <w:sz w:val="24"/>
          <w:szCs w:val="24"/>
        </w:rPr>
        <w:t xml:space="preserve">must </w:t>
      </w:r>
      <w:r w:rsidRPr="00D961EF">
        <w:rPr>
          <w:rFonts w:ascii="Arial" w:hAnsi="Arial" w:cs="Arial"/>
          <w:sz w:val="24"/>
          <w:szCs w:val="24"/>
        </w:rPr>
        <w:t>also have access to this information</w:t>
      </w:r>
      <w:r w:rsidR="008076EE" w:rsidRPr="00D961EF">
        <w:rPr>
          <w:rFonts w:ascii="Arial" w:hAnsi="Arial" w:cs="Arial"/>
          <w:sz w:val="24"/>
          <w:szCs w:val="24"/>
        </w:rPr>
        <w:t xml:space="preserve">.    </w:t>
      </w:r>
    </w:p>
    <w:p w14:paraId="3EAE2001" w14:textId="77777777" w:rsidR="00021625" w:rsidRPr="00D961EF" w:rsidRDefault="00021625" w:rsidP="006F3EFB">
      <w:pPr>
        <w:spacing w:line="276" w:lineRule="auto"/>
        <w:rPr>
          <w:rFonts w:ascii="Arial" w:hAnsi="Arial" w:cs="Arial"/>
          <w:sz w:val="24"/>
          <w:szCs w:val="24"/>
        </w:rPr>
      </w:pPr>
    </w:p>
    <w:p w14:paraId="390E9F74"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Important medi</w:t>
      </w:r>
      <w:r w:rsidR="0029328B" w:rsidRPr="00D961EF">
        <w:rPr>
          <w:rFonts w:ascii="Arial" w:hAnsi="Arial" w:cs="Arial"/>
          <w:sz w:val="24"/>
          <w:szCs w:val="24"/>
        </w:rPr>
        <w:t xml:space="preserve">cal and </w:t>
      </w:r>
      <w:r w:rsidRPr="00D961EF">
        <w:rPr>
          <w:rFonts w:ascii="Arial" w:hAnsi="Arial" w:cs="Arial"/>
          <w:sz w:val="24"/>
          <w:szCs w:val="24"/>
        </w:rPr>
        <w:t xml:space="preserve">access needs must be disclosed to the pastoral staff. </w:t>
      </w:r>
      <w:r w:rsidR="0029328B" w:rsidRPr="00D961EF">
        <w:rPr>
          <w:rFonts w:ascii="Arial" w:hAnsi="Arial" w:cs="Arial"/>
          <w:sz w:val="24"/>
          <w:szCs w:val="24"/>
        </w:rPr>
        <w:t>M</w:t>
      </w:r>
      <w:r w:rsidRPr="00D961EF">
        <w:rPr>
          <w:rFonts w:ascii="Arial" w:hAnsi="Arial" w:cs="Arial"/>
          <w:sz w:val="24"/>
          <w:szCs w:val="24"/>
        </w:rPr>
        <w:t xml:space="preserve">edication for participants under 18 </w:t>
      </w:r>
      <w:r w:rsidR="0029328B" w:rsidRPr="00D961EF">
        <w:rPr>
          <w:rFonts w:ascii="Arial" w:hAnsi="Arial" w:cs="Arial"/>
          <w:sz w:val="24"/>
          <w:szCs w:val="24"/>
        </w:rPr>
        <w:t xml:space="preserve">may be given </w:t>
      </w:r>
      <w:r w:rsidRPr="00D961EF">
        <w:rPr>
          <w:rFonts w:ascii="Arial" w:hAnsi="Arial" w:cs="Arial"/>
          <w:sz w:val="24"/>
          <w:szCs w:val="24"/>
        </w:rPr>
        <w:t>to the Pastoral Lead by the parent</w:t>
      </w:r>
      <w:r w:rsidR="0029328B" w:rsidRPr="00D961EF">
        <w:rPr>
          <w:rFonts w:ascii="Arial" w:hAnsi="Arial" w:cs="Arial"/>
          <w:sz w:val="24"/>
          <w:szCs w:val="24"/>
        </w:rPr>
        <w:t xml:space="preserve"> </w:t>
      </w:r>
      <w:r w:rsidRPr="00D961EF">
        <w:rPr>
          <w:rFonts w:ascii="Arial" w:hAnsi="Arial" w:cs="Arial"/>
          <w:sz w:val="24"/>
          <w:szCs w:val="24"/>
        </w:rPr>
        <w:t>/</w:t>
      </w:r>
      <w:r w:rsidR="0029328B" w:rsidRPr="00D961EF">
        <w:rPr>
          <w:rFonts w:ascii="Arial" w:hAnsi="Arial" w:cs="Arial"/>
          <w:sz w:val="24"/>
          <w:szCs w:val="24"/>
        </w:rPr>
        <w:t xml:space="preserve"> </w:t>
      </w:r>
      <w:r w:rsidRPr="00D961EF">
        <w:rPr>
          <w:rFonts w:ascii="Arial" w:hAnsi="Arial" w:cs="Arial"/>
          <w:sz w:val="24"/>
          <w:szCs w:val="24"/>
        </w:rPr>
        <w:t>guardian at the beginning of the residenti</w:t>
      </w:r>
      <w:r w:rsidR="0029328B" w:rsidRPr="00D961EF">
        <w:rPr>
          <w:rFonts w:ascii="Arial" w:hAnsi="Arial" w:cs="Arial"/>
          <w:sz w:val="24"/>
          <w:szCs w:val="24"/>
        </w:rPr>
        <w:t>al course/tour for safe keeping, or parents / guardians may authorise their young person to look after it themselves.</w:t>
      </w:r>
      <w:r w:rsidRPr="00D961EF">
        <w:rPr>
          <w:rFonts w:ascii="Arial" w:hAnsi="Arial" w:cs="Arial"/>
          <w:sz w:val="24"/>
          <w:szCs w:val="24"/>
        </w:rPr>
        <w:t xml:space="preserve"> </w:t>
      </w:r>
      <w:r w:rsidR="00A15A61" w:rsidRPr="00D961EF">
        <w:rPr>
          <w:rFonts w:ascii="Arial" w:hAnsi="Arial" w:cs="Arial"/>
          <w:sz w:val="24"/>
          <w:szCs w:val="24"/>
        </w:rPr>
        <w:t>Parents are asked to inform the Programme Manager of any changes or issues affecting young people before each residential course or tour.</w:t>
      </w:r>
    </w:p>
    <w:p w14:paraId="0107FDDC" w14:textId="77777777" w:rsidR="00021625" w:rsidRPr="00D961EF" w:rsidRDefault="00021625" w:rsidP="006F3EFB">
      <w:pPr>
        <w:spacing w:line="276" w:lineRule="auto"/>
        <w:rPr>
          <w:rFonts w:ascii="Arial" w:hAnsi="Arial" w:cs="Arial"/>
          <w:b/>
          <w:sz w:val="24"/>
          <w:szCs w:val="24"/>
        </w:rPr>
      </w:pPr>
    </w:p>
    <w:p w14:paraId="2AA296CC" w14:textId="77777777" w:rsidR="008076EE" w:rsidRPr="00D961EF" w:rsidRDefault="008076EE" w:rsidP="006F3EFB">
      <w:pPr>
        <w:pStyle w:val="Heading2"/>
        <w:spacing w:line="276" w:lineRule="auto"/>
        <w:rPr>
          <w:szCs w:val="24"/>
        </w:rPr>
      </w:pPr>
      <w:bookmarkStart w:id="719" w:name="_Toc231817148"/>
      <w:r w:rsidRPr="00D961EF">
        <w:rPr>
          <w:szCs w:val="24"/>
        </w:rPr>
        <w:t>Residential course / tour file</w:t>
      </w:r>
      <w:bookmarkEnd w:id="719"/>
    </w:p>
    <w:p w14:paraId="3A7FDA97" w14:textId="774E519A"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 xml:space="preserve">For each residential course/tour, a physical </w:t>
      </w:r>
      <w:r w:rsidR="00F85A84" w:rsidRPr="00D961EF">
        <w:rPr>
          <w:rFonts w:ascii="Arial" w:hAnsi="Arial" w:cs="Arial"/>
          <w:sz w:val="24"/>
          <w:szCs w:val="24"/>
        </w:rPr>
        <w:t xml:space="preserve">and online </w:t>
      </w:r>
      <w:r w:rsidRPr="00D961EF">
        <w:rPr>
          <w:rFonts w:ascii="Arial" w:hAnsi="Arial" w:cs="Arial"/>
          <w:sz w:val="24"/>
          <w:szCs w:val="24"/>
        </w:rPr>
        <w:t>folder must be created and maintained by the Programme Manager. This must be kept confidential</w:t>
      </w:r>
      <w:r w:rsidR="00A15A61" w:rsidRPr="00D961EF">
        <w:rPr>
          <w:rFonts w:ascii="Arial" w:hAnsi="Arial" w:cs="Arial"/>
          <w:sz w:val="24"/>
          <w:szCs w:val="24"/>
        </w:rPr>
        <w:t xml:space="preserve"> and in a secure location,</w:t>
      </w:r>
      <w:r w:rsidRPr="00D961EF">
        <w:rPr>
          <w:rFonts w:ascii="Arial" w:hAnsi="Arial" w:cs="Arial"/>
          <w:sz w:val="24"/>
          <w:szCs w:val="24"/>
        </w:rPr>
        <w:t xml:space="preserve"> but accessible and understood by all pastoral staff. </w:t>
      </w:r>
      <w:r w:rsidR="001B2753" w:rsidRPr="00D961EF">
        <w:rPr>
          <w:rFonts w:ascii="Arial" w:hAnsi="Arial" w:cs="Arial"/>
          <w:sz w:val="24"/>
          <w:szCs w:val="24"/>
        </w:rPr>
        <w:t>A</w:t>
      </w:r>
      <w:r w:rsidR="00E67963" w:rsidRPr="00D961EF">
        <w:rPr>
          <w:rFonts w:ascii="Arial" w:hAnsi="Arial" w:cs="Arial"/>
          <w:sz w:val="24"/>
          <w:szCs w:val="24"/>
        </w:rPr>
        <w:t xml:space="preserve"> </w:t>
      </w:r>
      <w:r w:rsidR="001B2753" w:rsidRPr="00D961EF">
        <w:rPr>
          <w:rFonts w:ascii="Arial" w:hAnsi="Arial" w:cs="Arial"/>
          <w:sz w:val="24"/>
          <w:szCs w:val="24"/>
        </w:rPr>
        <w:t xml:space="preserve">secure online folder </w:t>
      </w:r>
      <w:r w:rsidR="00E67963" w:rsidRPr="00D961EF">
        <w:rPr>
          <w:rFonts w:ascii="Arial" w:hAnsi="Arial" w:cs="Arial"/>
          <w:sz w:val="24"/>
          <w:szCs w:val="24"/>
        </w:rPr>
        <w:t xml:space="preserve">is the most secure place to store sensitive information. </w:t>
      </w:r>
    </w:p>
    <w:p w14:paraId="55F1A6F6"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The file must contain the following:</w:t>
      </w:r>
    </w:p>
    <w:p w14:paraId="329F1445" w14:textId="77777777" w:rsidR="008076EE" w:rsidRPr="00D961EF" w:rsidRDefault="00F85A84"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 xml:space="preserve">Essential details from the consent forms </w:t>
      </w:r>
      <w:r w:rsidR="008076EE" w:rsidRPr="00D961EF">
        <w:rPr>
          <w:rFonts w:ascii="Arial" w:hAnsi="Arial" w:cs="Arial"/>
          <w:sz w:val="24"/>
          <w:szCs w:val="24"/>
        </w:rPr>
        <w:t>for each participant</w:t>
      </w:r>
    </w:p>
    <w:p w14:paraId="1BD959EF"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Contact details for all participants and staff, including emergency telephone numbers</w:t>
      </w:r>
    </w:p>
    <w:p w14:paraId="7C5BE882"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 xml:space="preserve">Any medical, access and dietary requirements </w:t>
      </w:r>
      <w:r w:rsidR="0029328B" w:rsidRPr="00D961EF">
        <w:rPr>
          <w:rFonts w:ascii="Arial" w:hAnsi="Arial" w:cs="Arial"/>
          <w:sz w:val="24"/>
          <w:szCs w:val="24"/>
        </w:rPr>
        <w:t>of participants</w:t>
      </w:r>
    </w:p>
    <w:p w14:paraId="6CF3B664"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 xml:space="preserve">Any other personal information or requirements including key correspondence with parents </w:t>
      </w:r>
    </w:p>
    <w:p w14:paraId="5CA8FB36"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Schedule/timetable</w:t>
      </w:r>
    </w:p>
    <w:p w14:paraId="59BA1B36"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 xml:space="preserve">Participant room information </w:t>
      </w:r>
    </w:p>
    <w:p w14:paraId="53B2C33A" w14:textId="77777777" w:rsidR="008076EE" w:rsidRPr="00D961EF" w:rsidRDefault="0029328B"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 xml:space="preserve">Completed risk assessment </w:t>
      </w:r>
    </w:p>
    <w:p w14:paraId="0BF87565"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 xml:space="preserve">Communication procedure </w:t>
      </w:r>
    </w:p>
    <w:p w14:paraId="55BC57B1"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Accident</w:t>
      </w:r>
      <w:r w:rsidR="00A15A61" w:rsidRPr="00D961EF">
        <w:rPr>
          <w:rFonts w:ascii="Arial" w:hAnsi="Arial" w:cs="Arial"/>
          <w:sz w:val="24"/>
          <w:szCs w:val="24"/>
        </w:rPr>
        <w:t xml:space="preserve"> book and </w:t>
      </w:r>
      <w:r w:rsidRPr="00D961EF">
        <w:rPr>
          <w:rFonts w:ascii="Arial" w:hAnsi="Arial" w:cs="Arial"/>
          <w:sz w:val="24"/>
          <w:szCs w:val="24"/>
        </w:rPr>
        <w:t>incident reporting forms</w:t>
      </w:r>
    </w:p>
    <w:p w14:paraId="357CFD63"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Blank Child Protec</w:t>
      </w:r>
      <w:r w:rsidR="0029328B" w:rsidRPr="00D961EF">
        <w:rPr>
          <w:rFonts w:ascii="Arial" w:hAnsi="Arial" w:cs="Arial"/>
          <w:sz w:val="24"/>
          <w:szCs w:val="24"/>
        </w:rPr>
        <w:t xml:space="preserve">tion Monitoring / Report Forms </w:t>
      </w:r>
    </w:p>
    <w:p w14:paraId="1711A1DF" w14:textId="77777777" w:rsidR="008076EE" w:rsidRPr="00D961EF" w:rsidRDefault="008076EE"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 xml:space="preserve">Registers of attendance </w:t>
      </w:r>
    </w:p>
    <w:p w14:paraId="1A7BB8DD" w14:textId="77777777" w:rsidR="008076EE" w:rsidRPr="00D961EF" w:rsidRDefault="009F3E4F" w:rsidP="00BA0DB9">
      <w:pPr>
        <w:pStyle w:val="ListParagraph"/>
        <w:numPr>
          <w:ilvl w:val="0"/>
          <w:numId w:val="20"/>
        </w:numPr>
        <w:spacing w:after="200" w:line="276" w:lineRule="auto"/>
        <w:contextualSpacing/>
        <w:rPr>
          <w:rFonts w:ascii="Arial" w:hAnsi="Arial" w:cs="Arial"/>
          <w:sz w:val="24"/>
          <w:szCs w:val="24"/>
        </w:rPr>
      </w:pPr>
      <w:r w:rsidRPr="00D961EF">
        <w:rPr>
          <w:rFonts w:ascii="Arial" w:hAnsi="Arial" w:cs="Arial"/>
          <w:sz w:val="24"/>
          <w:szCs w:val="24"/>
        </w:rPr>
        <w:t>Safeguarding P</w:t>
      </w:r>
      <w:r w:rsidR="0029328B" w:rsidRPr="00D961EF">
        <w:rPr>
          <w:rFonts w:ascii="Arial" w:hAnsi="Arial" w:cs="Arial"/>
          <w:sz w:val="24"/>
          <w:szCs w:val="24"/>
        </w:rPr>
        <w:t xml:space="preserve">olicy </w:t>
      </w:r>
    </w:p>
    <w:p w14:paraId="176FA964" w14:textId="703F8EA0" w:rsidR="008076EE" w:rsidRPr="00D961EF" w:rsidRDefault="008076EE" w:rsidP="006F3EFB">
      <w:pPr>
        <w:pStyle w:val="ListParagraph"/>
        <w:spacing w:after="200" w:line="276" w:lineRule="auto"/>
        <w:contextualSpacing/>
        <w:rPr>
          <w:rFonts w:ascii="Arial" w:hAnsi="Arial" w:cs="Arial"/>
          <w:sz w:val="24"/>
          <w:szCs w:val="24"/>
        </w:rPr>
      </w:pPr>
    </w:p>
    <w:p w14:paraId="31C21029" w14:textId="77777777" w:rsidR="008076EE" w:rsidRPr="00D961EF" w:rsidRDefault="008076EE" w:rsidP="006F3EFB">
      <w:pPr>
        <w:pStyle w:val="Heading2"/>
        <w:spacing w:line="276" w:lineRule="auto"/>
        <w:rPr>
          <w:szCs w:val="24"/>
        </w:rPr>
      </w:pPr>
      <w:bookmarkStart w:id="720" w:name="_Toc231817149"/>
      <w:r w:rsidRPr="00D961EF">
        <w:rPr>
          <w:szCs w:val="24"/>
        </w:rPr>
        <w:t>Risk Assessment</w:t>
      </w:r>
      <w:bookmarkEnd w:id="720"/>
    </w:p>
    <w:p w14:paraId="7CF2BC86" w14:textId="77777777" w:rsidR="0029328B" w:rsidRPr="00D961EF" w:rsidRDefault="008076EE" w:rsidP="006F3EFB">
      <w:pPr>
        <w:spacing w:line="276" w:lineRule="auto"/>
        <w:rPr>
          <w:rFonts w:ascii="Arial" w:hAnsi="Arial" w:cs="Arial"/>
          <w:sz w:val="24"/>
          <w:szCs w:val="24"/>
        </w:rPr>
      </w:pPr>
      <w:r w:rsidRPr="00D961EF">
        <w:rPr>
          <w:rFonts w:ascii="Arial" w:hAnsi="Arial" w:cs="Arial"/>
          <w:sz w:val="24"/>
          <w:szCs w:val="24"/>
        </w:rPr>
        <w:t>A thorough risk assessment must be carried out before the start of a residential course/tour and safety guidelines produced. EFDSS has a risk assessment template that must be used. A risk assessment must also be requested from the venue.</w:t>
      </w:r>
      <w:r w:rsidR="00235B49" w:rsidRPr="00D961EF">
        <w:rPr>
          <w:rFonts w:ascii="Arial" w:hAnsi="Arial" w:cs="Arial"/>
          <w:sz w:val="24"/>
          <w:szCs w:val="24"/>
        </w:rPr>
        <w:t xml:space="preserve"> </w:t>
      </w:r>
    </w:p>
    <w:p w14:paraId="07375366" w14:textId="77777777" w:rsidR="0029328B" w:rsidRPr="00D961EF" w:rsidRDefault="0029328B" w:rsidP="006F3EFB">
      <w:pPr>
        <w:spacing w:line="276" w:lineRule="auto"/>
        <w:rPr>
          <w:rFonts w:ascii="Arial" w:hAnsi="Arial" w:cs="Arial"/>
          <w:sz w:val="24"/>
          <w:szCs w:val="24"/>
        </w:rPr>
      </w:pPr>
    </w:p>
    <w:p w14:paraId="70872720" w14:textId="77777777" w:rsidR="0029328B" w:rsidRPr="00D961EF" w:rsidRDefault="00235B49" w:rsidP="006F3EFB">
      <w:pPr>
        <w:spacing w:line="276" w:lineRule="auto"/>
        <w:rPr>
          <w:rFonts w:ascii="Arial" w:hAnsi="Arial" w:cs="Arial"/>
          <w:sz w:val="24"/>
          <w:szCs w:val="24"/>
          <w:lang w:eastAsia="en-GB"/>
        </w:rPr>
      </w:pPr>
      <w:r w:rsidRPr="00D961EF">
        <w:rPr>
          <w:rFonts w:ascii="Arial" w:hAnsi="Arial" w:cs="Arial"/>
          <w:sz w:val="24"/>
          <w:szCs w:val="24"/>
          <w:lang w:eastAsia="en-GB"/>
        </w:rPr>
        <w:t xml:space="preserve">Risk assessments for residential venues are updated as part of the Programme Manager’s advance visits. </w:t>
      </w:r>
    </w:p>
    <w:p w14:paraId="0BF4E3E0" w14:textId="77777777" w:rsidR="0029328B" w:rsidRPr="00D961EF" w:rsidRDefault="0029328B" w:rsidP="006F3EFB">
      <w:pPr>
        <w:spacing w:line="276" w:lineRule="auto"/>
        <w:rPr>
          <w:rFonts w:ascii="Arial" w:hAnsi="Arial" w:cs="Arial"/>
          <w:sz w:val="24"/>
          <w:szCs w:val="24"/>
          <w:lang w:eastAsia="en-GB"/>
        </w:rPr>
      </w:pPr>
    </w:p>
    <w:p w14:paraId="4CD6B58E" w14:textId="3902F2F2" w:rsidR="00235B49" w:rsidRPr="00D961EF" w:rsidRDefault="00235B49" w:rsidP="006F3EFB">
      <w:pPr>
        <w:spacing w:line="276" w:lineRule="auto"/>
        <w:rPr>
          <w:rFonts w:ascii="Arial" w:hAnsi="Arial" w:cs="Arial"/>
          <w:sz w:val="24"/>
          <w:szCs w:val="24"/>
          <w:lang w:eastAsia="en-GB"/>
        </w:rPr>
      </w:pPr>
      <w:r w:rsidRPr="00D961EF">
        <w:rPr>
          <w:rFonts w:ascii="Arial" w:hAnsi="Arial" w:cs="Arial"/>
          <w:sz w:val="24"/>
          <w:szCs w:val="24"/>
          <w:lang w:eastAsia="en-GB"/>
        </w:rPr>
        <w:t>Regarding performance venues, including festivals, as we are rarely able to visit in advance, we request them to send us their venue / festival risk assessments in advance from which we can draw information to add to our own. We also read up as much information as we can on their websites. Sometimes they d</w:t>
      </w:r>
      <w:r w:rsidR="0029328B" w:rsidRPr="00D961EF">
        <w:rPr>
          <w:rFonts w:ascii="Arial" w:hAnsi="Arial" w:cs="Arial"/>
          <w:sz w:val="24"/>
          <w:szCs w:val="24"/>
          <w:lang w:eastAsia="en-GB"/>
        </w:rPr>
        <w:t xml:space="preserve">o not send us this information </w:t>
      </w:r>
      <w:r w:rsidRPr="00D961EF">
        <w:rPr>
          <w:rFonts w:ascii="Arial" w:hAnsi="Arial" w:cs="Arial"/>
          <w:sz w:val="24"/>
          <w:szCs w:val="24"/>
          <w:lang w:eastAsia="en-GB"/>
        </w:rPr>
        <w:t>in advance, or at all</w:t>
      </w:r>
      <w:r w:rsidR="007E68CB" w:rsidRPr="00D961EF">
        <w:rPr>
          <w:rFonts w:ascii="Arial" w:hAnsi="Arial" w:cs="Arial"/>
          <w:sz w:val="24"/>
          <w:szCs w:val="24"/>
          <w:lang w:eastAsia="en-GB"/>
        </w:rPr>
        <w:t>,</w:t>
      </w:r>
      <w:r w:rsidRPr="00D961EF">
        <w:rPr>
          <w:rFonts w:ascii="Arial" w:hAnsi="Arial" w:cs="Arial"/>
          <w:sz w:val="24"/>
          <w:szCs w:val="24"/>
          <w:lang w:eastAsia="en-GB"/>
        </w:rPr>
        <w:t xml:space="preserve"> so in those circumstances the Programme Manager and Pastoral Lead will update our generic performance risk assessment on arrival at the venue or festival using briefing information from festival / venue staff, coupled with our own observations and checks.</w:t>
      </w:r>
    </w:p>
    <w:p w14:paraId="63FFF6BB" w14:textId="77777777" w:rsidR="008076EE" w:rsidRPr="00D961EF" w:rsidRDefault="008076EE" w:rsidP="006F3EFB">
      <w:pPr>
        <w:spacing w:line="276" w:lineRule="auto"/>
        <w:rPr>
          <w:rFonts w:ascii="Arial" w:hAnsi="Arial" w:cs="Arial"/>
          <w:sz w:val="24"/>
          <w:szCs w:val="24"/>
        </w:rPr>
      </w:pPr>
    </w:p>
    <w:p w14:paraId="6DA93E38" w14:textId="77777777" w:rsidR="008076EE" w:rsidRPr="00D961EF" w:rsidRDefault="008076EE" w:rsidP="006F3EFB">
      <w:pPr>
        <w:pStyle w:val="Heading2"/>
        <w:spacing w:line="276" w:lineRule="auto"/>
        <w:rPr>
          <w:szCs w:val="24"/>
        </w:rPr>
      </w:pPr>
      <w:bookmarkStart w:id="721" w:name="_Toc231817150"/>
      <w:r w:rsidRPr="00D961EF">
        <w:rPr>
          <w:szCs w:val="24"/>
        </w:rPr>
        <w:t>Emergency procedure and incident reporting</w:t>
      </w:r>
      <w:bookmarkEnd w:id="721"/>
    </w:p>
    <w:p w14:paraId="10C4E5D4" w14:textId="43BC6F1F"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 xml:space="preserve">All residential courses and tours must ensure a </w:t>
      </w:r>
      <w:r w:rsidR="007E68CB" w:rsidRPr="00D961EF">
        <w:rPr>
          <w:rFonts w:ascii="Arial" w:hAnsi="Arial" w:cs="Arial"/>
          <w:sz w:val="24"/>
          <w:szCs w:val="24"/>
        </w:rPr>
        <w:t>first aider</w:t>
      </w:r>
      <w:r w:rsidRPr="00D961EF">
        <w:rPr>
          <w:rFonts w:ascii="Arial" w:hAnsi="Arial" w:cs="Arial"/>
          <w:sz w:val="24"/>
          <w:szCs w:val="24"/>
        </w:rPr>
        <w:t xml:space="preserve"> is available at all times. </w:t>
      </w:r>
    </w:p>
    <w:p w14:paraId="6CB1B6AD"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 xml:space="preserve">In the event of an injury </w:t>
      </w:r>
      <w:r w:rsidR="0029328B" w:rsidRPr="00D961EF">
        <w:rPr>
          <w:rFonts w:ascii="Arial" w:hAnsi="Arial" w:cs="Arial"/>
          <w:sz w:val="24"/>
          <w:szCs w:val="24"/>
        </w:rPr>
        <w:t xml:space="preserve">to a young person </w:t>
      </w:r>
      <w:r w:rsidRPr="00D961EF">
        <w:rPr>
          <w:rFonts w:ascii="Arial" w:hAnsi="Arial" w:cs="Arial"/>
          <w:sz w:val="24"/>
          <w:szCs w:val="24"/>
        </w:rPr>
        <w:t>caused by an accident/incident, the following steps must be taken:</w:t>
      </w:r>
    </w:p>
    <w:p w14:paraId="78BA01AE"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Check for and eliminate any hazards that may cause further injury</w:t>
      </w:r>
    </w:p>
    <w:p w14:paraId="12DF73B7"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Assess the injury</w:t>
      </w:r>
    </w:p>
    <w:p w14:paraId="2166DE91"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Treat if necessary or seek further advice</w:t>
      </w:r>
    </w:p>
    <w:p w14:paraId="0275252A"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If further medical attention is needed, call for medical help or transport to the nearest medical facility, with appropriate pastoral support accompanying</w:t>
      </w:r>
      <w:r w:rsidR="00235B49" w:rsidRPr="00D961EF">
        <w:rPr>
          <w:rFonts w:ascii="Arial" w:hAnsi="Arial" w:cs="Arial"/>
          <w:sz w:val="24"/>
          <w:szCs w:val="24"/>
        </w:rPr>
        <w:t xml:space="preserve">. This must be a minimum of one member of pastoral staff and ideally two adults. If no second </w:t>
      </w:r>
      <w:r w:rsidRPr="00D961EF">
        <w:rPr>
          <w:rFonts w:ascii="Arial" w:hAnsi="Arial" w:cs="Arial"/>
          <w:sz w:val="24"/>
          <w:szCs w:val="24"/>
        </w:rPr>
        <w:t>adult is available, th</w:t>
      </w:r>
      <w:r w:rsidR="00235B49" w:rsidRPr="00D961EF">
        <w:rPr>
          <w:rFonts w:ascii="Arial" w:hAnsi="Arial" w:cs="Arial"/>
          <w:sz w:val="24"/>
          <w:szCs w:val="24"/>
        </w:rPr>
        <w:t xml:space="preserve">e second person </w:t>
      </w:r>
      <w:r w:rsidRPr="00D961EF">
        <w:rPr>
          <w:rFonts w:ascii="Arial" w:hAnsi="Arial" w:cs="Arial"/>
          <w:sz w:val="24"/>
          <w:szCs w:val="24"/>
        </w:rPr>
        <w:t xml:space="preserve">could be another young person </w:t>
      </w:r>
      <w:r w:rsidR="00235B49" w:rsidRPr="00D961EF">
        <w:rPr>
          <w:rFonts w:ascii="Arial" w:hAnsi="Arial" w:cs="Arial"/>
          <w:sz w:val="24"/>
          <w:szCs w:val="24"/>
        </w:rPr>
        <w:t>acting as a peer chaperone.</w:t>
      </w:r>
      <w:r w:rsidRPr="00D961EF">
        <w:rPr>
          <w:rFonts w:ascii="Arial" w:hAnsi="Arial" w:cs="Arial"/>
          <w:sz w:val="24"/>
          <w:szCs w:val="24"/>
        </w:rPr>
        <w:t xml:space="preserve">  </w:t>
      </w:r>
    </w:p>
    <w:p w14:paraId="631F707B"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Take along the person’s consent form and relevant</w:t>
      </w:r>
      <w:r w:rsidR="0029328B" w:rsidRPr="00D961EF">
        <w:rPr>
          <w:rFonts w:ascii="Arial" w:hAnsi="Arial" w:cs="Arial"/>
          <w:sz w:val="24"/>
          <w:szCs w:val="24"/>
        </w:rPr>
        <w:t xml:space="preserve"> EFDSS</w:t>
      </w:r>
      <w:r w:rsidRPr="00D961EF">
        <w:rPr>
          <w:rFonts w:ascii="Arial" w:hAnsi="Arial" w:cs="Arial"/>
          <w:sz w:val="24"/>
          <w:szCs w:val="24"/>
        </w:rPr>
        <w:t xml:space="preserve"> insurance documents</w:t>
      </w:r>
    </w:p>
    <w:p w14:paraId="482B0FAD"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 xml:space="preserve">Ensure that the Programme Manager and Pastoral Lead are informed </w:t>
      </w:r>
    </w:p>
    <w:p w14:paraId="37054D65"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 xml:space="preserve">Ensure that the remainder of the group have sufficient pastoral support </w:t>
      </w:r>
    </w:p>
    <w:p w14:paraId="6176E498"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Assess the seriousness of the incident and inform the Education Director if necessary</w:t>
      </w:r>
    </w:p>
    <w:p w14:paraId="292C914F"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Inform the emergency contact if necessary</w:t>
      </w:r>
    </w:p>
    <w:p w14:paraId="2DCF415E"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Complete the accident/incident form</w:t>
      </w:r>
    </w:p>
    <w:p w14:paraId="030B796F" w14:textId="77777777" w:rsidR="008076EE" w:rsidRPr="00D961EF" w:rsidRDefault="008076EE" w:rsidP="00BA0DB9">
      <w:pPr>
        <w:pStyle w:val="ListParagraph"/>
        <w:numPr>
          <w:ilvl w:val="0"/>
          <w:numId w:val="19"/>
        </w:numPr>
        <w:spacing w:after="200" w:line="276" w:lineRule="auto"/>
        <w:contextualSpacing/>
        <w:rPr>
          <w:rFonts w:ascii="Arial" w:hAnsi="Arial" w:cs="Arial"/>
          <w:b/>
          <w:sz w:val="24"/>
          <w:szCs w:val="24"/>
        </w:rPr>
      </w:pPr>
      <w:r w:rsidRPr="00D961EF">
        <w:rPr>
          <w:rFonts w:ascii="Arial" w:hAnsi="Arial" w:cs="Arial"/>
          <w:sz w:val="24"/>
          <w:szCs w:val="24"/>
        </w:rPr>
        <w:t xml:space="preserve">Record the accident/incident in the daily report </w:t>
      </w:r>
    </w:p>
    <w:p w14:paraId="6A3E5955" w14:textId="77777777" w:rsidR="008076EE" w:rsidRPr="00D961EF" w:rsidRDefault="008076EE" w:rsidP="006F3EFB">
      <w:pPr>
        <w:pStyle w:val="Heading2"/>
        <w:spacing w:line="276" w:lineRule="auto"/>
        <w:rPr>
          <w:szCs w:val="24"/>
        </w:rPr>
      </w:pPr>
      <w:bookmarkStart w:id="722" w:name="_Toc231817151"/>
      <w:r w:rsidRPr="00D961EF">
        <w:rPr>
          <w:szCs w:val="24"/>
        </w:rPr>
        <w:t>Communication system</w:t>
      </w:r>
      <w:bookmarkEnd w:id="722"/>
    </w:p>
    <w:p w14:paraId="74F6130E"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 xml:space="preserve">It is important that the communication system between staff is clear and that parents/guardians and participants know who to contact in case of emergency. </w:t>
      </w:r>
    </w:p>
    <w:p w14:paraId="1F45F6A0" w14:textId="77777777" w:rsidR="008076EE" w:rsidRPr="00D961EF"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 xml:space="preserve">Mobile phone signal strength must be considered before </w:t>
      </w:r>
      <w:r w:rsidR="00235B49" w:rsidRPr="00D961EF">
        <w:rPr>
          <w:rFonts w:ascii="Arial" w:hAnsi="Arial" w:cs="Arial"/>
          <w:sz w:val="24"/>
          <w:szCs w:val="24"/>
        </w:rPr>
        <w:t xml:space="preserve">or at </w:t>
      </w:r>
      <w:r w:rsidRPr="00D961EF">
        <w:rPr>
          <w:rFonts w:ascii="Arial" w:hAnsi="Arial" w:cs="Arial"/>
          <w:sz w:val="24"/>
          <w:szCs w:val="24"/>
        </w:rPr>
        <w:t>the start of the visit, as part of the risk assessment.</w:t>
      </w:r>
    </w:p>
    <w:p w14:paraId="5A131963" w14:textId="77777777" w:rsidR="006C5A1A" w:rsidRPr="00D961EF" w:rsidRDefault="006C5A1A"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If the group, or part of the group</w:t>
      </w:r>
      <w:r w:rsidR="009F3E4F" w:rsidRPr="00D961EF">
        <w:rPr>
          <w:rFonts w:ascii="Arial" w:hAnsi="Arial" w:cs="Arial"/>
          <w:sz w:val="24"/>
          <w:szCs w:val="24"/>
        </w:rPr>
        <w:t>,</w:t>
      </w:r>
      <w:r w:rsidRPr="00D961EF">
        <w:rPr>
          <w:rFonts w:ascii="Arial" w:hAnsi="Arial" w:cs="Arial"/>
          <w:sz w:val="24"/>
          <w:szCs w:val="24"/>
        </w:rPr>
        <w:t xml:space="preserve"> will be out of mobile phone signal range for any period of time (for example in a rural area), the pastoral member of staff in charge of the activity must inform the Pastoral Lead or Programme Manager where they will be going and for how long.</w:t>
      </w:r>
    </w:p>
    <w:p w14:paraId="29C1CCD3" w14:textId="77777777" w:rsidR="008076EE" w:rsidRPr="00D961EF"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There must always be a minimum of two mobile phones between pastoral staff</w:t>
      </w:r>
      <w:r w:rsidR="006C5A1A" w:rsidRPr="00D961EF">
        <w:rPr>
          <w:rFonts w:ascii="Arial" w:hAnsi="Arial" w:cs="Arial"/>
          <w:sz w:val="24"/>
          <w:szCs w:val="24"/>
        </w:rPr>
        <w:t xml:space="preserve"> to facilitate communication in the staff team</w:t>
      </w:r>
      <w:r w:rsidRPr="00D961EF">
        <w:rPr>
          <w:rFonts w:ascii="Arial" w:hAnsi="Arial" w:cs="Arial"/>
          <w:sz w:val="24"/>
          <w:szCs w:val="24"/>
        </w:rPr>
        <w:t>.</w:t>
      </w:r>
    </w:p>
    <w:p w14:paraId="0ADB76AC" w14:textId="77777777" w:rsidR="008076EE" w:rsidRPr="00D961EF" w:rsidRDefault="00235B49"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 xml:space="preserve">Parents / guardians are given a </w:t>
      </w:r>
      <w:r w:rsidR="008076EE" w:rsidRPr="00D961EF">
        <w:rPr>
          <w:rFonts w:ascii="Arial" w:hAnsi="Arial" w:cs="Arial"/>
          <w:sz w:val="24"/>
          <w:szCs w:val="24"/>
        </w:rPr>
        <w:t>landline</w:t>
      </w:r>
      <w:r w:rsidRPr="00D961EF">
        <w:rPr>
          <w:rFonts w:ascii="Arial" w:hAnsi="Arial" w:cs="Arial"/>
          <w:sz w:val="24"/>
          <w:szCs w:val="24"/>
        </w:rPr>
        <w:t xml:space="preserve"> number wherever the venue has one, as well as an email address, as alternative forms of communication for use in </w:t>
      </w:r>
      <w:r w:rsidR="008076EE" w:rsidRPr="00D961EF">
        <w:rPr>
          <w:rFonts w:ascii="Arial" w:hAnsi="Arial" w:cs="Arial"/>
          <w:sz w:val="24"/>
          <w:szCs w:val="24"/>
        </w:rPr>
        <w:t xml:space="preserve">urgent </w:t>
      </w:r>
      <w:r w:rsidR="009F3E4F" w:rsidRPr="00D961EF">
        <w:rPr>
          <w:rFonts w:ascii="Arial" w:hAnsi="Arial" w:cs="Arial"/>
          <w:sz w:val="24"/>
          <w:szCs w:val="24"/>
        </w:rPr>
        <w:t>or</w:t>
      </w:r>
      <w:r w:rsidR="008076EE" w:rsidRPr="00D961EF">
        <w:rPr>
          <w:rFonts w:ascii="Arial" w:hAnsi="Arial" w:cs="Arial"/>
          <w:sz w:val="24"/>
          <w:szCs w:val="24"/>
        </w:rPr>
        <w:t xml:space="preserve"> important matter</w:t>
      </w:r>
      <w:r w:rsidRPr="00D961EF">
        <w:rPr>
          <w:rFonts w:ascii="Arial" w:hAnsi="Arial" w:cs="Arial"/>
          <w:sz w:val="24"/>
          <w:szCs w:val="24"/>
        </w:rPr>
        <w:t>s</w:t>
      </w:r>
      <w:r w:rsidR="008076EE" w:rsidRPr="00D961EF">
        <w:rPr>
          <w:rFonts w:ascii="Arial" w:hAnsi="Arial" w:cs="Arial"/>
          <w:sz w:val="24"/>
          <w:szCs w:val="24"/>
        </w:rPr>
        <w:t xml:space="preserve"> and that staff </w:t>
      </w:r>
      <w:r w:rsidR="009F3E4F" w:rsidRPr="00D961EF">
        <w:rPr>
          <w:rFonts w:ascii="Arial" w:hAnsi="Arial" w:cs="Arial"/>
          <w:sz w:val="24"/>
          <w:szCs w:val="24"/>
        </w:rPr>
        <w:t>always have access to</w:t>
      </w:r>
      <w:r w:rsidR="008076EE" w:rsidRPr="00D961EF">
        <w:rPr>
          <w:rFonts w:ascii="Arial" w:hAnsi="Arial" w:cs="Arial"/>
          <w:sz w:val="24"/>
          <w:szCs w:val="24"/>
        </w:rPr>
        <w:t xml:space="preserve">. </w:t>
      </w:r>
    </w:p>
    <w:p w14:paraId="20646AEB" w14:textId="77777777" w:rsidR="008076EE" w:rsidRPr="00D961EF"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 xml:space="preserve">One mobile phone must be the dedicated staff telephone number, given to all participants and parents/guardians to use in case of emergency. </w:t>
      </w:r>
    </w:p>
    <w:p w14:paraId="47668952" w14:textId="77777777" w:rsidR="008076EE" w:rsidRPr="00D961EF"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 xml:space="preserve">The staff mobile phone must be switched on and </w:t>
      </w:r>
      <w:r w:rsidR="009F3E4F" w:rsidRPr="00D961EF">
        <w:rPr>
          <w:rFonts w:ascii="Arial" w:hAnsi="Arial" w:cs="Arial"/>
          <w:sz w:val="24"/>
          <w:szCs w:val="24"/>
        </w:rPr>
        <w:t>always looked after by a member of staff</w:t>
      </w:r>
      <w:r w:rsidRPr="00D961EF">
        <w:rPr>
          <w:rFonts w:ascii="Arial" w:hAnsi="Arial" w:cs="Arial"/>
          <w:sz w:val="24"/>
          <w:szCs w:val="24"/>
        </w:rPr>
        <w:t>.</w:t>
      </w:r>
    </w:p>
    <w:p w14:paraId="43AEE15C" w14:textId="77777777" w:rsidR="008076EE"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 xml:space="preserve">Staff personal mobile numbers must not be shared with participants or parents. </w:t>
      </w:r>
    </w:p>
    <w:p w14:paraId="17663F26" w14:textId="6F329810" w:rsidR="002D3131" w:rsidRPr="00D961EF" w:rsidRDefault="002D3131" w:rsidP="00BA0DB9">
      <w:pPr>
        <w:pStyle w:val="ListParagraph"/>
        <w:numPr>
          <w:ilvl w:val="0"/>
          <w:numId w:val="21"/>
        </w:numPr>
        <w:spacing w:after="200" w:line="276" w:lineRule="auto"/>
        <w:contextualSpacing/>
        <w:rPr>
          <w:rFonts w:ascii="Arial" w:hAnsi="Arial" w:cs="Arial"/>
          <w:sz w:val="24"/>
          <w:szCs w:val="24"/>
        </w:rPr>
      </w:pPr>
      <w:r>
        <w:rPr>
          <w:rFonts w:ascii="Arial" w:hAnsi="Arial" w:cs="Arial"/>
          <w:sz w:val="24"/>
          <w:szCs w:val="24"/>
        </w:rPr>
        <w:t xml:space="preserve">A WhatsApp group containing all the </w:t>
      </w:r>
      <w:r w:rsidR="00F2699E">
        <w:rPr>
          <w:rFonts w:ascii="Arial" w:hAnsi="Arial" w:cs="Arial"/>
          <w:sz w:val="24"/>
          <w:szCs w:val="24"/>
        </w:rPr>
        <w:t>participants</w:t>
      </w:r>
      <w:r>
        <w:rPr>
          <w:rFonts w:ascii="Arial" w:hAnsi="Arial" w:cs="Arial"/>
          <w:sz w:val="24"/>
          <w:szCs w:val="24"/>
        </w:rPr>
        <w:t xml:space="preserve"> and the staff mobile number is used during residential courses and tours to send out</w:t>
      </w:r>
      <w:r w:rsidR="00F2699E">
        <w:rPr>
          <w:rFonts w:ascii="Arial" w:hAnsi="Arial" w:cs="Arial"/>
          <w:sz w:val="24"/>
          <w:szCs w:val="24"/>
        </w:rPr>
        <w:t xml:space="preserve"> helpful</w:t>
      </w:r>
      <w:r>
        <w:rPr>
          <w:rFonts w:ascii="Arial" w:hAnsi="Arial" w:cs="Arial"/>
          <w:sz w:val="24"/>
          <w:szCs w:val="24"/>
        </w:rPr>
        <w:t xml:space="preserve"> information</w:t>
      </w:r>
      <w:r w:rsidR="00F2699E">
        <w:rPr>
          <w:rFonts w:ascii="Arial" w:hAnsi="Arial" w:cs="Arial"/>
          <w:sz w:val="24"/>
          <w:szCs w:val="24"/>
        </w:rPr>
        <w:t xml:space="preserve">, reminders and updates </w:t>
      </w:r>
      <w:r>
        <w:rPr>
          <w:rFonts w:ascii="Arial" w:hAnsi="Arial" w:cs="Arial"/>
          <w:sz w:val="24"/>
          <w:szCs w:val="24"/>
        </w:rPr>
        <w:t xml:space="preserve">to all participants. </w:t>
      </w:r>
      <w:r w:rsidR="006615F2">
        <w:rPr>
          <w:rFonts w:ascii="Arial" w:hAnsi="Arial" w:cs="Arial"/>
          <w:sz w:val="24"/>
          <w:szCs w:val="24"/>
        </w:rPr>
        <w:t>C</w:t>
      </w:r>
      <w:r>
        <w:rPr>
          <w:rFonts w:ascii="Arial" w:hAnsi="Arial" w:cs="Arial"/>
          <w:sz w:val="24"/>
          <w:szCs w:val="24"/>
        </w:rPr>
        <w:t xml:space="preserve">onsent is sought from the young people </w:t>
      </w:r>
      <w:r w:rsidR="00F2699E">
        <w:rPr>
          <w:rFonts w:ascii="Arial" w:hAnsi="Arial" w:cs="Arial"/>
          <w:sz w:val="24"/>
          <w:szCs w:val="24"/>
        </w:rPr>
        <w:t xml:space="preserve">(all 14 years and above) </w:t>
      </w:r>
      <w:r>
        <w:rPr>
          <w:rFonts w:ascii="Arial" w:hAnsi="Arial" w:cs="Arial"/>
          <w:sz w:val="24"/>
          <w:szCs w:val="24"/>
        </w:rPr>
        <w:t>and their parents / guardians for their inclusion in the WhatsApp grou</w:t>
      </w:r>
      <w:r w:rsidR="00F2699E">
        <w:rPr>
          <w:rFonts w:ascii="Arial" w:hAnsi="Arial" w:cs="Arial"/>
          <w:sz w:val="24"/>
          <w:szCs w:val="24"/>
        </w:rPr>
        <w:t>p</w:t>
      </w:r>
      <w:r w:rsidR="006615F2">
        <w:rPr>
          <w:rFonts w:ascii="Arial" w:hAnsi="Arial" w:cs="Arial"/>
          <w:sz w:val="24"/>
          <w:szCs w:val="24"/>
        </w:rPr>
        <w:t xml:space="preserve"> – this is updated for each residential project. </w:t>
      </w:r>
      <w:r w:rsidR="00F2699E">
        <w:rPr>
          <w:rFonts w:ascii="Arial" w:hAnsi="Arial" w:cs="Arial"/>
          <w:sz w:val="24"/>
          <w:szCs w:val="24"/>
        </w:rPr>
        <w:t>There is no pressure to join the group (</w:t>
      </w:r>
      <w:proofErr w:type="spellStart"/>
      <w:r w:rsidR="00F2699E">
        <w:rPr>
          <w:rFonts w:ascii="Arial" w:hAnsi="Arial" w:cs="Arial"/>
          <w:sz w:val="24"/>
          <w:szCs w:val="24"/>
        </w:rPr>
        <w:t>eg</w:t>
      </w:r>
      <w:proofErr w:type="spellEnd"/>
      <w:r w:rsidR="00F2699E">
        <w:rPr>
          <w:rFonts w:ascii="Arial" w:hAnsi="Arial" w:cs="Arial"/>
          <w:sz w:val="24"/>
          <w:szCs w:val="24"/>
        </w:rPr>
        <w:t xml:space="preserve"> for those who don’t use WhatsApp) and the information is also given verbally and in other ways. </w:t>
      </w:r>
    </w:p>
    <w:p w14:paraId="270866B5" w14:textId="77777777" w:rsidR="008076EE" w:rsidRPr="00D961EF"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Rules regarding personal mobile phone usage by participants must be outlined at the start of the residential course/tour.</w:t>
      </w:r>
    </w:p>
    <w:p w14:paraId="0858F0E5" w14:textId="77777777" w:rsidR="008076EE" w:rsidRPr="00D961EF"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 xml:space="preserve">Mobile phone numbers and emergency contact details must be stored in the residential course/tour file. </w:t>
      </w:r>
    </w:p>
    <w:p w14:paraId="571E2B13" w14:textId="77777777" w:rsidR="008076EE" w:rsidRPr="00D961EF" w:rsidRDefault="008076EE" w:rsidP="00BA0DB9">
      <w:pPr>
        <w:pStyle w:val="ListParagraph"/>
        <w:numPr>
          <w:ilvl w:val="0"/>
          <w:numId w:val="21"/>
        </w:numPr>
        <w:spacing w:after="200" w:line="276" w:lineRule="auto"/>
        <w:contextualSpacing/>
        <w:rPr>
          <w:rFonts w:ascii="Arial" w:hAnsi="Arial" w:cs="Arial"/>
          <w:sz w:val="24"/>
          <w:szCs w:val="24"/>
        </w:rPr>
      </w:pPr>
      <w:r w:rsidRPr="00D961EF">
        <w:rPr>
          <w:rFonts w:ascii="Arial" w:hAnsi="Arial" w:cs="Arial"/>
          <w:sz w:val="24"/>
          <w:szCs w:val="24"/>
        </w:rPr>
        <w:t xml:space="preserve">The Education Director and Education Administrator must have access to all relevant files and contact details relating to the residential course/tour. Their details must be given to the venue(s) and parents/guardians in case of emergency.  </w:t>
      </w:r>
    </w:p>
    <w:p w14:paraId="3B676659" w14:textId="77777777" w:rsidR="008076EE" w:rsidRPr="00D961EF" w:rsidRDefault="008076EE" w:rsidP="006F3EFB">
      <w:pPr>
        <w:pStyle w:val="Heading2"/>
        <w:spacing w:line="276" w:lineRule="auto"/>
        <w:rPr>
          <w:szCs w:val="24"/>
        </w:rPr>
      </w:pPr>
      <w:bookmarkStart w:id="723" w:name="_Toc231817152"/>
      <w:r w:rsidRPr="00D961EF">
        <w:rPr>
          <w:szCs w:val="24"/>
        </w:rPr>
        <w:t>Transport</w:t>
      </w:r>
      <w:bookmarkEnd w:id="723"/>
    </w:p>
    <w:p w14:paraId="3718D74A" w14:textId="2026FE04"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Transport arrangements must be planned in advance where possible and included in the risk assessment. Contingency plans must be made in case of emergency whilst travelling and included in the risk assessment. A member of the pastoral care team must have access to a car in case of emergency. I</w:t>
      </w:r>
      <w:r w:rsidR="00545090">
        <w:rPr>
          <w:rFonts w:ascii="Arial" w:hAnsi="Arial" w:cs="Arial"/>
          <w:sz w:val="24"/>
          <w:szCs w:val="24"/>
        </w:rPr>
        <w:t>n these emergency situations, if they need</w:t>
      </w:r>
      <w:r w:rsidRPr="00D961EF">
        <w:rPr>
          <w:rFonts w:ascii="Arial" w:hAnsi="Arial" w:cs="Arial"/>
          <w:sz w:val="24"/>
          <w:szCs w:val="24"/>
        </w:rPr>
        <w:t xml:space="preserve"> to transport a young person in a car, the pastoral staff must not travel alone with the young person and they must take with them another adult or, if no adult is available, a young person as a peer chaperone.  </w:t>
      </w:r>
    </w:p>
    <w:p w14:paraId="4F08092C" w14:textId="38E8DA81" w:rsidR="00D700A8" w:rsidRDefault="00D700A8">
      <w:pPr>
        <w:rPr>
          <w:rFonts w:ascii="Arial" w:hAnsi="Arial" w:cs="Arial"/>
          <w:sz w:val="24"/>
          <w:szCs w:val="24"/>
        </w:rPr>
      </w:pPr>
      <w:r>
        <w:rPr>
          <w:rFonts w:ascii="Arial" w:hAnsi="Arial" w:cs="Arial"/>
          <w:sz w:val="24"/>
          <w:szCs w:val="24"/>
        </w:rPr>
        <w:br w:type="page"/>
      </w:r>
    </w:p>
    <w:p w14:paraId="0254CE48" w14:textId="58ADEC04" w:rsidR="00847389" w:rsidRPr="00D961EF" w:rsidRDefault="00F12421" w:rsidP="006F3EFB">
      <w:pPr>
        <w:spacing w:line="276" w:lineRule="auto"/>
        <w:rPr>
          <w:rFonts w:ascii="Arial" w:hAnsi="Arial" w:cs="Arial"/>
          <w:sz w:val="24"/>
          <w:szCs w:val="24"/>
        </w:rPr>
      </w:pPr>
      <w:r w:rsidRPr="00D961EF">
        <w:rPr>
          <w:rFonts w:ascii="Arial" w:hAnsi="Arial" w:cs="Arial"/>
          <w:sz w:val="24"/>
          <w:szCs w:val="24"/>
        </w:rPr>
        <w:t xml:space="preserve">We ensure that we: </w:t>
      </w:r>
    </w:p>
    <w:p w14:paraId="6911BF7A" w14:textId="77777777" w:rsidR="00C84ECD" w:rsidRPr="00D961EF" w:rsidRDefault="00C84ECD" w:rsidP="00BA0DB9">
      <w:pPr>
        <w:pStyle w:val="ListParagraph"/>
        <w:numPr>
          <w:ilvl w:val="0"/>
          <w:numId w:val="63"/>
        </w:numPr>
        <w:spacing w:after="160" w:line="276" w:lineRule="auto"/>
        <w:contextualSpacing/>
        <w:rPr>
          <w:rFonts w:ascii="Arial" w:hAnsi="Arial" w:cs="Arial"/>
          <w:sz w:val="24"/>
          <w:szCs w:val="24"/>
        </w:rPr>
      </w:pPr>
      <w:r w:rsidRPr="00D961EF">
        <w:rPr>
          <w:rFonts w:ascii="Arial" w:hAnsi="Arial" w:cs="Arial"/>
          <w:sz w:val="24"/>
          <w:szCs w:val="24"/>
        </w:rPr>
        <w:t>gain written permission to transport young people from parents or carers</w:t>
      </w:r>
    </w:p>
    <w:p w14:paraId="68EB9FC2" w14:textId="650E37C3" w:rsidR="00C84ECD" w:rsidRPr="00D961EF" w:rsidRDefault="00C84ECD" w:rsidP="00BA0DB9">
      <w:pPr>
        <w:pStyle w:val="ListParagraph"/>
        <w:numPr>
          <w:ilvl w:val="0"/>
          <w:numId w:val="63"/>
        </w:numPr>
        <w:spacing w:after="160" w:line="276" w:lineRule="auto"/>
        <w:contextualSpacing/>
        <w:rPr>
          <w:rFonts w:ascii="Arial" w:hAnsi="Arial" w:cs="Arial"/>
          <w:sz w:val="24"/>
          <w:szCs w:val="24"/>
        </w:rPr>
      </w:pPr>
      <w:r w:rsidRPr="00D961EF">
        <w:rPr>
          <w:rFonts w:ascii="Arial" w:hAnsi="Arial" w:cs="Arial"/>
          <w:sz w:val="24"/>
          <w:szCs w:val="24"/>
        </w:rPr>
        <w:t>keep a written record of who is being transported and who is driving</w:t>
      </w:r>
      <w:r w:rsidR="00BE7F85" w:rsidRPr="00D961EF">
        <w:rPr>
          <w:rFonts w:ascii="Arial" w:hAnsi="Arial" w:cs="Arial"/>
          <w:sz w:val="24"/>
          <w:szCs w:val="24"/>
        </w:rPr>
        <w:t xml:space="preserve"> and their vehicles</w:t>
      </w:r>
      <w:r w:rsidRPr="00D961EF">
        <w:rPr>
          <w:rFonts w:ascii="Arial" w:hAnsi="Arial" w:cs="Arial"/>
          <w:sz w:val="24"/>
          <w:szCs w:val="24"/>
        </w:rPr>
        <w:t>, when, where to and return, with collection and return times being specified</w:t>
      </w:r>
    </w:p>
    <w:p w14:paraId="325CB9A8" w14:textId="1DBFD1FC" w:rsidR="00C84ECD" w:rsidRPr="00D961EF" w:rsidRDefault="00C84ECD" w:rsidP="00BA0DB9">
      <w:pPr>
        <w:pStyle w:val="ListParagraph"/>
        <w:numPr>
          <w:ilvl w:val="0"/>
          <w:numId w:val="63"/>
        </w:numPr>
        <w:spacing w:after="160" w:line="276" w:lineRule="auto"/>
        <w:contextualSpacing/>
        <w:rPr>
          <w:rFonts w:ascii="Arial" w:hAnsi="Arial" w:cs="Arial"/>
          <w:sz w:val="24"/>
          <w:szCs w:val="24"/>
        </w:rPr>
      </w:pPr>
      <w:r w:rsidRPr="00D961EF">
        <w:rPr>
          <w:rFonts w:ascii="Arial" w:hAnsi="Arial" w:cs="Arial"/>
          <w:sz w:val="24"/>
          <w:szCs w:val="24"/>
        </w:rPr>
        <w:t>provide all people transporting and those being transported with an emergency contact number</w:t>
      </w:r>
    </w:p>
    <w:p w14:paraId="6819D0C8" w14:textId="77777777" w:rsidR="00847389" w:rsidRPr="00D961EF" w:rsidRDefault="00847389" w:rsidP="006F3EFB">
      <w:pPr>
        <w:pStyle w:val="ListParagraph"/>
        <w:spacing w:line="276" w:lineRule="auto"/>
        <w:rPr>
          <w:rFonts w:ascii="Arial" w:hAnsi="Arial" w:cs="Arial"/>
          <w:sz w:val="24"/>
          <w:szCs w:val="24"/>
        </w:rPr>
      </w:pPr>
    </w:p>
    <w:p w14:paraId="54D0C2F3" w14:textId="145F5F9C" w:rsidR="00F23B83" w:rsidRPr="00D961EF" w:rsidRDefault="00F23B83" w:rsidP="006F3EFB">
      <w:pPr>
        <w:spacing w:line="276" w:lineRule="auto"/>
        <w:rPr>
          <w:rFonts w:ascii="Arial" w:hAnsi="Arial" w:cs="Arial"/>
          <w:sz w:val="24"/>
          <w:szCs w:val="24"/>
        </w:rPr>
      </w:pPr>
      <w:r w:rsidRPr="00D961EF">
        <w:rPr>
          <w:rFonts w:ascii="Arial" w:hAnsi="Arial" w:cs="Arial"/>
          <w:sz w:val="24"/>
          <w:szCs w:val="24"/>
        </w:rPr>
        <w:t>We ensure that drivers:</w:t>
      </w:r>
    </w:p>
    <w:p w14:paraId="29E3A65C" w14:textId="7F1EF1E4" w:rsidR="00F23B83" w:rsidRPr="00D961EF" w:rsidRDefault="00F12421" w:rsidP="00BA0DB9">
      <w:pPr>
        <w:pStyle w:val="ListParagraph"/>
        <w:numPr>
          <w:ilvl w:val="0"/>
          <w:numId w:val="59"/>
        </w:numPr>
        <w:spacing w:line="276" w:lineRule="auto"/>
        <w:rPr>
          <w:rFonts w:ascii="Arial" w:hAnsi="Arial" w:cs="Arial"/>
          <w:sz w:val="24"/>
          <w:szCs w:val="24"/>
        </w:rPr>
      </w:pPr>
      <w:r w:rsidRPr="00D961EF">
        <w:rPr>
          <w:rFonts w:ascii="Arial" w:hAnsi="Arial" w:cs="Arial"/>
          <w:sz w:val="24"/>
          <w:szCs w:val="24"/>
        </w:rPr>
        <w:t>a</w:t>
      </w:r>
      <w:r w:rsidR="00F23B83" w:rsidRPr="00D961EF">
        <w:rPr>
          <w:rFonts w:ascii="Arial" w:hAnsi="Arial" w:cs="Arial"/>
          <w:sz w:val="24"/>
          <w:szCs w:val="24"/>
        </w:rPr>
        <w:t>re recruited under safeguarding recruitment procedures</w:t>
      </w:r>
    </w:p>
    <w:p w14:paraId="37F0DA59" w14:textId="6F1B22EE" w:rsidR="00F23B83" w:rsidRPr="00D961EF" w:rsidRDefault="00F12421" w:rsidP="00BA0DB9">
      <w:pPr>
        <w:pStyle w:val="ListParagraph"/>
        <w:numPr>
          <w:ilvl w:val="0"/>
          <w:numId w:val="59"/>
        </w:numPr>
        <w:spacing w:line="276" w:lineRule="auto"/>
        <w:rPr>
          <w:rFonts w:ascii="Arial" w:hAnsi="Arial" w:cs="Arial"/>
          <w:sz w:val="24"/>
          <w:szCs w:val="24"/>
        </w:rPr>
      </w:pPr>
      <w:r w:rsidRPr="00D961EF">
        <w:rPr>
          <w:rFonts w:ascii="Arial" w:hAnsi="Arial" w:cs="Arial"/>
          <w:sz w:val="24"/>
          <w:szCs w:val="24"/>
        </w:rPr>
        <w:t>a</w:t>
      </w:r>
      <w:r w:rsidR="00F23B83" w:rsidRPr="00D961EF">
        <w:rPr>
          <w:rFonts w:ascii="Arial" w:hAnsi="Arial" w:cs="Arial"/>
          <w:sz w:val="24"/>
          <w:szCs w:val="24"/>
        </w:rPr>
        <w:t>re suitably qualified to drive the required vehicle</w:t>
      </w:r>
    </w:p>
    <w:p w14:paraId="0F73B875" w14:textId="5C73C3ED" w:rsidR="00F23B83" w:rsidRPr="00D961EF" w:rsidRDefault="00F12421" w:rsidP="00BA0DB9">
      <w:pPr>
        <w:pStyle w:val="ListParagraph"/>
        <w:numPr>
          <w:ilvl w:val="0"/>
          <w:numId w:val="59"/>
        </w:numPr>
        <w:spacing w:line="276" w:lineRule="auto"/>
        <w:rPr>
          <w:rFonts w:ascii="Arial" w:hAnsi="Arial" w:cs="Arial"/>
          <w:sz w:val="24"/>
          <w:szCs w:val="24"/>
        </w:rPr>
      </w:pPr>
      <w:r w:rsidRPr="00D961EF">
        <w:rPr>
          <w:rFonts w:ascii="Arial" w:hAnsi="Arial" w:cs="Arial"/>
          <w:sz w:val="24"/>
          <w:szCs w:val="24"/>
        </w:rPr>
        <w:t>p</w:t>
      </w:r>
      <w:r w:rsidR="00F23B83" w:rsidRPr="00D961EF">
        <w:rPr>
          <w:rFonts w:ascii="Arial" w:hAnsi="Arial" w:cs="Arial"/>
          <w:sz w:val="24"/>
          <w:szCs w:val="24"/>
        </w:rPr>
        <w:t>rovide proof of insurance regarding business use and comprehensive insurance</w:t>
      </w:r>
    </w:p>
    <w:p w14:paraId="518A242C" w14:textId="1CAA419F" w:rsidR="00F23B83" w:rsidRPr="00D961EF" w:rsidRDefault="00F12421" w:rsidP="00BA0DB9">
      <w:pPr>
        <w:pStyle w:val="ListParagraph"/>
        <w:numPr>
          <w:ilvl w:val="0"/>
          <w:numId w:val="59"/>
        </w:numPr>
        <w:spacing w:after="160" w:line="276" w:lineRule="auto"/>
        <w:contextualSpacing/>
        <w:rPr>
          <w:rFonts w:ascii="Arial" w:hAnsi="Arial" w:cs="Arial"/>
          <w:sz w:val="24"/>
          <w:szCs w:val="24"/>
        </w:rPr>
      </w:pPr>
      <w:r w:rsidRPr="00D961EF">
        <w:rPr>
          <w:rFonts w:ascii="Arial" w:hAnsi="Arial" w:cs="Arial"/>
          <w:sz w:val="24"/>
          <w:szCs w:val="24"/>
        </w:rPr>
        <w:t>can provide evidence the</w:t>
      </w:r>
      <w:r w:rsidR="00603FE7" w:rsidRPr="00D961EF">
        <w:rPr>
          <w:rFonts w:ascii="Arial" w:hAnsi="Arial" w:cs="Arial"/>
          <w:sz w:val="24"/>
          <w:szCs w:val="24"/>
        </w:rPr>
        <w:t xml:space="preserve"> </w:t>
      </w:r>
      <w:r w:rsidR="00F23B83" w:rsidRPr="00D961EF">
        <w:rPr>
          <w:rFonts w:ascii="Arial" w:hAnsi="Arial" w:cs="Arial"/>
          <w:sz w:val="24"/>
          <w:szCs w:val="24"/>
        </w:rPr>
        <w:t xml:space="preserve">vehicle is roadworthy and suitable for transporting each individual </w:t>
      </w:r>
    </w:p>
    <w:p w14:paraId="420294D8" w14:textId="75209504" w:rsidR="00F12421" w:rsidRPr="00D961EF" w:rsidRDefault="00F12421" w:rsidP="00BA0DB9">
      <w:pPr>
        <w:pStyle w:val="ListParagraph"/>
        <w:numPr>
          <w:ilvl w:val="0"/>
          <w:numId w:val="59"/>
        </w:numPr>
        <w:spacing w:after="160" w:line="276" w:lineRule="auto"/>
        <w:contextualSpacing/>
        <w:rPr>
          <w:rFonts w:ascii="Arial" w:hAnsi="Arial" w:cs="Arial"/>
          <w:sz w:val="24"/>
          <w:szCs w:val="24"/>
        </w:rPr>
      </w:pPr>
      <w:r w:rsidRPr="00D961EF">
        <w:rPr>
          <w:rFonts w:ascii="Arial" w:hAnsi="Arial" w:cs="Arial"/>
          <w:sz w:val="24"/>
          <w:szCs w:val="24"/>
        </w:rPr>
        <w:t>provide suitable and age-appropriate seat belts, booster seats and wheelchair anchor points as relevant</w:t>
      </w:r>
    </w:p>
    <w:p w14:paraId="5B8DE938" w14:textId="784D32CD" w:rsidR="00F12421" w:rsidRPr="00D961EF" w:rsidRDefault="00F12421" w:rsidP="00BA0DB9">
      <w:pPr>
        <w:pStyle w:val="ListParagraph"/>
        <w:numPr>
          <w:ilvl w:val="0"/>
          <w:numId w:val="59"/>
        </w:numPr>
        <w:spacing w:after="160" w:line="276" w:lineRule="auto"/>
        <w:contextualSpacing/>
        <w:rPr>
          <w:rFonts w:ascii="Arial" w:hAnsi="Arial" w:cs="Arial"/>
          <w:sz w:val="24"/>
          <w:szCs w:val="24"/>
        </w:rPr>
      </w:pPr>
      <w:r w:rsidRPr="00D961EF">
        <w:rPr>
          <w:rFonts w:ascii="Arial" w:hAnsi="Arial" w:cs="Arial"/>
          <w:sz w:val="24"/>
          <w:szCs w:val="24"/>
        </w:rPr>
        <w:t>avoid transporting children, young people or adults at risk on their own.</w:t>
      </w:r>
    </w:p>
    <w:p w14:paraId="24940491" w14:textId="77777777" w:rsidR="00F23B83" w:rsidRPr="00D961EF" w:rsidRDefault="00F23B83" w:rsidP="006F3EFB">
      <w:pPr>
        <w:spacing w:line="276" w:lineRule="auto"/>
        <w:rPr>
          <w:rFonts w:ascii="Arial" w:hAnsi="Arial" w:cs="Arial"/>
          <w:sz w:val="24"/>
          <w:szCs w:val="24"/>
        </w:rPr>
      </w:pPr>
    </w:p>
    <w:p w14:paraId="416B736E" w14:textId="40B73B59" w:rsidR="00485DCC" w:rsidRPr="00D961EF" w:rsidRDefault="00141092" w:rsidP="006F3EFB">
      <w:pPr>
        <w:spacing w:line="276" w:lineRule="auto"/>
        <w:rPr>
          <w:rFonts w:ascii="Arial" w:hAnsi="Arial" w:cs="Arial"/>
          <w:sz w:val="24"/>
          <w:szCs w:val="24"/>
        </w:rPr>
      </w:pPr>
      <w:r w:rsidRPr="00D961EF">
        <w:rPr>
          <w:rFonts w:ascii="Arial" w:hAnsi="Arial" w:cs="Arial"/>
          <w:sz w:val="24"/>
          <w:szCs w:val="24"/>
        </w:rPr>
        <w:t>Where t</w:t>
      </w:r>
      <w:r w:rsidR="00CF17CC" w:rsidRPr="00D961EF">
        <w:rPr>
          <w:rFonts w:ascii="Arial" w:hAnsi="Arial" w:cs="Arial"/>
          <w:sz w:val="24"/>
          <w:szCs w:val="24"/>
        </w:rPr>
        <w:t>ransport is hired to transport E</w:t>
      </w:r>
      <w:r w:rsidRPr="00D961EF">
        <w:rPr>
          <w:rFonts w:ascii="Arial" w:hAnsi="Arial" w:cs="Arial"/>
          <w:sz w:val="24"/>
          <w:szCs w:val="24"/>
        </w:rPr>
        <w:t>nsemble members to attend performances or events, we use taxi, private vehicle hire (PVH), and coach hire firms that DBS check drivers</w:t>
      </w:r>
      <w:r w:rsidR="00485DCC" w:rsidRPr="00D961EF">
        <w:rPr>
          <w:rFonts w:ascii="Arial" w:hAnsi="Arial" w:cs="Arial"/>
          <w:sz w:val="24"/>
          <w:szCs w:val="24"/>
        </w:rPr>
        <w:t xml:space="preserve"> and our </w:t>
      </w:r>
      <w:r w:rsidR="00D40679" w:rsidRPr="00D961EF">
        <w:rPr>
          <w:rFonts w:ascii="Arial" w:hAnsi="Arial" w:cs="Arial"/>
          <w:sz w:val="24"/>
          <w:szCs w:val="24"/>
        </w:rPr>
        <w:t>pastoral staff will travel with</w:t>
      </w:r>
      <w:r w:rsidR="00485DCC" w:rsidRPr="00D961EF">
        <w:rPr>
          <w:rFonts w:ascii="Arial" w:hAnsi="Arial" w:cs="Arial"/>
          <w:sz w:val="24"/>
          <w:szCs w:val="24"/>
        </w:rPr>
        <w:t xml:space="preserve"> them. </w:t>
      </w:r>
    </w:p>
    <w:p w14:paraId="52381695" w14:textId="77777777" w:rsidR="00485DCC" w:rsidRPr="00D961EF" w:rsidRDefault="00485DCC" w:rsidP="006F3EFB">
      <w:pPr>
        <w:spacing w:line="276" w:lineRule="auto"/>
        <w:rPr>
          <w:rFonts w:ascii="Arial" w:hAnsi="Arial" w:cs="Arial"/>
          <w:sz w:val="24"/>
          <w:szCs w:val="24"/>
        </w:rPr>
      </w:pPr>
    </w:p>
    <w:p w14:paraId="4CC720E1" w14:textId="7087A54F" w:rsidR="00141092" w:rsidRPr="00D961EF" w:rsidRDefault="00485DCC" w:rsidP="006F3EFB">
      <w:pPr>
        <w:spacing w:line="276" w:lineRule="auto"/>
        <w:rPr>
          <w:rFonts w:ascii="Arial" w:hAnsi="Arial" w:cs="Arial"/>
          <w:sz w:val="24"/>
          <w:szCs w:val="24"/>
        </w:rPr>
      </w:pPr>
      <w:r w:rsidRPr="00D961EF">
        <w:rPr>
          <w:rFonts w:ascii="Arial" w:hAnsi="Arial" w:cs="Arial"/>
          <w:sz w:val="24"/>
          <w:szCs w:val="24"/>
        </w:rPr>
        <w:t>No children under 18 years of age will travel in a taxi without a member of staff or peer over 18 years of age</w:t>
      </w:r>
      <w:r w:rsidR="006D2992">
        <w:rPr>
          <w:rFonts w:ascii="Arial" w:hAnsi="Arial" w:cs="Arial"/>
          <w:sz w:val="24"/>
          <w:szCs w:val="24"/>
        </w:rPr>
        <w:t xml:space="preserve">, whilst on </w:t>
      </w:r>
      <w:r w:rsidR="00301067">
        <w:rPr>
          <w:rFonts w:ascii="Arial" w:hAnsi="Arial" w:cs="Arial"/>
          <w:sz w:val="24"/>
          <w:szCs w:val="24"/>
        </w:rPr>
        <w:t xml:space="preserve">a </w:t>
      </w:r>
      <w:r w:rsidR="006D2992">
        <w:rPr>
          <w:rFonts w:ascii="Arial" w:hAnsi="Arial" w:cs="Arial"/>
          <w:sz w:val="24"/>
          <w:szCs w:val="24"/>
        </w:rPr>
        <w:t>project. This</w:t>
      </w:r>
      <w:r w:rsidR="00F93DE5">
        <w:rPr>
          <w:rFonts w:ascii="Arial" w:hAnsi="Arial" w:cs="Arial"/>
          <w:sz w:val="24"/>
          <w:szCs w:val="24"/>
        </w:rPr>
        <w:t xml:space="preserve"> does not include any taxis needed for independent travel to and from the project venue, </w:t>
      </w:r>
      <w:proofErr w:type="spellStart"/>
      <w:r w:rsidR="00F93DE5">
        <w:rPr>
          <w:rFonts w:ascii="Arial" w:hAnsi="Arial" w:cs="Arial"/>
          <w:sz w:val="24"/>
          <w:szCs w:val="24"/>
        </w:rPr>
        <w:t>eg</w:t>
      </w:r>
      <w:proofErr w:type="spellEnd"/>
      <w:r w:rsidR="00F93DE5">
        <w:rPr>
          <w:rFonts w:ascii="Arial" w:hAnsi="Arial" w:cs="Arial"/>
          <w:sz w:val="24"/>
          <w:szCs w:val="24"/>
        </w:rPr>
        <w:t xml:space="preserve"> from a railway</w:t>
      </w:r>
      <w:r w:rsidR="0022336A">
        <w:rPr>
          <w:rFonts w:ascii="Arial" w:hAnsi="Arial" w:cs="Arial"/>
          <w:sz w:val="24"/>
          <w:szCs w:val="24"/>
        </w:rPr>
        <w:t xml:space="preserve"> station</w:t>
      </w:r>
      <w:r w:rsidR="00F93DE5">
        <w:rPr>
          <w:rFonts w:ascii="Arial" w:hAnsi="Arial" w:cs="Arial"/>
          <w:sz w:val="24"/>
          <w:szCs w:val="24"/>
        </w:rPr>
        <w:t xml:space="preserve"> to residential accommodation</w:t>
      </w:r>
    </w:p>
    <w:p w14:paraId="0E452DE9" w14:textId="77777777" w:rsidR="00141092" w:rsidRPr="00D961EF" w:rsidRDefault="00141092" w:rsidP="006F3EFB">
      <w:pPr>
        <w:spacing w:line="276" w:lineRule="auto"/>
        <w:rPr>
          <w:rFonts w:ascii="Arial" w:hAnsi="Arial" w:cs="Arial"/>
          <w:sz w:val="24"/>
          <w:szCs w:val="24"/>
        </w:rPr>
      </w:pPr>
    </w:p>
    <w:p w14:paraId="0EFEF2C7" w14:textId="77777777" w:rsidR="00847389" w:rsidRPr="00D961EF" w:rsidRDefault="00141092" w:rsidP="006F3EFB">
      <w:pPr>
        <w:spacing w:line="276" w:lineRule="auto"/>
        <w:rPr>
          <w:rFonts w:ascii="Arial" w:hAnsi="Arial" w:cs="Arial"/>
          <w:sz w:val="24"/>
          <w:szCs w:val="24"/>
        </w:rPr>
      </w:pPr>
      <w:r w:rsidRPr="00D961EF">
        <w:rPr>
          <w:rFonts w:ascii="Arial" w:hAnsi="Arial" w:cs="Arial"/>
          <w:sz w:val="24"/>
          <w:szCs w:val="24"/>
        </w:rPr>
        <w:t xml:space="preserve">We </w:t>
      </w:r>
      <w:r w:rsidR="00847389" w:rsidRPr="00D961EF">
        <w:rPr>
          <w:rFonts w:ascii="Arial" w:hAnsi="Arial" w:cs="Arial"/>
          <w:sz w:val="24"/>
          <w:szCs w:val="24"/>
        </w:rPr>
        <w:t>will plan the journey regarding:</w:t>
      </w:r>
    </w:p>
    <w:p w14:paraId="65B4796F" w14:textId="77777777" w:rsidR="00847389" w:rsidRPr="00D961EF" w:rsidRDefault="00847389" w:rsidP="00BA0DB9">
      <w:pPr>
        <w:pStyle w:val="ListParagraph"/>
        <w:numPr>
          <w:ilvl w:val="0"/>
          <w:numId w:val="25"/>
        </w:numPr>
        <w:spacing w:after="160" w:line="276" w:lineRule="auto"/>
        <w:contextualSpacing/>
        <w:rPr>
          <w:rFonts w:ascii="Arial" w:hAnsi="Arial" w:cs="Arial"/>
          <w:sz w:val="24"/>
          <w:szCs w:val="24"/>
        </w:rPr>
      </w:pPr>
      <w:r w:rsidRPr="00D961EF">
        <w:rPr>
          <w:rFonts w:ascii="Arial" w:hAnsi="Arial" w:cs="Arial"/>
          <w:sz w:val="24"/>
          <w:szCs w:val="24"/>
        </w:rPr>
        <w:t>time, distance and stopping points and whether another driver might be required</w:t>
      </w:r>
    </w:p>
    <w:p w14:paraId="57A3798E" w14:textId="538589EA" w:rsidR="00847389" w:rsidRPr="00D961EF" w:rsidRDefault="00847389" w:rsidP="00BA0DB9">
      <w:pPr>
        <w:pStyle w:val="ListParagraph"/>
        <w:numPr>
          <w:ilvl w:val="0"/>
          <w:numId w:val="25"/>
        </w:numPr>
        <w:spacing w:after="160" w:line="276" w:lineRule="auto"/>
        <w:contextualSpacing/>
        <w:rPr>
          <w:rFonts w:ascii="Arial" w:hAnsi="Arial" w:cs="Arial"/>
          <w:sz w:val="24"/>
          <w:szCs w:val="24"/>
        </w:rPr>
      </w:pPr>
      <w:r w:rsidRPr="00D961EF">
        <w:rPr>
          <w:rFonts w:ascii="Arial" w:hAnsi="Arial" w:cs="Arial"/>
          <w:sz w:val="24"/>
          <w:szCs w:val="24"/>
        </w:rPr>
        <w:t xml:space="preserve">the possible need for extra supervision </w:t>
      </w:r>
    </w:p>
    <w:p w14:paraId="357B1B72" w14:textId="77777777" w:rsidR="00847389" w:rsidRPr="00D961EF" w:rsidRDefault="00847389" w:rsidP="00BA0DB9">
      <w:pPr>
        <w:pStyle w:val="ListParagraph"/>
        <w:numPr>
          <w:ilvl w:val="0"/>
          <w:numId w:val="25"/>
        </w:numPr>
        <w:spacing w:after="160" w:line="276" w:lineRule="auto"/>
        <w:contextualSpacing/>
        <w:rPr>
          <w:rFonts w:ascii="Arial" w:hAnsi="Arial" w:cs="Arial"/>
          <w:sz w:val="24"/>
          <w:szCs w:val="24"/>
        </w:rPr>
      </w:pPr>
      <w:r w:rsidRPr="00D961EF">
        <w:rPr>
          <w:rFonts w:ascii="Arial" w:hAnsi="Arial" w:cs="Arial"/>
          <w:sz w:val="24"/>
          <w:szCs w:val="24"/>
        </w:rPr>
        <w:t>emergency procedures</w:t>
      </w:r>
    </w:p>
    <w:p w14:paraId="4ED8BC9B" w14:textId="77777777" w:rsidR="008076EE" w:rsidRPr="00D961EF" w:rsidRDefault="008076EE" w:rsidP="006F3EFB">
      <w:pPr>
        <w:spacing w:line="276" w:lineRule="auto"/>
        <w:rPr>
          <w:rFonts w:ascii="Arial" w:hAnsi="Arial" w:cs="Arial"/>
          <w:sz w:val="24"/>
          <w:szCs w:val="24"/>
        </w:rPr>
      </w:pPr>
      <w:r w:rsidRPr="00D961EF">
        <w:rPr>
          <w:rFonts w:ascii="Arial" w:hAnsi="Arial" w:cs="Arial"/>
          <w:sz w:val="24"/>
          <w:szCs w:val="24"/>
        </w:rPr>
        <w:t xml:space="preserve">When travelling with young people, especially on public transport, </w:t>
      </w:r>
      <w:r w:rsidR="00141092" w:rsidRPr="00D961EF">
        <w:rPr>
          <w:rFonts w:ascii="Arial" w:hAnsi="Arial" w:cs="Arial"/>
          <w:sz w:val="24"/>
          <w:szCs w:val="24"/>
        </w:rPr>
        <w:t xml:space="preserve">the following must be considered: </w:t>
      </w:r>
    </w:p>
    <w:p w14:paraId="6BC85821" w14:textId="77777777" w:rsidR="008076EE" w:rsidRPr="00D961EF" w:rsidRDefault="008076EE" w:rsidP="00BA0DB9">
      <w:pPr>
        <w:pStyle w:val="ListParagraph"/>
        <w:numPr>
          <w:ilvl w:val="0"/>
          <w:numId w:val="22"/>
        </w:numPr>
        <w:spacing w:after="200" w:line="276" w:lineRule="auto"/>
        <w:contextualSpacing/>
        <w:rPr>
          <w:rFonts w:ascii="Arial" w:hAnsi="Arial" w:cs="Arial"/>
          <w:sz w:val="24"/>
          <w:szCs w:val="24"/>
        </w:rPr>
      </w:pPr>
      <w:r w:rsidRPr="00D961EF">
        <w:rPr>
          <w:rFonts w:ascii="Arial" w:hAnsi="Arial" w:cs="Arial"/>
          <w:sz w:val="24"/>
          <w:szCs w:val="24"/>
        </w:rPr>
        <w:t>Implement a buddy system</w:t>
      </w:r>
    </w:p>
    <w:p w14:paraId="7FE9D150" w14:textId="77777777" w:rsidR="008076EE" w:rsidRPr="00D961EF" w:rsidRDefault="008076EE" w:rsidP="00BA0DB9">
      <w:pPr>
        <w:pStyle w:val="ListParagraph"/>
        <w:numPr>
          <w:ilvl w:val="0"/>
          <w:numId w:val="22"/>
        </w:numPr>
        <w:spacing w:after="200" w:line="276" w:lineRule="auto"/>
        <w:contextualSpacing/>
        <w:rPr>
          <w:rFonts w:ascii="Arial" w:hAnsi="Arial" w:cs="Arial"/>
          <w:sz w:val="24"/>
          <w:szCs w:val="24"/>
        </w:rPr>
      </w:pPr>
      <w:r w:rsidRPr="00D961EF">
        <w:rPr>
          <w:rFonts w:ascii="Arial" w:hAnsi="Arial" w:cs="Arial"/>
          <w:sz w:val="24"/>
          <w:szCs w:val="24"/>
        </w:rPr>
        <w:t>Split into smaller groups</w:t>
      </w:r>
    </w:p>
    <w:p w14:paraId="480FD67C" w14:textId="77777777" w:rsidR="008076EE" w:rsidRPr="00D961EF" w:rsidRDefault="008076EE" w:rsidP="00BA0DB9">
      <w:pPr>
        <w:pStyle w:val="ListParagraph"/>
        <w:numPr>
          <w:ilvl w:val="0"/>
          <w:numId w:val="22"/>
        </w:numPr>
        <w:spacing w:after="200" w:line="276" w:lineRule="auto"/>
        <w:contextualSpacing/>
        <w:rPr>
          <w:rFonts w:ascii="Arial" w:hAnsi="Arial" w:cs="Arial"/>
          <w:sz w:val="24"/>
          <w:szCs w:val="24"/>
        </w:rPr>
      </w:pPr>
      <w:r w:rsidRPr="00D961EF">
        <w:rPr>
          <w:rFonts w:ascii="Arial" w:hAnsi="Arial" w:cs="Arial"/>
          <w:sz w:val="24"/>
          <w:szCs w:val="24"/>
        </w:rPr>
        <w:t>Carry out regular head counts or registers</w:t>
      </w:r>
    </w:p>
    <w:p w14:paraId="22A42698" w14:textId="77777777" w:rsidR="008076EE" w:rsidRPr="00D961EF" w:rsidRDefault="008076EE" w:rsidP="00BA0DB9">
      <w:pPr>
        <w:pStyle w:val="ListParagraph"/>
        <w:numPr>
          <w:ilvl w:val="0"/>
          <w:numId w:val="22"/>
        </w:numPr>
        <w:spacing w:after="200" w:line="276" w:lineRule="auto"/>
        <w:contextualSpacing/>
        <w:rPr>
          <w:rFonts w:ascii="Arial" w:hAnsi="Arial" w:cs="Arial"/>
          <w:sz w:val="24"/>
          <w:szCs w:val="24"/>
        </w:rPr>
      </w:pPr>
      <w:r w:rsidRPr="00D961EF">
        <w:rPr>
          <w:rFonts w:ascii="Arial" w:hAnsi="Arial" w:cs="Arial"/>
          <w:sz w:val="24"/>
          <w:szCs w:val="24"/>
        </w:rPr>
        <w:t xml:space="preserve">Specific clothing for easy identification, such as t-shirts </w:t>
      </w:r>
    </w:p>
    <w:p w14:paraId="54822300" w14:textId="7884E462" w:rsidR="006D76B8" w:rsidRPr="00D961EF" w:rsidRDefault="00141092" w:rsidP="00BA0DB9">
      <w:pPr>
        <w:pStyle w:val="ListParagraph"/>
        <w:numPr>
          <w:ilvl w:val="0"/>
          <w:numId w:val="22"/>
        </w:numPr>
        <w:spacing w:after="200" w:line="276" w:lineRule="auto"/>
        <w:contextualSpacing/>
        <w:rPr>
          <w:rFonts w:ascii="Arial" w:hAnsi="Arial" w:cs="Arial"/>
          <w:b/>
          <w:sz w:val="24"/>
          <w:szCs w:val="24"/>
        </w:rPr>
      </w:pPr>
      <w:r w:rsidRPr="00D961EF">
        <w:rPr>
          <w:rFonts w:ascii="Arial" w:hAnsi="Arial" w:cs="Arial"/>
          <w:sz w:val="24"/>
          <w:szCs w:val="24"/>
        </w:rPr>
        <w:t>Clarify arrangements if an individual or individuals gets accidentally separated from the group.</w:t>
      </w:r>
      <w:r w:rsidR="006D76B8" w:rsidRPr="00D961EF">
        <w:rPr>
          <w:rFonts w:ascii="Arial" w:hAnsi="Arial" w:cs="Arial"/>
          <w:b/>
          <w:sz w:val="24"/>
          <w:szCs w:val="24"/>
        </w:rPr>
        <w:br w:type="page"/>
      </w:r>
    </w:p>
    <w:p w14:paraId="1F859E07" w14:textId="77777777" w:rsidR="008903BB" w:rsidRPr="00D961EF" w:rsidRDefault="008903BB" w:rsidP="006F3EFB">
      <w:pPr>
        <w:spacing w:line="276" w:lineRule="auto"/>
        <w:rPr>
          <w:rFonts w:ascii="Arial" w:hAnsi="Arial" w:cs="Arial"/>
          <w:b/>
          <w:sz w:val="24"/>
          <w:szCs w:val="24"/>
        </w:rPr>
      </w:pPr>
    </w:p>
    <w:p w14:paraId="4573CD70" w14:textId="77777777" w:rsidR="00192056" w:rsidRPr="00D961EF" w:rsidRDefault="006D76B8" w:rsidP="00BA0DB9">
      <w:pPr>
        <w:pStyle w:val="Heading1"/>
      </w:pPr>
      <w:bookmarkStart w:id="724" w:name="_Toc231817153"/>
      <w:r w:rsidRPr="00D961EF">
        <w:t xml:space="preserve">APPENDIX </w:t>
      </w:r>
      <w:r w:rsidR="001B6B12" w:rsidRPr="00D961EF">
        <w:t>5</w:t>
      </w:r>
      <w:r w:rsidR="00485DCC" w:rsidRPr="00D961EF">
        <w:t xml:space="preserve">: </w:t>
      </w:r>
      <w:r w:rsidR="00B47A0F" w:rsidRPr="00D961EF">
        <w:t xml:space="preserve">EFDSS </w:t>
      </w:r>
      <w:r w:rsidR="00192056" w:rsidRPr="00D961EF">
        <w:t xml:space="preserve">Child </w:t>
      </w:r>
      <w:r w:rsidR="00AD56BA" w:rsidRPr="00D961EF">
        <w:t xml:space="preserve">and Adult </w:t>
      </w:r>
      <w:r w:rsidR="00485DCC" w:rsidRPr="00D961EF">
        <w:t xml:space="preserve">Safeguarding </w:t>
      </w:r>
      <w:r w:rsidR="00B47A0F" w:rsidRPr="00D961EF">
        <w:t xml:space="preserve">Concern Record </w:t>
      </w:r>
      <w:r w:rsidR="00192056" w:rsidRPr="00D961EF">
        <w:t>Form</w:t>
      </w:r>
      <w:bookmarkEnd w:id="724"/>
      <w:r w:rsidR="00192056" w:rsidRPr="00D961EF">
        <w:t xml:space="preserve"> </w:t>
      </w:r>
    </w:p>
    <w:p w14:paraId="069D2B7D" w14:textId="77777777" w:rsidR="00192056" w:rsidRPr="00D961EF" w:rsidRDefault="00192056" w:rsidP="006F3EFB">
      <w:pPr>
        <w:spacing w:line="276" w:lineRule="auto"/>
        <w:rPr>
          <w:rFonts w:ascii="Arial" w:hAnsi="Arial" w:cs="Arial"/>
          <w:b/>
          <w:sz w:val="24"/>
          <w:szCs w:val="24"/>
        </w:rPr>
      </w:pPr>
    </w:p>
    <w:p w14:paraId="569A202B" w14:textId="12AE47EF" w:rsidR="00B47A0F" w:rsidRPr="00D961EF" w:rsidRDefault="00B47A0F" w:rsidP="006F3EFB">
      <w:pPr>
        <w:spacing w:line="276" w:lineRule="auto"/>
        <w:rPr>
          <w:rFonts w:ascii="Arial" w:hAnsi="Arial" w:cs="Arial"/>
          <w:sz w:val="24"/>
          <w:szCs w:val="24"/>
        </w:rPr>
      </w:pPr>
      <w:r w:rsidRPr="00D961EF">
        <w:rPr>
          <w:rFonts w:ascii="Arial" w:hAnsi="Arial" w:cs="Arial"/>
          <w:sz w:val="24"/>
          <w:szCs w:val="24"/>
        </w:rPr>
        <w:t xml:space="preserve">Use this form for recording child or adult safeguarding concerns, including suspected abuse, and return promptly to the EFDSS Designated Safeguarding </w:t>
      </w:r>
      <w:r w:rsidR="00B9396C" w:rsidRPr="00D961EF">
        <w:rPr>
          <w:rFonts w:ascii="Arial" w:hAnsi="Arial" w:cs="Arial"/>
          <w:sz w:val="24"/>
          <w:szCs w:val="24"/>
        </w:rPr>
        <w:t>Lead</w:t>
      </w:r>
      <w:r w:rsidRPr="00D961EF">
        <w:rPr>
          <w:rFonts w:ascii="Arial" w:hAnsi="Arial" w:cs="Arial"/>
          <w:sz w:val="24"/>
          <w:szCs w:val="24"/>
        </w:rPr>
        <w:t xml:space="preserve"> or Deputy. This form should only be filled in with information</w:t>
      </w:r>
      <w:r w:rsidRPr="00D961EF">
        <w:rPr>
          <w:rFonts w:ascii="Arial" w:hAnsi="Arial" w:cs="Arial"/>
          <w:b/>
          <w:sz w:val="24"/>
          <w:szCs w:val="24"/>
        </w:rPr>
        <w:t xml:space="preserve"> already</w:t>
      </w:r>
      <w:r w:rsidRPr="00D961EF">
        <w:rPr>
          <w:rFonts w:ascii="Arial" w:hAnsi="Arial" w:cs="Arial"/>
          <w:sz w:val="24"/>
          <w:szCs w:val="24"/>
        </w:rPr>
        <w:t xml:space="preserve"> known; be careful not to ask leading questions</w:t>
      </w:r>
      <w:r w:rsidR="002761A4" w:rsidRPr="00D961EF">
        <w:rPr>
          <w:rFonts w:ascii="Arial" w:hAnsi="Arial" w:cs="Arial"/>
          <w:sz w:val="24"/>
          <w:szCs w:val="24"/>
        </w:rPr>
        <w:t xml:space="preserve"> - ask questions for clarification only</w:t>
      </w:r>
      <w:r w:rsidRPr="00D961EF">
        <w:rPr>
          <w:rFonts w:ascii="Arial" w:hAnsi="Arial" w:cs="Arial"/>
          <w:sz w:val="24"/>
          <w:szCs w:val="24"/>
        </w:rPr>
        <w:t xml:space="preserve">.  Fill </w:t>
      </w:r>
      <w:r w:rsidR="002761A4" w:rsidRPr="00D961EF">
        <w:rPr>
          <w:rFonts w:ascii="Arial" w:hAnsi="Arial" w:cs="Arial"/>
          <w:sz w:val="24"/>
          <w:szCs w:val="24"/>
        </w:rPr>
        <w:t xml:space="preserve">it </w:t>
      </w:r>
      <w:r w:rsidRPr="00D961EF">
        <w:rPr>
          <w:rFonts w:ascii="Arial" w:hAnsi="Arial" w:cs="Arial"/>
          <w:sz w:val="24"/>
          <w:szCs w:val="24"/>
        </w:rPr>
        <w:t>in factually. It should be filled out as soon as possible, on the same day and stored in a secure place until forwarded to the appropriate person or agency.</w:t>
      </w:r>
      <w:r w:rsidR="00D24F0A" w:rsidRPr="00D961EF">
        <w:rPr>
          <w:rFonts w:ascii="Arial" w:hAnsi="Arial" w:cs="Arial"/>
          <w:sz w:val="24"/>
          <w:szCs w:val="24"/>
        </w:rPr>
        <w:t xml:space="preserve"> (Please also keep and forward any informal notes taken before completing this form.)</w:t>
      </w:r>
    </w:p>
    <w:p w14:paraId="71D0EF94" w14:textId="77777777" w:rsidR="00B47A0F" w:rsidRPr="00D961EF" w:rsidRDefault="00B47A0F" w:rsidP="006F3EFB">
      <w:pPr>
        <w:spacing w:line="276" w:lineRule="auto"/>
        <w:rPr>
          <w:rFonts w:ascii="Arial" w:hAnsi="Arial" w:cs="Arial"/>
          <w:sz w:val="24"/>
          <w:szCs w:val="24"/>
        </w:rPr>
      </w:pPr>
    </w:p>
    <w:tbl>
      <w:tblPr>
        <w:tblW w:w="0" w:type="auto"/>
        <w:tblCellMar>
          <w:top w:w="57" w:type="dxa"/>
          <w:bottom w:w="57" w:type="dxa"/>
        </w:tblCellMar>
        <w:tblLook w:val="04A0" w:firstRow="1" w:lastRow="0" w:firstColumn="1" w:lastColumn="0" w:noHBand="0" w:noVBand="1"/>
      </w:tblPr>
      <w:tblGrid>
        <w:gridCol w:w="3818"/>
        <w:gridCol w:w="6638"/>
      </w:tblGrid>
      <w:tr w:rsidR="004C63FB" w:rsidRPr="00D961EF" w14:paraId="16E02001" w14:textId="77777777" w:rsidTr="00B47A0F">
        <w:trPr>
          <w:trHeight w:val="1190"/>
        </w:trPr>
        <w:tc>
          <w:tcPr>
            <w:tcW w:w="3210" w:type="dxa"/>
            <w:tcBorders>
              <w:top w:val="single" w:sz="4" w:space="0" w:color="auto"/>
              <w:left w:val="single" w:sz="4" w:space="0" w:color="auto"/>
              <w:bottom w:val="single" w:sz="4" w:space="0" w:color="auto"/>
              <w:right w:val="single" w:sz="4" w:space="0" w:color="auto"/>
            </w:tcBorders>
            <w:hideMark/>
          </w:tcPr>
          <w:p w14:paraId="7783F86C"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Name of the Child or Adult about whom there’s a concern (including any names known)</w:t>
            </w:r>
          </w:p>
        </w:tc>
        <w:tc>
          <w:tcPr>
            <w:tcW w:w="7246" w:type="dxa"/>
            <w:tcBorders>
              <w:top w:val="single" w:sz="4" w:space="0" w:color="auto"/>
              <w:left w:val="single" w:sz="4" w:space="0" w:color="auto"/>
              <w:bottom w:val="single" w:sz="4" w:space="0" w:color="auto"/>
              <w:right w:val="single" w:sz="4" w:space="0" w:color="auto"/>
            </w:tcBorders>
          </w:tcPr>
          <w:p w14:paraId="1CDE4A96"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603A56D6" w14:textId="77777777" w:rsidTr="00B47A0F">
        <w:trPr>
          <w:trHeight w:val="372"/>
        </w:trPr>
        <w:tc>
          <w:tcPr>
            <w:tcW w:w="3210" w:type="dxa"/>
            <w:tcBorders>
              <w:top w:val="single" w:sz="4" w:space="0" w:color="auto"/>
              <w:left w:val="single" w:sz="4" w:space="0" w:color="auto"/>
              <w:bottom w:val="single" w:sz="4" w:space="0" w:color="auto"/>
              <w:right w:val="single" w:sz="4" w:space="0" w:color="auto"/>
            </w:tcBorders>
            <w:hideMark/>
          </w:tcPr>
          <w:p w14:paraId="2F389317"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Date of Birth</w:t>
            </w:r>
          </w:p>
        </w:tc>
        <w:tc>
          <w:tcPr>
            <w:tcW w:w="7246" w:type="dxa"/>
            <w:tcBorders>
              <w:top w:val="single" w:sz="4" w:space="0" w:color="auto"/>
              <w:left w:val="single" w:sz="4" w:space="0" w:color="auto"/>
              <w:bottom w:val="single" w:sz="4" w:space="0" w:color="auto"/>
              <w:right w:val="single" w:sz="4" w:space="0" w:color="auto"/>
            </w:tcBorders>
          </w:tcPr>
          <w:p w14:paraId="286FB332"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43DEB885" w14:textId="77777777" w:rsidTr="00B47A0F">
        <w:trPr>
          <w:trHeight w:val="1020"/>
        </w:trPr>
        <w:tc>
          <w:tcPr>
            <w:tcW w:w="3210" w:type="dxa"/>
            <w:tcBorders>
              <w:top w:val="single" w:sz="4" w:space="0" w:color="auto"/>
              <w:left w:val="single" w:sz="4" w:space="0" w:color="auto"/>
              <w:bottom w:val="single" w:sz="4" w:space="0" w:color="auto"/>
              <w:right w:val="single" w:sz="4" w:space="0" w:color="auto"/>
            </w:tcBorders>
            <w:hideMark/>
          </w:tcPr>
          <w:p w14:paraId="39222922"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Address</w:t>
            </w:r>
          </w:p>
        </w:tc>
        <w:tc>
          <w:tcPr>
            <w:tcW w:w="7246" w:type="dxa"/>
            <w:tcBorders>
              <w:top w:val="single" w:sz="4" w:space="0" w:color="auto"/>
              <w:left w:val="single" w:sz="4" w:space="0" w:color="auto"/>
              <w:bottom w:val="single" w:sz="4" w:space="0" w:color="auto"/>
              <w:right w:val="single" w:sz="4" w:space="0" w:color="auto"/>
            </w:tcBorders>
          </w:tcPr>
          <w:p w14:paraId="6E90CB93"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2CACB866" w14:textId="77777777" w:rsidTr="00B47A0F">
        <w:trPr>
          <w:trHeight w:val="1164"/>
        </w:trPr>
        <w:tc>
          <w:tcPr>
            <w:tcW w:w="3210" w:type="dxa"/>
            <w:tcBorders>
              <w:top w:val="single" w:sz="4" w:space="0" w:color="auto"/>
              <w:left w:val="single" w:sz="4" w:space="0" w:color="auto"/>
              <w:bottom w:val="single" w:sz="4" w:space="0" w:color="auto"/>
              <w:right w:val="single" w:sz="4" w:space="0" w:color="auto"/>
            </w:tcBorders>
            <w:hideMark/>
          </w:tcPr>
          <w:p w14:paraId="5259925E"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Name of Parent or Carer and contact details</w:t>
            </w:r>
          </w:p>
        </w:tc>
        <w:tc>
          <w:tcPr>
            <w:tcW w:w="7246" w:type="dxa"/>
            <w:tcBorders>
              <w:top w:val="single" w:sz="4" w:space="0" w:color="auto"/>
              <w:left w:val="single" w:sz="4" w:space="0" w:color="auto"/>
              <w:bottom w:val="single" w:sz="4" w:space="0" w:color="auto"/>
              <w:right w:val="single" w:sz="4" w:space="0" w:color="auto"/>
            </w:tcBorders>
          </w:tcPr>
          <w:p w14:paraId="51510800"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65A28353" w14:textId="77777777" w:rsidTr="00B47A0F">
        <w:tc>
          <w:tcPr>
            <w:tcW w:w="3210" w:type="dxa"/>
            <w:tcBorders>
              <w:top w:val="single" w:sz="4" w:space="0" w:color="auto"/>
              <w:left w:val="single" w:sz="4" w:space="0" w:color="auto"/>
              <w:bottom w:val="single" w:sz="4" w:space="0" w:color="auto"/>
              <w:right w:val="single" w:sz="4" w:space="0" w:color="auto"/>
            </w:tcBorders>
            <w:hideMark/>
          </w:tcPr>
          <w:p w14:paraId="792AF712"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Any special needs known; including medical/disability/language/etc.</w:t>
            </w:r>
          </w:p>
        </w:tc>
        <w:tc>
          <w:tcPr>
            <w:tcW w:w="7246" w:type="dxa"/>
            <w:tcBorders>
              <w:top w:val="single" w:sz="4" w:space="0" w:color="auto"/>
              <w:left w:val="single" w:sz="4" w:space="0" w:color="auto"/>
              <w:bottom w:val="single" w:sz="4" w:space="0" w:color="auto"/>
              <w:right w:val="single" w:sz="4" w:space="0" w:color="auto"/>
            </w:tcBorders>
          </w:tcPr>
          <w:p w14:paraId="00555B77"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60214A27" w14:textId="77777777" w:rsidTr="00B47A0F">
        <w:trPr>
          <w:trHeight w:val="2164"/>
        </w:trPr>
        <w:tc>
          <w:tcPr>
            <w:tcW w:w="3210" w:type="dxa"/>
            <w:tcBorders>
              <w:top w:val="single" w:sz="4" w:space="0" w:color="auto"/>
              <w:left w:val="single" w:sz="4" w:space="0" w:color="auto"/>
              <w:bottom w:val="single" w:sz="4" w:space="0" w:color="auto"/>
              <w:right w:val="single" w:sz="4" w:space="0" w:color="auto"/>
            </w:tcBorders>
            <w:hideMark/>
          </w:tcPr>
          <w:p w14:paraId="2694EF9B"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Nature of concern</w:t>
            </w:r>
          </w:p>
        </w:tc>
        <w:tc>
          <w:tcPr>
            <w:tcW w:w="7246" w:type="dxa"/>
            <w:tcBorders>
              <w:top w:val="single" w:sz="4" w:space="0" w:color="auto"/>
              <w:left w:val="single" w:sz="4" w:space="0" w:color="auto"/>
              <w:bottom w:val="single" w:sz="4" w:space="0" w:color="auto"/>
              <w:right w:val="single" w:sz="4" w:space="0" w:color="auto"/>
            </w:tcBorders>
          </w:tcPr>
          <w:p w14:paraId="3AB8D71D"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739545E7" w14:textId="77777777" w:rsidTr="00B47A0F">
        <w:trPr>
          <w:trHeight w:val="1295"/>
        </w:trPr>
        <w:tc>
          <w:tcPr>
            <w:tcW w:w="3210" w:type="dxa"/>
            <w:tcBorders>
              <w:top w:val="single" w:sz="4" w:space="0" w:color="auto"/>
              <w:left w:val="single" w:sz="4" w:space="0" w:color="auto"/>
              <w:bottom w:val="single" w:sz="4" w:space="0" w:color="auto"/>
              <w:right w:val="single" w:sz="4" w:space="0" w:color="auto"/>
            </w:tcBorders>
            <w:hideMark/>
          </w:tcPr>
          <w:p w14:paraId="7826931B"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Name and details of any other children in family</w:t>
            </w:r>
          </w:p>
        </w:tc>
        <w:tc>
          <w:tcPr>
            <w:tcW w:w="7246" w:type="dxa"/>
            <w:tcBorders>
              <w:top w:val="single" w:sz="4" w:space="0" w:color="auto"/>
              <w:left w:val="single" w:sz="4" w:space="0" w:color="auto"/>
              <w:bottom w:val="single" w:sz="4" w:space="0" w:color="auto"/>
              <w:right w:val="single" w:sz="4" w:space="0" w:color="auto"/>
            </w:tcBorders>
          </w:tcPr>
          <w:p w14:paraId="7AE663F2"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19373A26" w14:textId="77777777" w:rsidTr="00B47A0F">
        <w:trPr>
          <w:trHeight w:val="1392"/>
        </w:trPr>
        <w:tc>
          <w:tcPr>
            <w:tcW w:w="3210" w:type="dxa"/>
            <w:tcBorders>
              <w:top w:val="single" w:sz="4" w:space="0" w:color="auto"/>
              <w:left w:val="single" w:sz="4" w:space="0" w:color="auto"/>
              <w:bottom w:val="single" w:sz="4" w:space="0" w:color="auto"/>
              <w:right w:val="single" w:sz="4" w:space="0" w:color="auto"/>
            </w:tcBorders>
            <w:hideMark/>
          </w:tcPr>
          <w:p w14:paraId="40A7AD06"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Name and details of any other significant adults in family</w:t>
            </w:r>
          </w:p>
        </w:tc>
        <w:tc>
          <w:tcPr>
            <w:tcW w:w="7246" w:type="dxa"/>
            <w:tcBorders>
              <w:top w:val="single" w:sz="4" w:space="0" w:color="auto"/>
              <w:left w:val="single" w:sz="4" w:space="0" w:color="auto"/>
              <w:bottom w:val="single" w:sz="4" w:space="0" w:color="auto"/>
              <w:right w:val="single" w:sz="4" w:space="0" w:color="auto"/>
            </w:tcBorders>
          </w:tcPr>
          <w:p w14:paraId="7BA58DA0" w14:textId="77777777" w:rsidR="00B47A0F" w:rsidRPr="00D961EF" w:rsidRDefault="00B47A0F" w:rsidP="006F3EFB">
            <w:pPr>
              <w:spacing w:after="200" w:line="276" w:lineRule="auto"/>
              <w:rPr>
                <w:rFonts w:ascii="Arial" w:eastAsia="Calibri" w:hAnsi="Arial" w:cs="Arial"/>
                <w:b/>
                <w:sz w:val="24"/>
                <w:szCs w:val="24"/>
              </w:rPr>
            </w:pPr>
          </w:p>
        </w:tc>
      </w:tr>
      <w:tr w:rsidR="004C63FB" w:rsidRPr="00D961EF" w14:paraId="3B4432A0" w14:textId="77777777" w:rsidTr="00B47A0F">
        <w:trPr>
          <w:trHeight w:val="1465"/>
        </w:trPr>
        <w:tc>
          <w:tcPr>
            <w:tcW w:w="3210" w:type="dxa"/>
            <w:tcBorders>
              <w:top w:val="single" w:sz="4" w:space="0" w:color="auto"/>
              <w:left w:val="single" w:sz="4" w:space="0" w:color="auto"/>
              <w:bottom w:val="single" w:sz="4" w:space="0" w:color="auto"/>
              <w:right w:val="single" w:sz="4" w:space="0" w:color="auto"/>
            </w:tcBorders>
            <w:hideMark/>
          </w:tcPr>
          <w:p w14:paraId="08884D7F" w14:textId="77777777" w:rsidR="00B47A0F" w:rsidRPr="00D961EF" w:rsidRDefault="00B47A0F" w:rsidP="006F3EFB">
            <w:pPr>
              <w:spacing w:after="200" w:line="276" w:lineRule="auto"/>
              <w:rPr>
                <w:rFonts w:ascii="Arial" w:hAnsi="Arial" w:cs="Arial"/>
                <w:b/>
                <w:sz w:val="24"/>
                <w:szCs w:val="24"/>
              </w:rPr>
            </w:pPr>
            <w:r w:rsidRPr="00D961EF">
              <w:rPr>
                <w:rFonts w:ascii="Arial" w:hAnsi="Arial" w:cs="Arial"/>
                <w:b/>
                <w:sz w:val="24"/>
                <w:szCs w:val="24"/>
              </w:rPr>
              <w:t>Action Taken</w:t>
            </w:r>
          </w:p>
          <w:p w14:paraId="7011B8BB" w14:textId="77777777" w:rsidR="0076405F" w:rsidRPr="00D961EF" w:rsidRDefault="0076405F" w:rsidP="0076405F">
            <w:pPr>
              <w:spacing w:line="276" w:lineRule="auto"/>
              <w:rPr>
                <w:rFonts w:ascii="Arial" w:eastAsia="Calibri" w:hAnsi="Arial" w:cs="Arial"/>
                <w:b/>
                <w:sz w:val="24"/>
                <w:szCs w:val="24"/>
              </w:rPr>
            </w:pPr>
          </w:p>
          <w:p w14:paraId="72E8D597" w14:textId="5DE33E57" w:rsidR="0076405F" w:rsidRPr="00D961EF" w:rsidRDefault="0076405F" w:rsidP="0076405F">
            <w:pPr>
              <w:spacing w:after="200" w:line="276" w:lineRule="auto"/>
              <w:rPr>
                <w:rFonts w:ascii="Arial" w:hAnsi="Arial" w:cs="Arial"/>
                <w:b/>
                <w:sz w:val="24"/>
                <w:szCs w:val="24"/>
                <w:lang w:eastAsia="en-GB"/>
              </w:rPr>
            </w:pPr>
            <w:r w:rsidRPr="00D961EF">
              <w:rPr>
                <w:rFonts w:ascii="Arial" w:hAnsi="Arial" w:cs="Arial"/>
                <w:b/>
                <w:sz w:val="24"/>
                <w:szCs w:val="24"/>
                <w:lang w:eastAsia="en-GB"/>
              </w:rPr>
              <w:t>[Detail agency contacted, who spoken to, and any timescales/actions given]</w:t>
            </w:r>
          </w:p>
          <w:p w14:paraId="76BE8391" w14:textId="77777777" w:rsidR="0076405F" w:rsidRPr="00D961EF" w:rsidRDefault="0076405F" w:rsidP="006F3EFB">
            <w:pPr>
              <w:spacing w:after="200" w:line="276" w:lineRule="auto"/>
              <w:rPr>
                <w:rFonts w:ascii="Arial" w:eastAsia="Calibri" w:hAnsi="Arial" w:cs="Arial"/>
                <w:b/>
                <w:sz w:val="24"/>
                <w:szCs w:val="24"/>
              </w:rPr>
            </w:pPr>
          </w:p>
        </w:tc>
        <w:tc>
          <w:tcPr>
            <w:tcW w:w="7246" w:type="dxa"/>
            <w:tcBorders>
              <w:top w:val="single" w:sz="4" w:space="0" w:color="auto"/>
              <w:left w:val="single" w:sz="4" w:space="0" w:color="auto"/>
              <w:bottom w:val="single" w:sz="4" w:space="0" w:color="auto"/>
              <w:right w:val="single" w:sz="4" w:space="0" w:color="auto"/>
            </w:tcBorders>
            <w:hideMark/>
          </w:tcPr>
          <w:p w14:paraId="05CA419F" w14:textId="4A6F85C4" w:rsidR="00B47A0F" w:rsidRPr="00D961EF" w:rsidRDefault="00B47A0F" w:rsidP="006F3EFB">
            <w:pPr>
              <w:spacing w:after="200" w:line="276" w:lineRule="auto"/>
              <w:rPr>
                <w:rFonts w:ascii="Arial" w:eastAsia="Calibri" w:hAnsi="Arial" w:cs="Arial"/>
                <w:b/>
                <w:sz w:val="24"/>
                <w:szCs w:val="24"/>
              </w:rPr>
            </w:pPr>
          </w:p>
        </w:tc>
      </w:tr>
      <w:tr w:rsidR="004C63FB" w:rsidRPr="00D961EF" w14:paraId="31367B97" w14:textId="77777777" w:rsidTr="00B47A0F">
        <w:trPr>
          <w:trHeight w:val="3219"/>
        </w:trPr>
        <w:tc>
          <w:tcPr>
            <w:tcW w:w="3210" w:type="dxa"/>
            <w:tcBorders>
              <w:top w:val="single" w:sz="4" w:space="0" w:color="auto"/>
              <w:left w:val="single" w:sz="4" w:space="0" w:color="auto"/>
              <w:bottom w:val="single" w:sz="4" w:space="0" w:color="auto"/>
              <w:right w:val="single" w:sz="4" w:space="0" w:color="auto"/>
            </w:tcBorders>
            <w:hideMark/>
          </w:tcPr>
          <w:p w14:paraId="4256F100" w14:textId="77777777" w:rsidR="00B47A0F" w:rsidRPr="00D961EF" w:rsidRDefault="00B47A0F" w:rsidP="006F3EFB">
            <w:pPr>
              <w:spacing w:line="276" w:lineRule="auto"/>
              <w:rPr>
                <w:rFonts w:ascii="Arial" w:eastAsia="Calibri" w:hAnsi="Arial" w:cs="Arial"/>
                <w:b/>
                <w:sz w:val="24"/>
                <w:szCs w:val="24"/>
              </w:rPr>
            </w:pPr>
            <w:r w:rsidRPr="00D961EF">
              <w:rPr>
                <w:rFonts w:ascii="Arial" w:hAnsi="Arial" w:cs="Arial"/>
                <w:b/>
                <w:sz w:val="24"/>
                <w:szCs w:val="24"/>
              </w:rPr>
              <w:t xml:space="preserve">Lead or deputy person’s action and reason for taking it </w:t>
            </w:r>
          </w:p>
          <w:p w14:paraId="1C6874C7" w14:textId="77777777" w:rsidR="00B47A0F" w:rsidRPr="00D961EF" w:rsidRDefault="00B47A0F" w:rsidP="006F3EFB">
            <w:pPr>
              <w:spacing w:line="276" w:lineRule="auto"/>
              <w:rPr>
                <w:rFonts w:ascii="Arial" w:hAnsi="Arial" w:cs="Arial"/>
                <w:b/>
                <w:sz w:val="24"/>
                <w:szCs w:val="24"/>
              </w:rPr>
            </w:pPr>
            <w:r w:rsidRPr="00D961EF">
              <w:rPr>
                <w:rFonts w:ascii="Arial" w:hAnsi="Arial" w:cs="Arial"/>
                <w:b/>
                <w:sz w:val="24"/>
                <w:szCs w:val="24"/>
              </w:rPr>
              <w:t>OR</w:t>
            </w:r>
          </w:p>
          <w:p w14:paraId="5664125B" w14:textId="77777777" w:rsidR="00B47A0F" w:rsidRPr="00D961EF" w:rsidRDefault="00B47A0F" w:rsidP="006F3EFB">
            <w:pPr>
              <w:spacing w:line="276" w:lineRule="auto"/>
              <w:rPr>
                <w:rFonts w:ascii="Arial" w:hAnsi="Arial" w:cs="Arial"/>
                <w:b/>
                <w:sz w:val="24"/>
                <w:szCs w:val="24"/>
              </w:rPr>
            </w:pPr>
            <w:r w:rsidRPr="00D961EF">
              <w:rPr>
                <w:rFonts w:ascii="Arial" w:hAnsi="Arial" w:cs="Arial"/>
                <w:b/>
                <w:sz w:val="24"/>
                <w:szCs w:val="24"/>
              </w:rPr>
              <w:t>Why no action has been taken</w:t>
            </w:r>
          </w:p>
          <w:p w14:paraId="6505B254" w14:textId="77777777" w:rsidR="0076405F" w:rsidRPr="00D961EF" w:rsidRDefault="0076405F" w:rsidP="006F3EFB">
            <w:pPr>
              <w:spacing w:line="276" w:lineRule="auto"/>
              <w:rPr>
                <w:rFonts w:ascii="Arial" w:hAnsi="Arial" w:cs="Arial"/>
                <w:b/>
                <w:sz w:val="24"/>
                <w:szCs w:val="24"/>
              </w:rPr>
            </w:pPr>
          </w:p>
          <w:p w14:paraId="11DFF86F" w14:textId="584A822E" w:rsidR="0076405F" w:rsidRPr="00D961EF" w:rsidRDefault="0076405F" w:rsidP="006F3EFB">
            <w:pPr>
              <w:spacing w:line="276" w:lineRule="auto"/>
              <w:rPr>
                <w:rFonts w:ascii="Arial" w:hAnsi="Arial" w:cs="Arial"/>
                <w:b/>
                <w:sz w:val="24"/>
                <w:szCs w:val="24"/>
              </w:rPr>
            </w:pPr>
            <w:r w:rsidRPr="00D961EF">
              <w:rPr>
                <w:rFonts w:ascii="Arial" w:hAnsi="Arial" w:cs="Arial"/>
                <w:b/>
                <w:sz w:val="24"/>
                <w:szCs w:val="24"/>
                <w:lang w:eastAsia="en-GB"/>
              </w:rPr>
              <w:t>[Include Time &amp; Date]</w:t>
            </w:r>
          </w:p>
          <w:p w14:paraId="6E54BFB8" w14:textId="77777777" w:rsidR="0076405F" w:rsidRPr="00D961EF" w:rsidRDefault="0076405F" w:rsidP="0076405F">
            <w:pPr>
              <w:spacing w:after="200" w:line="276" w:lineRule="auto"/>
              <w:rPr>
                <w:rFonts w:ascii="Arial" w:eastAsia="Calibri" w:hAnsi="Arial" w:cs="Arial"/>
                <w:b/>
                <w:sz w:val="24"/>
                <w:szCs w:val="24"/>
              </w:rPr>
            </w:pPr>
          </w:p>
        </w:tc>
        <w:tc>
          <w:tcPr>
            <w:tcW w:w="7246" w:type="dxa"/>
            <w:tcBorders>
              <w:top w:val="single" w:sz="4" w:space="0" w:color="auto"/>
              <w:left w:val="single" w:sz="4" w:space="0" w:color="auto"/>
              <w:bottom w:val="single" w:sz="4" w:space="0" w:color="auto"/>
              <w:right w:val="single" w:sz="4" w:space="0" w:color="auto"/>
            </w:tcBorders>
            <w:hideMark/>
          </w:tcPr>
          <w:p w14:paraId="444BF659" w14:textId="3DA4904D" w:rsidR="00B47A0F" w:rsidRPr="00D961EF" w:rsidRDefault="00B47A0F" w:rsidP="0076405F">
            <w:pPr>
              <w:rPr>
                <w:rFonts w:ascii="Arial" w:eastAsia="Calibri" w:hAnsi="Arial" w:cs="Arial"/>
                <w:b/>
                <w:sz w:val="24"/>
                <w:szCs w:val="24"/>
              </w:rPr>
            </w:pPr>
          </w:p>
        </w:tc>
      </w:tr>
      <w:tr w:rsidR="004C63FB" w:rsidRPr="00D961EF" w14:paraId="50C1711C" w14:textId="77777777" w:rsidTr="00B47A0F">
        <w:trPr>
          <w:trHeight w:val="1465"/>
        </w:trPr>
        <w:tc>
          <w:tcPr>
            <w:tcW w:w="3210" w:type="dxa"/>
            <w:tcBorders>
              <w:top w:val="single" w:sz="4" w:space="0" w:color="auto"/>
              <w:left w:val="single" w:sz="4" w:space="0" w:color="auto"/>
              <w:bottom w:val="double" w:sz="4" w:space="0" w:color="auto"/>
              <w:right w:val="single" w:sz="4" w:space="0" w:color="auto"/>
            </w:tcBorders>
          </w:tcPr>
          <w:p w14:paraId="12301FBB" w14:textId="77777777" w:rsidR="00B47A0F" w:rsidRPr="00D961EF" w:rsidRDefault="00B47A0F" w:rsidP="006F3EFB">
            <w:pPr>
              <w:spacing w:line="276" w:lineRule="auto"/>
              <w:rPr>
                <w:rFonts w:ascii="Arial" w:eastAsia="Calibri" w:hAnsi="Arial" w:cs="Arial"/>
                <w:b/>
                <w:sz w:val="24"/>
                <w:szCs w:val="24"/>
              </w:rPr>
            </w:pPr>
            <w:r w:rsidRPr="00D961EF">
              <w:rPr>
                <w:rFonts w:ascii="Arial" w:hAnsi="Arial" w:cs="Arial"/>
                <w:b/>
                <w:sz w:val="24"/>
                <w:szCs w:val="24"/>
              </w:rPr>
              <w:t>Name of organisation, address and phone numbers/e-mails:</w:t>
            </w:r>
          </w:p>
          <w:p w14:paraId="5B3E1489" w14:textId="77777777" w:rsidR="00B47A0F" w:rsidRPr="00D961EF" w:rsidRDefault="00B47A0F" w:rsidP="006F3EFB">
            <w:pPr>
              <w:spacing w:line="276" w:lineRule="auto"/>
              <w:rPr>
                <w:rFonts w:ascii="Arial" w:eastAsia="Calibri" w:hAnsi="Arial" w:cs="Arial"/>
                <w:b/>
                <w:sz w:val="24"/>
                <w:szCs w:val="24"/>
              </w:rPr>
            </w:pPr>
          </w:p>
        </w:tc>
        <w:tc>
          <w:tcPr>
            <w:tcW w:w="7246" w:type="dxa"/>
            <w:tcBorders>
              <w:top w:val="single" w:sz="4" w:space="0" w:color="auto"/>
              <w:left w:val="single" w:sz="4" w:space="0" w:color="auto"/>
              <w:bottom w:val="double" w:sz="4" w:space="0" w:color="auto"/>
              <w:right w:val="single" w:sz="4" w:space="0" w:color="auto"/>
            </w:tcBorders>
          </w:tcPr>
          <w:p w14:paraId="77A6B02C" w14:textId="77777777" w:rsidR="00B47A0F" w:rsidRPr="00D961EF" w:rsidRDefault="00B47A0F" w:rsidP="006F3EFB">
            <w:pPr>
              <w:spacing w:line="276" w:lineRule="auto"/>
              <w:jc w:val="right"/>
              <w:rPr>
                <w:rFonts w:ascii="Arial" w:eastAsia="Calibri" w:hAnsi="Arial" w:cs="Arial"/>
                <w:b/>
                <w:sz w:val="24"/>
                <w:szCs w:val="24"/>
              </w:rPr>
            </w:pPr>
          </w:p>
        </w:tc>
      </w:tr>
      <w:tr w:rsidR="004C63FB" w:rsidRPr="00D961EF" w14:paraId="7E6F641B" w14:textId="77777777" w:rsidTr="00B47A0F">
        <w:trPr>
          <w:trHeight w:val="251"/>
        </w:trPr>
        <w:tc>
          <w:tcPr>
            <w:tcW w:w="10456" w:type="dxa"/>
            <w:gridSpan w:val="2"/>
            <w:tcBorders>
              <w:top w:val="double" w:sz="4" w:space="0" w:color="auto"/>
              <w:left w:val="double" w:sz="4" w:space="0" w:color="auto"/>
              <w:bottom w:val="nil"/>
              <w:right w:val="double" w:sz="4" w:space="0" w:color="auto"/>
            </w:tcBorders>
            <w:hideMark/>
          </w:tcPr>
          <w:p w14:paraId="281D1305" w14:textId="77777777" w:rsidR="00B47A0F" w:rsidRPr="00D961EF" w:rsidRDefault="00B47A0F" w:rsidP="006F3EFB">
            <w:pPr>
              <w:spacing w:after="160" w:line="276" w:lineRule="auto"/>
              <w:rPr>
                <w:rFonts w:ascii="Arial" w:eastAsia="Calibri" w:hAnsi="Arial" w:cs="Arial"/>
                <w:sz w:val="24"/>
                <w:szCs w:val="24"/>
              </w:rPr>
            </w:pPr>
            <w:r w:rsidRPr="00D961EF">
              <w:rPr>
                <w:rFonts w:ascii="Arial" w:hAnsi="Arial" w:cs="Arial"/>
                <w:sz w:val="24"/>
                <w:szCs w:val="24"/>
              </w:rPr>
              <w:t>To be completed by the concerned person</w:t>
            </w:r>
          </w:p>
        </w:tc>
      </w:tr>
      <w:tr w:rsidR="004C63FB" w:rsidRPr="00D961EF" w14:paraId="6CC5817F" w14:textId="77777777" w:rsidTr="00B47A0F">
        <w:trPr>
          <w:trHeight w:val="251"/>
        </w:trPr>
        <w:tc>
          <w:tcPr>
            <w:tcW w:w="3210" w:type="dxa"/>
            <w:tcBorders>
              <w:top w:val="nil"/>
              <w:left w:val="double" w:sz="4" w:space="0" w:color="auto"/>
              <w:bottom w:val="nil"/>
              <w:right w:val="nil"/>
            </w:tcBorders>
            <w:hideMark/>
          </w:tcPr>
          <w:p w14:paraId="12604FFB"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Signature:</w:t>
            </w:r>
          </w:p>
        </w:tc>
        <w:tc>
          <w:tcPr>
            <w:tcW w:w="7246" w:type="dxa"/>
            <w:tcBorders>
              <w:top w:val="nil"/>
              <w:left w:val="nil"/>
              <w:bottom w:val="nil"/>
              <w:right w:val="double" w:sz="4" w:space="0" w:color="auto"/>
            </w:tcBorders>
          </w:tcPr>
          <w:p w14:paraId="13E90084" w14:textId="77777777" w:rsidR="00B47A0F" w:rsidRPr="00D961EF" w:rsidRDefault="00B47A0F" w:rsidP="006F3EFB">
            <w:pPr>
              <w:spacing w:line="276" w:lineRule="auto"/>
              <w:jc w:val="right"/>
              <w:rPr>
                <w:rFonts w:ascii="Arial" w:eastAsia="Calibri" w:hAnsi="Arial" w:cs="Arial"/>
                <w:b/>
                <w:sz w:val="24"/>
                <w:szCs w:val="24"/>
              </w:rPr>
            </w:pPr>
          </w:p>
        </w:tc>
      </w:tr>
      <w:tr w:rsidR="004C63FB" w:rsidRPr="00D961EF" w14:paraId="2D48D51F" w14:textId="77777777" w:rsidTr="00B47A0F">
        <w:trPr>
          <w:trHeight w:val="251"/>
        </w:trPr>
        <w:tc>
          <w:tcPr>
            <w:tcW w:w="3210" w:type="dxa"/>
            <w:tcBorders>
              <w:top w:val="nil"/>
              <w:left w:val="double" w:sz="4" w:space="0" w:color="auto"/>
              <w:bottom w:val="nil"/>
              <w:right w:val="nil"/>
            </w:tcBorders>
            <w:hideMark/>
          </w:tcPr>
          <w:p w14:paraId="7005D228"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Print Name:</w:t>
            </w:r>
          </w:p>
        </w:tc>
        <w:tc>
          <w:tcPr>
            <w:tcW w:w="7246" w:type="dxa"/>
            <w:tcBorders>
              <w:top w:val="nil"/>
              <w:left w:val="nil"/>
              <w:bottom w:val="nil"/>
              <w:right w:val="double" w:sz="4" w:space="0" w:color="auto"/>
            </w:tcBorders>
          </w:tcPr>
          <w:p w14:paraId="2A5C2D76" w14:textId="77777777" w:rsidR="00B47A0F" w:rsidRPr="00D961EF" w:rsidRDefault="00B47A0F" w:rsidP="006F3EFB">
            <w:pPr>
              <w:spacing w:line="276" w:lineRule="auto"/>
              <w:jc w:val="right"/>
              <w:rPr>
                <w:rFonts w:ascii="Arial" w:eastAsia="Calibri" w:hAnsi="Arial" w:cs="Arial"/>
                <w:b/>
                <w:sz w:val="24"/>
                <w:szCs w:val="24"/>
              </w:rPr>
            </w:pPr>
          </w:p>
        </w:tc>
      </w:tr>
      <w:tr w:rsidR="004C63FB" w:rsidRPr="00D961EF" w14:paraId="03096A13" w14:textId="77777777" w:rsidTr="00B47A0F">
        <w:trPr>
          <w:trHeight w:val="251"/>
        </w:trPr>
        <w:tc>
          <w:tcPr>
            <w:tcW w:w="3210" w:type="dxa"/>
            <w:tcBorders>
              <w:top w:val="nil"/>
              <w:left w:val="double" w:sz="4" w:space="0" w:color="auto"/>
              <w:bottom w:val="nil"/>
              <w:right w:val="nil"/>
            </w:tcBorders>
            <w:hideMark/>
          </w:tcPr>
          <w:p w14:paraId="5E24C427"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Job Title/Role:</w:t>
            </w:r>
          </w:p>
        </w:tc>
        <w:tc>
          <w:tcPr>
            <w:tcW w:w="7246" w:type="dxa"/>
            <w:tcBorders>
              <w:top w:val="nil"/>
              <w:left w:val="nil"/>
              <w:bottom w:val="nil"/>
              <w:right w:val="double" w:sz="4" w:space="0" w:color="auto"/>
            </w:tcBorders>
          </w:tcPr>
          <w:p w14:paraId="4385E75B" w14:textId="77777777" w:rsidR="00B47A0F" w:rsidRPr="00D961EF" w:rsidRDefault="00B47A0F" w:rsidP="006F3EFB">
            <w:pPr>
              <w:spacing w:line="276" w:lineRule="auto"/>
              <w:jc w:val="right"/>
              <w:rPr>
                <w:rFonts w:ascii="Arial" w:eastAsia="Calibri" w:hAnsi="Arial" w:cs="Arial"/>
                <w:b/>
                <w:sz w:val="24"/>
                <w:szCs w:val="24"/>
              </w:rPr>
            </w:pPr>
          </w:p>
        </w:tc>
      </w:tr>
      <w:tr w:rsidR="004C63FB" w:rsidRPr="00D961EF" w14:paraId="08BF1FFB" w14:textId="77777777" w:rsidTr="00B47A0F">
        <w:trPr>
          <w:trHeight w:val="251"/>
        </w:trPr>
        <w:tc>
          <w:tcPr>
            <w:tcW w:w="3210" w:type="dxa"/>
            <w:tcBorders>
              <w:top w:val="nil"/>
              <w:left w:val="double" w:sz="4" w:space="0" w:color="auto"/>
              <w:bottom w:val="double" w:sz="4" w:space="0" w:color="auto"/>
              <w:right w:val="nil"/>
            </w:tcBorders>
            <w:hideMark/>
          </w:tcPr>
          <w:p w14:paraId="1B37107B"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Date:</w:t>
            </w:r>
          </w:p>
        </w:tc>
        <w:tc>
          <w:tcPr>
            <w:tcW w:w="7246" w:type="dxa"/>
            <w:tcBorders>
              <w:top w:val="nil"/>
              <w:left w:val="nil"/>
              <w:bottom w:val="double" w:sz="4" w:space="0" w:color="auto"/>
              <w:right w:val="double" w:sz="4" w:space="0" w:color="auto"/>
            </w:tcBorders>
          </w:tcPr>
          <w:p w14:paraId="2A7FED4B" w14:textId="77777777" w:rsidR="00B47A0F" w:rsidRPr="00D961EF" w:rsidRDefault="00B47A0F" w:rsidP="006F3EFB">
            <w:pPr>
              <w:spacing w:line="276" w:lineRule="auto"/>
              <w:jc w:val="right"/>
              <w:rPr>
                <w:rFonts w:ascii="Arial" w:eastAsia="Calibri" w:hAnsi="Arial" w:cs="Arial"/>
                <w:b/>
                <w:sz w:val="24"/>
                <w:szCs w:val="24"/>
              </w:rPr>
            </w:pPr>
          </w:p>
        </w:tc>
      </w:tr>
      <w:tr w:rsidR="004C63FB" w:rsidRPr="00D961EF" w14:paraId="0BB89DA9" w14:textId="77777777" w:rsidTr="00B47A0F">
        <w:trPr>
          <w:trHeight w:val="251"/>
        </w:trPr>
        <w:tc>
          <w:tcPr>
            <w:tcW w:w="10456" w:type="dxa"/>
            <w:gridSpan w:val="2"/>
            <w:tcBorders>
              <w:top w:val="double" w:sz="4" w:space="0" w:color="auto"/>
              <w:left w:val="double" w:sz="4" w:space="0" w:color="auto"/>
              <w:bottom w:val="nil"/>
              <w:right w:val="double" w:sz="4" w:space="0" w:color="auto"/>
            </w:tcBorders>
            <w:hideMark/>
          </w:tcPr>
          <w:p w14:paraId="273A8979" w14:textId="77777777" w:rsidR="00B47A0F" w:rsidRPr="00D961EF" w:rsidRDefault="00B47A0F" w:rsidP="006F3EFB">
            <w:pPr>
              <w:spacing w:after="160" w:line="276" w:lineRule="auto"/>
              <w:rPr>
                <w:rFonts w:ascii="Arial" w:eastAsia="Calibri" w:hAnsi="Arial" w:cs="Arial"/>
                <w:sz w:val="24"/>
                <w:szCs w:val="24"/>
              </w:rPr>
            </w:pPr>
            <w:r w:rsidRPr="00D961EF">
              <w:rPr>
                <w:rFonts w:ascii="Arial" w:hAnsi="Arial" w:cs="Arial"/>
                <w:sz w:val="24"/>
                <w:szCs w:val="24"/>
              </w:rPr>
              <w:t>To be completed by Lead/Deputy person for Safeguarding:</w:t>
            </w:r>
          </w:p>
        </w:tc>
      </w:tr>
      <w:tr w:rsidR="004C63FB" w:rsidRPr="00D961EF" w14:paraId="54BD707C" w14:textId="77777777" w:rsidTr="00B47A0F">
        <w:trPr>
          <w:trHeight w:val="251"/>
        </w:trPr>
        <w:tc>
          <w:tcPr>
            <w:tcW w:w="3210" w:type="dxa"/>
            <w:tcBorders>
              <w:top w:val="nil"/>
              <w:left w:val="double" w:sz="4" w:space="0" w:color="auto"/>
              <w:bottom w:val="nil"/>
              <w:right w:val="nil"/>
            </w:tcBorders>
            <w:hideMark/>
          </w:tcPr>
          <w:p w14:paraId="4485006F"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Signature:</w:t>
            </w:r>
          </w:p>
        </w:tc>
        <w:tc>
          <w:tcPr>
            <w:tcW w:w="7246" w:type="dxa"/>
            <w:tcBorders>
              <w:top w:val="nil"/>
              <w:left w:val="nil"/>
              <w:bottom w:val="nil"/>
              <w:right w:val="double" w:sz="4" w:space="0" w:color="auto"/>
            </w:tcBorders>
          </w:tcPr>
          <w:p w14:paraId="3D6E8A53" w14:textId="77777777" w:rsidR="00B47A0F" w:rsidRPr="00D961EF" w:rsidRDefault="00B47A0F" w:rsidP="006F3EFB">
            <w:pPr>
              <w:spacing w:line="276" w:lineRule="auto"/>
              <w:jc w:val="right"/>
              <w:rPr>
                <w:rFonts w:ascii="Arial" w:eastAsia="Calibri" w:hAnsi="Arial" w:cs="Arial"/>
                <w:b/>
                <w:sz w:val="24"/>
                <w:szCs w:val="24"/>
              </w:rPr>
            </w:pPr>
          </w:p>
        </w:tc>
      </w:tr>
      <w:tr w:rsidR="004C63FB" w:rsidRPr="00D961EF" w14:paraId="2A7B93BB" w14:textId="77777777" w:rsidTr="00B47A0F">
        <w:trPr>
          <w:trHeight w:val="251"/>
        </w:trPr>
        <w:tc>
          <w:tcPr>
            <w:tcW w:w="3210" w:type="dxa"/>
            <w:tcBorders>
              <w:top w:val="nil"/>
              <w:left w:val="double" w:sz="4" w:space="0" w:color="auto"/>
              <w:bottom w:val="nil"/>
              <w:right w:val="nil"/>
            </w:tcBorders>
            <w:hideMark/>
          </w:tcPr>
          <w:p w14:paraId="02913931"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Print Name:</w:t>
            </w:r>
          </w:p>
        </w:tc>
        <w:tc>
          <w:tcPr>
            <w:tcW w:w="7246" w:type="dxa"/>
            <w:tcBorders>
              <w:top w:val="nil"/>
              <w:left w:val="nil"/>
              <w:bottom w:val="nil"/>
              <w:right w:val="double" w:sz="4" w:space="0" w:color="auto"/>
            </w:tcBorders>
          </w:tcPr>
          <w:p w14:paraId="184BAEBF" w14:textId="77777777" w:rsidR="00B47A0F" w:rsidRPr="00D961EF" w:rsidRDefault="00B47A0F" w:rsidP="006F3EFB">
            <w:pPr>
              <w:spacing w:line="276" w:lineRule="auto"/>
              <w:jc w:val="right"/>
              <w:rPr>
                <w:rFonts w:ascii="Arial" w:eastAsia="Calibri" w:hAnsi="Arial" w:cs="Arial"/>
                <w:b/>
                <w:sz w:val="24"/>
                <w:szCs w:val="24"/>
              </w:rPr>
            </w:pPr>
          </w:p>
        </w:tc>
      </w:tr>
      <w:tr w:rsidR="004C63FB" w:rsidRPr="00D961EF" w14:paraId="7454F9C0" w14:textId="77777777" w:rsidTr="00B47A0F">
        <w:trPr>
          <w:trHeight w:val="251"/>
        </w:trPr>
        <w:tc>
          <w:tcPr>
            <w:tcW w:w="3210" w:type="dxa"/>
            <w:tcBorders>
              <w:top w:val="nil"/>
              <w:left w:val="double" w:sz="4" w:space="0" w:color="auto"/>
              <w:bottom w:val="nil"/>
              <w:right w:val="nil"/>
            </w:tcBorders>
            <w:hideMark/>
          </w:tcPr>
          <w:p w14:paraId="61DF3C35"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Job Title/Role:</w:t>
            </w:r>
          </w:p>
        </w:tc>
        <w:tc>
          <w:tcPr>
            <w:tcW w:w="7246" w:type="dxa"/>
            <w:tcBorders>
              <w:top w:val="nil"/>
              <w:left w:val="nil"/>
              <w:bottom w:val="nil"/>
              <w:right w:val="double" w:sz="4" w:space="0" w:color="auto"/>
            </w:tcBorders>
          </w:tcPr>
          <w:p w14:paraId="4C159DD6" w14:textId="77777777" w:rsidR="00B47A0F" w:rsidRPr="00D961EF" w:rsidRDefault="00B47A0F" w:rsidP="006F3EFB">
            <w:pPr>
              <w:spacing w:line="276" w:lineRule="auto"/>
              <w:jc w:val="right"/>
              <w:rPr>
                <w:rFonts w:ascii="Arial" w:eastAsia="Calibri" w:hAnsi="Arial" w:cs="Arial"/>
                <w:b/>
                <w:sz w:val="24"/>
                <w:szCs w:val="24"/>
              </w:rPr>
            </w:pPr>
          </w:p>
        </w:tc>
      </w:tr>
      <w:tr w:rsidR="00B47A0F" w:rsidRPr="00D961EF" w14:paraId="714DE872" w14:textId="77777777" w:rsidTr="00B47A0F">
        <w:trPr>
          <w:trHeight w:val="251"/>
        </w:trPr>
        <w:tc>
          <w:tcPr>
            <w:tcW w:w="3210" w:type="dxa"/>
            <w:tcBorders>
              <w:top w:val="nil"/>
              <w:left w:val="double" w:sz="4" w:space="0" w:color="auto"/>
              <w:bottom w:val="double" w:sz="4" w:space="0" w:color="auto"/>
              <w:right w:val="nil"/>
            </w:tcBorders>
            <w:hideMark/>
          </w:tcPr>
          <w:p w14:paraId="7AFE20E0" w14:textId="77777777" w:rsidR="00B47A0F" w:rsidRPr="00D961EF" w:rsidRDefault="00B47A0F" w:rsidP="006F3EFB">
            <w:pPr>
              <w:spacing w:after="200" w:line="276" w:lineRule="auto"/>
              <w:rPr>
                <w:rFonts w:ascii="Arial" w:eastAsia="Calibri" w:hAnsi="Arial" w:cs="Arial"/>
                <w:b/>
                <w:sz w:val="24"/>
                <w:szCs w:val="24"/>
              </w:rPr>
            </w:pPr>
            <w:r w:rsidRPr="00D961EF">
              <w:rPr>
                <w:rFonts w:ascii="Arial" w:hAnsi="Arial" w:cs="Arial"/>
                <w:b/>
                <w:sz w:val="24"/>
                <w:szCs w:val="24"/>
              </w:rPr>
              <w:t>Date:</w:t>
            </w:r>
          </w:p>
        </w:tc>
        <w:tc>
          <w:tcPr>
            <w:tcW w:w="7246" w:type="dxa"/>
            <w:tcBorders>
              <w:top w:val="nil"/>
              <w:left w:val="nil"/>
              <w:bottom w:val="double" w:sz="4" w:space="0" w:color="auto"/>
              <w:right w:val="double" w:sz="4" w:space="0" w:color="auto"/>
            </w:tcBorders>
          </w:tcPr>
          <w:p w14:paraId="02402166" w14:textId="77777777" w:rsidR="00B47A0F" w:rsidRPr="00D961EF" w:rsidRDefault="00B47A0F" w:rsidP="006F3EFB">
            <w:pPr>
              <w:spacing w:line="276" w:lineRule="auto"/>
              <w:jc w:val="right"/>
              <w:rPr>
                <w:rFonts w:ascii="Arial" w:eastAsia="Calibri" w:hAnsi="Arial" w:cs="Arial"/>
                <w:b/>
                <w:sz w:val="24"/>
                <w:szCs w:val="24"/>
              </w:rPr>
            </w:pPr>
          </w:p>
        </w:tc>
      </w:tr>
    </w:tbl>
    <w:p w14:paraId="3195BB50" w14:textId="77777777" w:rsidR="00BA0DB9" w:rsidRDefault="00BA0DB9" w:rsidP="006F3EFB">
      <w:pPr>
        <w:spacing w:line="276" w:lineRule="auto"/>
        <w:rPr>
          <w:rFonts w:ascii="Arial" w:hAnsi="Arial" w:cs="Arial"/>
          <w:b/>
          <w:sz w:val="24"/>
          <w:szCs w:val="24"/>
        </w:rPr>
      </w:pPr>
    </w:p>
    <w:p w14:paraId="7B08A8A9" w14:textId="659C2073" w:rsidR="00B47A0F" w:rsidRPr="00D961EF" w:rsidRDefault="00B47A0F" w:rsidP="006F3EFB">
      <w:pPr>
        <w:spacing w:line="276" w:lineRule="auto"/>
        <w:rPr>
          <w:rFonts w:ascii="Arial" w:hAnsi="Arial" w:cs="Arial"/>
          <w:sz w:val="24"/>
          <w:szCs w:val="24"/>
        </w:rPr>
      </w:pPr>
      <w:r w:rsidRPr="00D961EF">
        <w:rPr>
          <w:rFonts w:ascii="Arial" w:hAnsi="Arial" w:cs="Arial"/>
          <w:b/>
          <w:sz w:val="24"/>
          <w:szCs w:val="24"/>
        </w:rPr>
        <w:t>Please continue overleaf or on separate piece of paper if needed.</w:t>
      </w:r>
    </w:p>
    <w:p w14:paraId="735BC073" w14:textId="592E7129" w:rsidR="00092523" w:rsidRPr="00D961EF" w:rsidRDefault="0016663D" w:rsidP="00092523">
      <w:pPr>
        <w:spacing w:line="276" w:lineRule="auto"/>
        <w:rPr>
          <w:rFonts w:cs="Arial"/>
          <w:sz w:val="24"/>
          <w:szCs w:val="24"/>
        </w:rPr>
        <w:sectPr w:rsidR="00092523" w:rsidRPr="00D961EF" w:rsidSect="00092523">
          <w:footerReference w:type="first" r:id="rId85"/>
          <w:pgSz w:w="11906" w:h="16838"/>
          <w:pgMar w:top="720" w:right="720" w:bottom="720" w:left="720" w:header="708" w:footer="708" w:gutter="0"/>
          <w:cols w:space="708"/>
          <w:titlePg/>
          <w:docGrid w:linePitch="360"/>
        </w:sectPr>
      </w:pPr>
      <w:r w:rsidRPr="00D961EF">
        <w:rPr>
          <w:rFonts w:ascii="Arial" w:hAnsi="Arial" w:cs="Arial"/>
          <w:b/>
          <w:sz w:val="24"/>
          <w:szCs w:val="24"/>
        </w:rPr>
        <w:t>A downloadable version of this form is available</w:t>
      </w:r>
      <w:r w:rsidRPr="00545090">
        <w:rPr>
          <w:rFonts w:ascii="Arial" w:hAnsi="Arial" w:cs="Arial"/>
          <w:b/>
          <w:sz w:val="24"/>
          <w:szCs w:val="24"/>
        </w:rPr>
        <w:t xml:space="preserve">: </w:t>
      </w:r>
      <w:hyperlink r:id="rId86" w:history="1">
        <w:r w:rsidRPr="00545090">
          <w:rPr>
            <w:rStyle w:val="Hyperlink"/>
            <w:rFonts w:ascii="Arial" w:hAnsi="Arial" w:cs="Arial"/>
            <w:b/>
            <w:color w:val="auto"/>
            <w:sz w:val="24"/>
            <w:szCs w:val="24"/>
          </w:rPr>
          <w:t>www.efdss.org/policies</w:t>
        </w:r>
      </w:hyperlink>
      <w:r w:rsidR="006E3983" w:rsidRPr="00D961EF">
        <w:rPr>
          <w:rFonts w:cs="Arial"/>
          <w:sz w:val="24"/>
          <w:szCs w:val="24"/>
        </w:rPr>
        <w:br w:type="page"/>
      </w:r>
      <w:bookmarkStart w:id="725" w:name="_Toc11160224"/>
    </w:p>
    <w:p w14:paraId="0ABD6D23" w14:textId="2AFDEF75" w:rsidR="00AF79DB" w:rsidRPr="00D961EF" w:rsidRDefault="00CF34F4" w:rsidP="00BA0DB9">
      <w:pPr>
        <w:pStyle w:val="Heading1"/>
      </w:pPr>
      <w:bookmarkStart w:id="726" w:name="_Toc153355842"/>
      <w:bookmarkStart w:id="727" w:name="_Toc231817154"/>
      <w:r>
        <w:rPr>
          <w:noProof/>
          <w:sz w:val="40"/>
          <w:szCs w:val="40"/>
        </w:rPr>
        <mc:AlternateContent>
          <mc:Choice Requires="wpg">
            <w:drawing>
              <wp:anchor distT="0" distB="0" distL="114300" distR="114300" simplePos="0" relativeHeight="251658243" behindDoc="0" locked="0" layoutInCell="1" allowOverlap="1" wp14:anchorId="079793C0" wp14:editId="21D578FC">
                <wp:simplePos x="0" y="0"/>
                <wp:positionH relativeFrom="margin">
                  <wp:posOffset>-310515</wp:posOffset>
                </wp:positionH>
                <wp:positionV relativeFrom="paragraph">
                  <wp:posOffset>260985</wp:posOffset>
                </wp:positionV>
                <wp:extent cx="9958070" cy="5695950"/>
                <wp:effectExtent l="57150" t="38100" r="119380" b="114300"/>
                <wp:wrapNone/>
                <wp:docPr id="7" name="Group 7"/>
                <wp:cNvGraphicFramePr/>
                <a:graphic xmlns:a="http://schemas.openxmlformats.org/drawingml/2006/main">
                  <a:graphicData uri="http://schemas.microsoft.com/office/word/2010/wordprocessingGroup">
                    <wpg:wgp>
                      <wpg:cNvGrpSpPr/>
                      <wpg:grpSpPr>
                        <a:xfrm>
                          <a:off x="0" y="0"/>
                          <a:ext cx="9958070" cy="5695950"/>
                          <a:chOff x="133350" y="-84935"/>
                          <a:chExt cx="9958070" cy="5538006"/>
                        </a:xfrm>
                      </wpg:grpSpPr>
                      <wps:wsp>
                        <wps:cNvPr id="31" name="AutoShape 47"/>
                        <wps:cNvSpPr>
                          <a:spLocks noChangeArrowheads="1"/>
                        </wps:cNvSpPr>
                        <wps:spPr bwMode="auto">
                          <a:xfrm>
                            <a:off x="133350" y="1"/>
                            <a:ext cx="5486400" cy="492696"/>
                          </a:xfrm>
                          <a:prstGeom prst="roundRect">
                            <a:avLst>
                              <a:gd name="adj" fmla="val 16667"/>
                            </a:avLst>
                          </a:prstGeom>
                          <a:solidFill>
                            <a:srgbClr val="FFFFFF"/>
                          </a:solidFill>
                          <a:ln w="38100">
                            <a:solidFill>
                              <a:srgbClr val="5B9BD5"/>
                            </a:solidFill>
                            <a:round/>
                            <a:headEnd/>
                            <a:tailEnd/>
                          </a:ln>
                          <a:effectLst>
                            <a:outerShdw blurRad="50800" dist="38100" dir="2700000" algn="tl" rotWithShape="0">
                              <a:prstClr val="black">
                                <a:alpha val="40000"/>
                              </a:prstClr>
                            </a:outerShdw>
                          </a:effectLst>
                        </wps:spPr>
                        <wps:txbx>
                          <w:txbxContent>
                            <w:p w14:paraId="2F89E7F5" w14:textId="77777777" w:rsidR="00EA397C" w:rsidRPr="00BF43B3" w:rsidRDefault="00EA397C" w:rsidP="00EA397C">
                              <w:pPr>
                                <w:widowControl w:val="0"/>
                                <w:jc w:val="center"/>
                                <w:rPr>
                                  <w:rFonts w:ascii="Arial" w:hAnsi="Arial" w:cs="Arial"/>
                                  <w:sz w:val="24"/>
                                  <w:szCs w:val="24"/>
                                </w:rPr>
                              </w:pPr>
                              <w:r w:rsidRPr="00BF43B3">
                                <w:rPr>
                                  <w:rFonts w:ascii="Arial" w:hAnsi="Arial" w:cs="Arial"/>
                                  <w:sz w:val="24"/>
                                  <w:szCs w:val="24"/>
                                </w:rPr>
                                <w:t>Is a crime in progress or is anyone in immediate danger?</w:t>
                              </w:r>
                            </w:p>
                          </w:txbxContent>
                        </wps:txbx>
                        <wps:bodyPr rot="0" vert="horz" wrap="square" lIns="36576" tIns="36576" rIns="36576" bIns="36576" anchor="ctr" anchorCtr="0" upright="1">
                          <a:noAutofit/>
                        </wps:bodyPr>
                      </wps:wsp>
                      <wps:wsp>
                        <wps:cNvPr id="32" name="AutoShape 48"/>
                        <wps:cNvSpPr>
                          <a:spLocks noChangeArrowheads="1"/>
                        </wps:cNvSpPr>
                        <wps:spPr bwMode="auto">
                          <a:xfrm>
                            <a:off x="933450" y="4967201"/>
                            <a:ext cx="8496299" cy="485870"/>
                          </a:xfrm>
                          <a:prstGeom prst="roundRect">
                            <a:avLst>
                              <a:gd name="adj" fmla="val 16667"/>
                            </a:avLst>
                          </a:prstGeom>
                          <a:solidFill>
                            <a:srgbClr val="FFFFFF"/>
                          </a:solidFill>
                          <a:ln w="38100">
                            <a:solidFill>
                              <a:srgbClr val="5B9BD5"/>
                            </a:solidFill>
                            <a:round/>
                            <a:headEnd/>
                            <a:tailEnd/>
                          </a:ln>
                          <a:effectLst>
                            <a:outerShdw blurRad="63500" dist="38097" dir="2700000" algn="tl" rotWithShape="0">
                              <a:srgbClr val="000000">
                                <a:alpha val="39998"/>
                              </a:srgbClr>
                            </a:outerShdw>
                          </a:effectLst>
                        </wps:spPr>
                        <wps:txbx>
                          <w:txbxContent>
                            <w:p w14:paraId="58945E9F" w14:textId="77777777" w:rsidR="00EA397C" w:rsidRPr="00CF34F4" w:rsidRDefault="00EA397C" w:rsidP="00EA397C">
                              <w:pPr>
                                <w:widowControl w:val="0"/>
                                <w:jc w:val="center"/>
                                <w:rPr>
                                  <w:rFonts w:ascii="Arial" w:hAnsi="Arial" w:cs="Arial"/>
                                  <w:sz w:val="22"/>
                                  <w:szCs w:val="22"/>
                                </w:rPr>
                              </w:pPr>
                              <w:r w:rsidRPr="00CF34F4">
                                <w:rPr>
                                  <w:rFonts w:ascii="Arial" w:hAnsi="Arial" w:cs="Arial"/>
                                  <w:sz w:val="22"/>
                                  <w:szCs w:val="22"/>
                                </w:rPr>
                                <w:t xml:space="preserve">Record the concern and the </w:t>
                              </w:r>
                              <w:r w:rsidRPr="00CF34F4">
                                <w:rPr>
                                  <w:rFonts w:ascii="Arial" w:hAnsi="Arial" w:cs="Arial"/>
                                  <w:color w:val="000000" w:themeColor="text1"/>
                                  <w:sz w:val="22"/>
                                  <w:szCs w:val="22"/>
                                </w:rPr>
                                <w:t xml:space="preserve">Lead/Deputy for Safeguarding </w:t>
                              </w:r>
                              <w:r w:rsidRPr="00CF34F4">
                                <w:rPr>
                                  <w:rFonts w:ascii="Arial" w:hAnsi="Arial" w:cs="Arial"/>
                                  <w:sz w:val="22"/>
                                  <w:szCs w:val="22"/>
                                </w:rPr>
                                <w:t xml:space="preserve">will liaise, </w:t>
                              </w:r>
                            </w:p>
                            <w:p w14:paraId="4EFED194" w14:textId="77777777" w:rsidR="00EA397C" w:rsidRPr="0018022A" w:rsidRDefault="00EA397C" w:rsidP="00EA397C">
                              <w:pPr>
                                <w:widowControl w:val="0"/>
                                <w:jc w:val="center"/>
                                <w:rPr>
                                  <w:rFonts w:ascii="Arial" w:hAnsi="Arial" w:cs="Arial"/>
                                  <w:sz w:val="24"/>
                                  <w:szCs w:val="24"/>
                                </w:rPr>
                              </w:pPr>
                              <w:r w:rsidRPr="00CF34F4">
                                <w:rPr>
                                  <w:rFonts w:ascii="Arial" w:hAnsi="Arial" w:cs="Arial"/>
                                  <w:sz w:val="22"/>
                                  <w:szCs w:val="22"/>
                                </w:rPr>
                                <w:t>await response, advise you and review Online Safety arrangements as necessary</w:t>
                              </w:r>
                              <w:r w:rsidRPr="0018022A">
                                <w:rPr>
                                  <w:rFonts w:ascii="Arial" w:hAnsi="Arial" w:cs="Arial"/>
                                  <w:sz w:val="24"/>
                                  <w:szCs w:val="24"/>
                                </w:rPr>
                                <w:t>.</w:t>
                              </w:r>
                            </w:p>
                            <w:p w14:paraId="20BAF01C" w14:textId="77777777" w:rsidR="00EA397C" w:rsidRPr="001B609B" w:rsidRDefault="00EA397C" w:rsidP="00EA397C">
                              <w:pPr>
                                <w:widowControl w:val="0"/>
                                <w:jc w:val="center"/>
                                <w:rPr>
                                  <w:sz w:val="28"/>
                                  <w:szCs w:val="28"/>
                                </w:rPr>
                              </w:pPr>
                            </w:p>
                          </w:txbxContent>
                        </wps:txbx>
                        <wps:bodyPr rot="0" vert="horz" wrap="square" lIns="36576" tIns="36576" rIns="36576" bIns="36576" anchor="t" anchorCtr="0" upright="1">
                          <a:noAutofit/>
                        </wps:bodyPr>
                      </wps:wsp>
                      <wps:wsp>
                        <wps:cNvPr id="33" name="Down Arrow 18"/>
                        <wps:cNvSpPr/>
                        <wps:spPr>
                          <a:xfrm>
                            <a:off x="3114657" y="535543"/>
                            <a:ext cx="266700" cy="281003"/>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AutoShape 40"/>
                        <wps:cNvSpPr>
                          <a:spLocks noChangeArrowheads="1"/>
                        </wps:cNvSpPr>
                        <wps:spPr bwMode="auto">
                          <a:xfrm>
                            <a:off x="254635" y="1792250"/>
                            <a:ext cx="2733676" cy="891260"/>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3E9A37BE" w14:textId="77777777" w:rsidR="00EA397C" w:rsidRPr="00EA397C" w:rsidRDefault="00EA397C" w:rsidP="00EA397C">
                              <w:pPr>
                                <w:autoSpaceDE w:val="0"/>
                                <w:autoSpaceDN w:val="0"/>
                                <w:adjustRightInd w:val="0"/>
                                <w:jc w:val="center"/>
                                <w:rPr>
                                  <w:rFonts w:ascii="Arial" w:hAnsi="Arial" w:cs="Arial"/>
                                  <w:sz w:val="26"/>
                                  <w:szCs w:val="26"/>
                                </w:rPr>
                              </w:pPr>
                              <w:r w:rsidRPr="00EA397C">
                                <w:rPr>
                                  <w:rFonts w:ascii="Arial" w:hAnsi="Arial" w:cs="Arial"/>
                                  <w:sz w:val="26"/>
                                  <w:szCs w:val="26"/>
                                </w:rPr>
                                <w:t>Is the concern about child sexual content anywhere in the world?</w:t>
                              </w:r>
                            </w:p>
                          </w:txbxContent>
                        </wps:txbx>
                        <wps:bodyPr rot="0" vert="horz" wrap="square" lIns="36576" tIns="36576" rIns="36576" bIns="36576" anchor="ctr" anchorCtr="0" upright="1">
                          <a:noAutofit/>
                        </wps:bodyPr>
                      </wps:wsp>
                      <wps:wsp>
                        <wps:cNvPr id="42" name="AutoShape 41"/>
                        <wps:cNvSpPr>
                          <a:spLocks noChangeArrowheads="1"/>
                        </wps:cNvSpPr>
                        <wps:spPr bwMode="auto">
                          <a:xfrm>
                            <a:off x="3571875" y="1796417"/>
                            <a:ext cx="3016885" cy="991870"/>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3D593822" w14:textId="77777777" w:rsidR="00EA397C" w:rsidRPr="00EA397C" w:rsidRDefault="00EA397C" w:rsidP="00EA397C">
                              <w:pPr>
                                <w:autoSpaceDE w:val="0"/>
                                <w:autoSpaceDN w:val="0"/>
                                <w:adjustRightInd w:val="0"/>
                                <w:jc w:val="center"/>
                                <w:rPr>
                                  <w:rFonts w:ascii="Arial" w:hAnsi="Arial" w:cs="Arial"/>
                                  <w:sz w:val="26"/>
                                  <w:szCs w:val="26"/>
                                </w:rPr>
                              </w:pPr>
                              <w:r w:rsidRPr="00EA397C">
                                <w:rPr>
                                  <w:rFonts w:ascii="Arial" w:hAnsi="Arial" w:cs="Arial"/>
                                  <w:sz w:val="26"/>
                                  <w:szCs w:val="26"/>
                                </w:rPr>
                                <w:t>Is the concern about a person</w:t>
                              </w:r>
                            </w:p>
                            <w:p w14:paraId="22CB4E77" w14:textId="77777777" w:rsidR="00EA397C" w:rsidRPr="00EA397C" w:rsidRDefault="00EA397C" w:rsidP="00EA397C">
                              <w:pPr>
                                <w:autoSpaceDE w:val="0"/>
                                <w:autoSpaceDN w:val="0"/>
                                <w:adjustRightInd w:val="0"/>
                                <w:jc w:val="center"/>
                                <w:rPr>
                                  <w:rFonts w:ascii="Arial" w:hAnsi="Arial" w:cs="Arial"/>
                                  <w:sz w:val="28"/>
                                  <w:szCs w:val="28"/>
                                </w:rPr>
                              </w:pPr>
                              <w:r w:rsidRPr="00EA397C">
                                <w:rPr>
                                  <w:rFonts w:ascii="Arial" w:hAnsi="Arial" w:cs="Arial"/>
                                  <w:sz w:val="26"/>
                                  <w:szCs w:val="26"/>
                                </w:rPr>
                                <w:t>communicating with a child or adult for sexual reasons?</w:t>
                              </w:r>
                            </w:p>
                          </w:txbxContent>
                        </wps:txbx>
                        <wps:bodyPr rot="0" vert="horz" wrap="square" lIns="36576" tIns="36576" rIns="36576" bIns="36576" anchor="ctr" anchorCtr="0" upright="1">
                          <a:noAutofit/>
                        </wps:bodyPr>
                      </wps:wsp>
                      <wps:wsp>
                        <wps:cNvPr id="60" name="AutoShape 42"/>
                        <wps:cNvSpPr>
                          <a:spLocks noChangeArrowheads="1"/>
                        </wps:cNvSpPr>
                        <wps:spPr bwMode="auto">
                          <a:xfrm>
                            <a:off x="7086600" y="1800584"/>
                            <a:ext cx="2845434" cy="991870"/>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6C8DE419" w14:textId="77777777" w:rsidR="00EA397C" w:rsidRPr="00EA397C" w:rsidRDefault="00EA397C" w:rsidP="00EA397C">
                              <w:pPr>
                                <w:widowControl w:val="0"/>
                                <w:spacing w:line="225" w:lineRule="auto"/>
                                <w:jc w:val="center"/>
                                <w:rPr>
                                  <w:rFonts w:ascii="Arial" w:hAnsi="Arial" w:cs="Arial"/>
                                  <w:sz w:val="26"/>
                                  <w:szCs w:val="26"/>
                                </w:rPr>
                              </w:pPr>
                              <w:r w:rsidRPr="00EA397C">
                                <w:rPr>
                                  <w:rFonts w:ascii="Arial" w:hAnsi="Arial" w:cs="Arial"/>
                                  <w:sz w:val="26"/>
                                  <w:szCs w:val="26"/>
                                </w:rPr>
                                <w:t>Is the concern about a known person, non-sexual harassment or other potential crime?</w:t>
                              </w:r>
                            </w:p>
                          </w:txbxContent>
                        </wps:txbx>
                        <wps:bodyPr rot="0" vert="horz" wrap="square" lIns="36576" tIns="36576" rIns="36576" bIns="36576" anchor="ctr" anchorCtr="0" upright="1">
                          <a:noAutofit/>
                        </wps:bodyPr>
                      </wps:wsp>
                      <wps:wsp>
                        <wps:cNvPr id="61" name="AutoShape 44"/>
                        <wps:cNvSpPr>
                          <a:spLocks noChangeArrowheads="1"/>
                        </wps:cNvSpPr>
                        <wps:spPr bwMode="auto">
                          <a:xfrm>
                            <a:off x="492779" y="3181863"/>
                            <a:ext cx="2495532" cy="1313937"/>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1A748E1E" w14:textId="77777777" w:rsidR="00EA397C" w:rsidRDefault="00EA397C" w:rsidP="00EA397C">
                              <w:pPr>
                                <w:widowControl w:val="0"/>
                                <w:spacing w:line="225" w:lineRule="auto"/>
                                <w:jc w:val="center"/>
                                <w:rPr>
                                  <w:sz w:val="32"/>
                                  <w:szCs w:val="32"/>
                                </w:rPr>
                              </w:pPr>
                              <w:r>
                                <w:rPr>
                                  <w:noProof/>
                                  <w:sz w:val="32"/>
                                  <w:szCs w:val="32"/>
                                  <w:lang w:eastAsia="en-GB"/>
                                </w:rPr>
                                <w:drawing>
                                  <wp:inline distT="0" distB="0" distL="0" distR="0" wp14:anchorId="43A1803E" wp14:editId="25C191C8">
                                    <wp:extent cx="850824" cy="504825"/>
                                    <wp:effectExtent l="0" t="0" r="6985" b="0"/>
                                    <wp:docPr id="1334381185" name="Picture 133438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F50.png"/>
                                            <pic:cNvPicPr/>
                                          </pic:nvPicPr>
                                          <pic:blipFill>
                                            <a:blip r:embed="rId87">
                                              <a:extLst>
                                                <a:ext uri="{28A0092B-C50C-407E-A947-70E740481C1C}">
                                                  <a14:useLocalDpi xmlns:a14="http://schemas.microsoft.com/office/drawing/2010/main" val="0"/>
                                                </a:ext>
                                              </a:extLst>
                                            </a:blip>
                                            <a:stretch>
                                              <a:fillRect/>
                                            </a:stretch>
                                          </pic:blipFill>
                                          <pic:spPr>
                                            <a:xfrm>
                                              <a:off x="0" y="0"/>
                                              <a:ext cx="851274" cy="505092"/>
                                            </a:xfrm>
                                            <a:prstGeom prst="rect">
                                              <a:avLst/>
                                            </a:prstGeom>
                                          </pic:spPr>
                                        </pic:pic>
                                      </a:graphicData>
                                    </a:graphic>
                                  </wp:inline>
                                </w:drawing>
                              </w:r>
                              <w:r>
                                <w:rPr>
                                  <w:sz w:val="32"/>
                                  <w:szCs w:val="32"/>
                                </w:rPr>
                                <w:t> </w:t>
                              </w:r>
                            </w:p>
                            <w:p w14:paraId="047CD245" w14:textId="77777777" w:rsidR="00EA397C" w:rsidRPr="00AC585E" w:rsidRDefault="00EA397C" w:rsidP="00EA397C">
                              <w:pPr>
                                <w:widowControl w:val="0"/>
                                <w:spacing w:before="120" w:line="225" w:lineRule="auto"/>
                                <w:jc w:val="center"/>
                                <w:rPr>
                                  <w:rFonts w:ascii="Arial" w:hAnsi="Arial" w:cs="Arial"/>
                                  <w:sz w:val="24"/>
                                  <w:szCs w:val="24"/>
                                </w:rPr>
                              </w:pPr>
                              <w:r w:rsidRPr="00AC585E">
                                <w:rPr>
                                  <w:rFonts w:ascii="Arial" w:hAnsi="Arial" w:cs="Arial"/>
                                  <w:sz w:val="24"/>
                                  <w:szCs w:val="24"/>
                                </w:rPr>
                                <w:t>Contact the IWF</w:t>
                              </w:r>
                            </w:p>
                            <w:p w14:paraId="439B4B7A" w14:textId="77777777" w:rsidR="00EA397C" w:rsidRPr="00AC585E" w:rsidRDefault="00EA397C" w:rsidP="00EA397C">
                              <w:pPr>
                                <w:widowControl w:val="0"/>
                                <w:spacing w:line="225" w:lineRule="auto"/>
                                <w:jc w:val="center"/>
                                <w:rPr>
                                  <w:rFonts w:ascii="Arial" w:hAnsi="Arial" w:cs="Arial"/>
                                  <w:sz w:val="24"/>
                                  <w:szCs w:val="24"/>
                                </w:rPr>
                              </w:pPr>
                              <w:r w:rsidRPr="00AC585E">
                                <w:rPr>
                                  <w:rFonts w:ascii="Arial" w:hAnsi="Arial" w:cs="Arial"/>
                                  <w:sz w:val="24"/>
                                  <w:szCs w:val="24"/>
                                </w:rPr>
                                <w:t>(Internet Watch Foundation)</w:t>
                              </w:r>
                            </w:p>
                            <w:p w14:paraId="37AB59D1" w14:textId="77777777" w:rsidR="00EA397C" w:rsidRPr="00AC585E" w:rsidRDefault="00EA397C" w:rsidP="00EA397C">
                              <w:pPr>
                                <w:widowControl w:val="0"/>
                                <w:spacing w:line="225" w:lineRule="auto"/>
                                <w:jc w:val="center"/>
                                <w:rPr>
                                  <w:rFonts w:ascii="Arial" w:hAnsi="Arial" w:cs="Arial"/>
                                </w:rPr>
                              </w:pPr>
                              <w:r w:rsidRPr="00AC585E">
                                <w:rPr>
                                  <w:rFonts w:ascii="Arial" w:hAnsi="Arial" w:cs="Arial"/>
                                </w:rPr>
                                <w:t>www.iwf.org.uk</w:t>
                              </w:r>
                            </w:p>
                          </w:txbxContent>
                        </wps:txbx>
                        <wps:bodyPr rot="0" vert="horz" wrap="square" lIns="36576" tIns="36576" rIns="36576" bIns="36576" anchor="ctr" anchorCtr="0" upright="1">
                          <a:noAutofit/>
                        </wps:bodyPr>
                      </wps:wsp>
                      <wps:wsp>
                        <wps:cNvPr id="62" name="AutoShape 45"/>
                        <wps:cNvSpPr>
                          <a:spLocks noChangeArrowheads="1"/>
                        </wps:cNvSpPr>
                        <wps:spPr bwMode="auto">
                          <a:xfrm>
                            <a:off x="3571875" y="3267075"/>
                            <a:ext cx="2988310" cy="1209683"/>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0E027588" w14:textId="1189F92B" w:rsidR="00EA397C" w:rsidRDefault="00D700A8" w:rsidP="00EA397C">
                              <w:pPr>
                                <w:widowControl w:val="0"/>
                                <w:spacing w:line="225" w:lineRule="auto"/>
                                <w:jc w:val="center"/>
                                <w:rPr>
                                  <w:sz w:val="32"/>
                                  <w:szCs w:val="32"/>
                                </w:rPr>
                              </w:pPr>
                              <w:r>
                                <w:rPr>
                                  <w:rFonts w:ascii="Arial" w:hAnsi="Arial" w:cs="Arial"/>
                                  <w:noProof/>
                                </w:rPr>
                                <w:drawing>
                                  <wp:inline distT="0" distB="0" distL="0" distR="0" wp14:anchorId="7528AE1A" wp14:editId="0FFD64B8">
                                    <wp:extent cx="304800" cy="304800"/>
                                    <wp:effectExtent l="0" t="0" r="0" b="0"/>
                                    <wp:docPr id="23287138" name="Picture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EA397C">
                                <w:rPr>
                                  <w:sz w:val="32"/>
                                  <w:szCs w:val="32"/>
                                </w:rPr>
                                <w:t> </w:t>
                              </w:r>
                            </w:p>
                            <w:p w14:paraId="0F63AE03" w14:textId="77777777" w:rsidR="00EA397C" w:rsidRPr="00AC585E" w:rsidRDefault="00EA397C" w:rsidP="00EA397C">
                              <w:pPr>
                                <w:widowControl w:val="0"/>
                                <w:spacing w:before="60" w:line="225" w:lineRule="auto"/>
                                <w:jc w:val="center"/>
                                <w:rPr>
                                  <w:rFonts w:ascii="Arial" w:hAnsi="Arial" w:cs="Arial"/>
                                  <w:sz w:val="24"/>
                                  <w:szCs w:val="24"/>
                                </w:rPr>
                              </w:pPr>
                              <w:r w:rsidRPr="00AC585E">
                                <w:rPr>
                                  <w:rFonts w:ascii="Arial" w:hAnsi="Arial" w:cs="Arial"/>
                                  <w:sz w:val="24"/>
                                  <w:szCs w:val="24"/>
                                </w:rPr>
                                <w:t xml:space="preserve">Contact CEOP </w:t>
                              </w:r>
                            </w:p>
                            <w:p w14:paraId="7E176721" w14:textId="77777777" w:rsidR="00EA397C" w:rsidRPr="00AC585E" w:rsidRDefault="00EA397C" w:rsidP="00EA397C">
                              <w:pPr>
                                <w:widowControl w:val="0"/>
                                <w:spacing w:line="225" w:lineRule="auto"/>
                                <w:jc w:val="center"/>
                                <w:rPr>
                                  <w:rFonts w:ascii="Arial" w:hAnsi="Arial" w:cs="Arial"/>
                                  <w:sz w:val="24"/>
                                  <w:szCs w:val="24"/>
                                </w:rPr>
                              </w:pPr>
                              <w:r w:rsidRPr="00AC585E">
                                <w:rPr>
                                  <w:rFonts w:ascii="Arial" w:hAnsi="Arial" w:cs="Arial"/>
                                  <w:sz w:val="24"/>
                                  <w:szCs w:val="24"/>
                                </w:rPr>
                                <w:t>(Child Exploitation and Online Protection Centre)</w:t>
                              </w:r>
                            </w:p>
                            <w:p w14:paraId="62DC461C" w14:textId="77777777" w:rsidR="00EA397C" w:rsidRPr="00517346" w:rsidRDefault="00EA397C" w:rsidP="00EA397C">
                              <w:pPr>
                                <w:widowControl w:val="0"/>
                                <w:spacing w:line="225" w:lineRule="auto"/>
                                <w:jc w:val="center"/>
                                <w:rPr>
                                  <w:rFonts w:ascii="Arial" w:hAnsi="Arial" w:cs="Arial"/>
                                </w:rPr>
                              </w:pPr>
                              <w:r w:rsidRPr="00517346">
                                <w:rPr>
                                  <w:rFonts w:ascii="Arial" w:hAnsi="Arial" w:cs="Arial"/>
                                </w:rPr>
                                <w:t>www.ceop.police.uk</w:t>
                              </w:r>
                            </w:p>
                          </w:txbxContent>
                        </wps:txbx>
                        <wps:bodyPr rot="0" vert="horz" wrap="square" lIns="36576" tIns="36576" rIns="36576" bIns="36576" anchor="ctr" anchorCtr="0" upright="1">
                          <a:noAutofit/>
                        </wps:bodyPr>
                      </wps:wsp>
                      <wps:wsp>
                        <wps:cNvPr id="63" name="Down Arrow 30"/>
                        <wps:cNvSpPr/>
                        <wps:spPr>
                          <a:xfrm rot="16200000">
                            <a:off x="6667500" y="2495550"/>
                            <a:ext cx="266700" cy="28067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Text Box 2"/>
                        <wps:cNvSpPr txBox="1">
                          <a:spLocks noChangeArrowheads="1"/>
                        </wps:cNvSpPr>
                        <wps:spPr bwMode="auto">
                          <a:xfrm>
                            <a:off x="6648450" y="2219325"/>
                            <a:ext cx="495300"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7F2240FE" w14:textId="77777777" w:rsidR="00EA397C" w:rsidRPr="00EA397C" w:rsidRDefault="00EA397C" w:rsidP="00EA397C">
                              <w:pPr>
                                <w:jc w:val="center"/>
                                <w:rPr>
                                  <w:rFonts w:ascii="Arial" w:hAnsi="Arial" w:cs="Arial"/>
                                  <w:color w:val="000000" w:themeColor="text1"/>
                                  <w:sz w:val="36"/>
                                  <w:szCs w:val="36"/>
                                </w:rPr>
                              </w:pPr>
                              <w:r w:rsidRPr="00EA397C">
                                <w:rPr>
                                  <w:rFonts w:ascii="Arial" w:hAnsi="Arial" w:cs="Arial"/>
                                  <w:color w:val="000000" w:themeColor="text1"/>
                                  <w:sz w:val="36"/>
                                  <w:szCs w:val="36"/>
                                </w:rPr>
                                <w:t>No</w:t>
                              </w:r>
                            </w:p>
                          </w:txbxContent>
                        </wps:txbx>
                        <wps:bodyPr rot="0" vert="horz" wrap="square" lIns="0" tIns="0" rIns="91440" bIns="45720" anchor="t" anchorCtr="0">
                          <a:noAutofit/>
                        </wps:bodyPr>
                      </wps:wsp>
                      <wps:wsp>
                        <wps:cNvPr id="289" name="Text Box 2"/>
                        <wps:cNvSpPr txBox="1">
                          <a:spLocks noChangeArrowheads="1"/>
                        </wps:cNvSpPr>
                        <wps:spPr bwMode="auto">
                          <a:xfrm>
                            <a:off x="3571875" y="2867736"/>
                            <a:ext cx="1333499" cy="314325"/>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60244D54" w14:textId="77777777" w:rsidR="00EA397C" w:rsidRPr="00517346" w:rsidRDefault="00EA397C" w:rsidP="00EA397C">
                              <w:pPr>
                                <w:jc w:val="center"/>
                                <w:rPr>
                                  <w:rFonts w:ascii="Arial" w:hAnsi="Arial" w:cs="Arial"/>
                                  <w:color w:val="000000" w:themeColor="text1"/>
                                  <w:spacing w:val="-20"/>
                                  <w:sz w:val="36"/>
                                  <w:szCs w:val="36"/>
                                </w:rPr>
                              </w:pPr>
                              <w:r w:rsidRPr="00517346">
                                <w:rPr>
                                  <w:rFonts w:ascii="Arial" w:hAnsi="Arial" w:cs="Arial"/>
                                  <w:color w:val="000000" w:themeColor="text1"/>
                                  <w:spacing w:val="-20"/>
                                  <w:sz w:val="36"/>
                                  <w:szCs w:val="36"/>
                                </w:rPr>
                                <w:t>Yes, Child</w:t>
                              </w:r>
                            </w:p>
                          </w:txbxContent>
                        </wps:txbx>
                        <wps:bodyPr rot="0" vert="horz" wrap="square" lIns="0" tIns="0" rIns="0" bIns="0" anchor="t" anchorCtr="0">
                          <a:noAutofit/>
                        </wps:bodyPr>
                      </wps:wsp>
                      <wps:wsp>
                        <wps:cNvPr id="290" name="AutoShape 46"/>
                        <wps:cNvSpPr>
                          <a:spLocks noChangeArrowheads="1"/>
                        </wps:cNvSpPr>
                        <wps:spPr bwMode="auto">
                          <a:xfrm>
                            <a:off x="7143750" y="3267075"/>
                            <a:ext cx="2600325" cy="1209683"/>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6BB76F7F" w14:textId="77777777" w:rsidR="00EA397C" w:rsidRDefault="00EA397C" w:rsidP="00EA397C">
                              <w:pPr>
                                <w:widowControl w:val="0"/>
                                <w:spacing w:line="225" w:lineRule="auto"/>
                                <w:jc w:val="center"/>
                                <w:rPr>
                                  <w:sz w:val="32"/>
                                  <w:szCs w:val="32"/>
                                </w:rPr>
                              </w:pPr>
                              <w:r>
                                <w:rPr>
                                  <w:sz w:val="32"/>
                                  <w:szCs w:val="32"/>
                                </w:rPr>
                                <w:t> </w:t>
                              </w:r>
                              <w:r>
                                <w:rPr>
                                  <w:noProof/>
                                  <w:sz w:val="32"/>
                                  <w:szCs w:val="32"/>
                                  <w:lang w:eastAsia="en-GB"/>
                                </w:rPr>
                                <w:drawing>
                                  <wp:inline distT="0" distB="0" distL="0" distR="0" wp14:anchorId="06115F5C" wp14:editId="63841314">
                                    <wp:extent cx="1426155" cy="514350"/>
                                    <wp:effectExtent l="0" t="0" r="3175" b="0"/>
                                    <wp:docPr id="1180255012" name="Picture 118025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png"/>
                                            <pic:cNvPicPr/>
                                          </pic:nvPicPr>
                                          <pic:blipFill>
                                            <a:blip r:embed="rId89">
                                              <a:extLst>
                                                <a:ext uri="{28A0092B-C50C-407E-A947-70E740481C1C}">
                                                  <a14:useLocalDpi xmlns:a14="http://schemas.microsoft.com/office/drawing/2010/main" val="0"/>
                                                </a:ext>
                                              </a:extLst>
                                            </a:blip>
                                            <a:stretch>
                                              <a:fillRect/>
                                            </a:stretch>
                                          </pic:blipFill>
                                          <pic:spPr>
                                            <a:xfrm>
                                              <a:off x="0" y="0"/>
                                              <a:ext cx="1446688" cy="521755"/>
                                            </a:xfrm>
                                            <a:prstGeom prst="rect">
                                              <a:avLst/>
                                            </a:prstGeom>
                                          </pic:spPr>
                                        </pic:pic>
                                      </a:graphicData>
                                    </a:graphic>
                                  </wp:inline>
                                </w:drawing>
                              </w:r>
                            </w:p>
                            <w:p w14:paraId="773D4F1F" w14:textId="77777777" w:rsidR="00EA397C" w:rsidRPr="00AC585E" w:rsidRDefault="00EA397C" w:rsidP="00EA397C">
                              <w:pPr>
                                <w:widowControl w:val="0"/>
                                <w:spacing w:line="225" w:lineRule="auto"/>
                                <w:jc w:val="center"/>
                                <w:rPr>
                                  <w:rFonts w:ascii="Arial" w:hAnsi="Arial" w:cs="Arial"/>
                                  <w:sz w:val="24"/>
                                  <w:szCs w:val="24"/>
                                </w:rPr>
                              </w:pPr>
                              <w:r w:rsidRPr="00517346">
                                <w:rPr>
                                  <w:rFonts w:ascii="Arial" w:hAnsi="Arial" w:cs="Arial"/>
                                  <w:sz w:val="32"/>
                                  <w:szCs w:val="32"/>
                                </w:rPr>
                                <w:t> </w:t>
                              </w:r>
                              <w:r w:rsidRPr="00AC585E">
                                <w:rPr>
                                  <w:rFonts w:ascii="Arial" w:hAnsi="Arial" w:cs="Arial"/>
                                  <w:sz w:val="24"/>
                                  <w:szCs w:val="24"/>
                                </w:rPr>
                                <w:t>Contact the local police</w:t>
                              </w:r>
                            </w:p>
                          </w:txbxContent>
                        </wps:txbx>
                        <wps:bodyPr rot="0" vert="horz" wrap="square" lIns="36576" tIns="36576" rIns="36576" bIns="36576" anchor="ctr" anchorCtr="0" upright="1">
                          <a:noAutofit/>
                        </wps:bodyPr>
                      </wps:wsp>
                      <wps:wsp>
                        <wps:cNvPr id="291" name="Down Arrow 39"/>
                        <wps:cNvSpPr/>
                        <wps:spPr>
                          <a:xfrm rot="18011112">
                            <a:off x="6724525" y="2918346"/>
                            <a:ext cx="259305" cy="573129"/>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Text Box 2"/>
                        <wps:cNvSpPr txBox="1">
                          <a:spLocks noChangeArrowheads="1"/>
                        </wps:cNvSpPr>
                        <wps:spPr bwMode="auto">
                          <a:xfrm>
                            <a:off x="8610600" y="2849926"/>
                            <a:ext cx="542925"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5CDCCB1E" w14:textId="77777777" w:rsidR="00EA397C" w:rsidRPr="00CF34F4" w:rsidRDefault="00EA397C" w:rsidP="00EA397C">
                              <w:pPr>
                                <w:jc w:val="center"/>
                                <w:rPr>
                                  <w:rFonts w:ascii="Arial" w:hAnsi="Arial" w:cs="Arial"/>
                                  <w:color w:val="000000" w:themeColor="text1"/>
                                  <w:sz w:val="24"/>
                                  <w:szCs w:val="24"/>
                                </w:rPr>
                              </w:pPr>
                              <w:r w:rsidRPr="00CF34F4">
                                <w:rPr>
                                  <w:rFonts w:ascii="Arial" w:hAnsi="Arial" w:cs="Arial"/>
                                  <w:color w:val="000000" w:themeColor="text1"/>
                                  <w:sz w:val="36"/>
                                  <w:szCs w:val="36"/>
                                </w:rPr>
                                <w:t>Yes</w:t>
                              </w:r>
                            </w:p>
                          </w:txbxContent>
                        </wps:txbx>
                        <wps:bodyPr rot="0" vert="horz" wrap="square" lIns="0" tIns="0" rIns="91440" bIns="45720" anchor="t" anchorCtr="0">
                          <a:noAutofit/>
                        </wps:bodyPr>
                      </wps:wsp>
                      <wps:wsp>
                        <wps:cNvPr id="293" name="Text Box 2"/>
                        <wps:cNvSpPr txBox="1">
                          <a:spLocks noChangeArrowheads="1"/>
                        </wps:cNvSpPr>
                        <wps:spPr bwMode="auto">
                          <a:xfrm>
                            <a:off x="962025" y="2754874"/>
                            <a:ext cx="552450"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1D692A79" w14:textId="77777777" w:rsidR="00EA397C" w:rsidRPr="00EA397C" w:rsidRDefault="00EA397C" w:rsidP="00EA397C">
                              <w:pPr>
                                <w:jc w:val="center"/>
                                <w:rPr>
                                  <w:rFonts w:ascii="Arial" w:hAnsi="Arial" w:cs="Arial"/>
                                  <w:color w:val="000000" w:themeColor="text1"/>
                                  <w:sz w:val="36"/>
                                  <w:szCs w:val="36"/>
                                </w:rPr>
                              </w:pPr>
                              <w:r w:rsidRPr="00EA397C">
                                <w:rPr>
                                  <w:rFonts w:ascii="Arial" w:hAnsi="Arial" w:cs="Arial"/>
                                  <w:color w:val="000000" w:themeColor="text1"/>
                                  <w:sz w:val="36"/>
                                  <w:szCs w:val="36"/>
                                </w:rPr>
                                <w:t>Yes</w:t>
                              </w:r>
                            </w:p>
                          </w:txbxContent>
                        </wps:txbx>
                        <wps:bodyPr rot="0" vert="horz" wrap="square" lIns="0" tIns="0" rIns="91440" bIns="45720" anchor="t" anchorCtr="0">
                          <a:noAutofit/>
                        </wps:bodyPr>
                      </wps:wsp>
                      <wps:wsp>
                        <wps:cNvPr id="294" name="Text Box 2"/>
                        <wps:cNvSpPr txBox="1">
                          <a:spLocks noChangeArrowheads="1"/>
                        </wps:cNvSpPr>
                        <wps:spPr bwMode="auto">
                          <a:xfrm>
                            <a:off x="5579935" y="2859648"/>
                            <a:ext cx="959485" cy="257175"/>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668F1F00" w14:textId="77777777" w:rsidR="00EA397C" w:rsidRPr="00517346" w:rsidRDefault="00EA397C" w:rsidP="00EA397C">
                              <w:pPr>
                                <w:jc w:val="center"/>
                                <w:rPr>
                                  <w:rFonts w:ascii="Arial" w:hAnsi="Arial" w:cs="Arial"/>
                                  <w:color w:val="000000" w:themeColor="text1"/>
                                  <w:spacing w:val="-20"/>
                                  <w:sz w:val="36"/>
                                  <w:szCs w:val="36"/>
                                </w:rPr>
                              </w:pPr>
                              <w:r w:rsidRPr="00517346">
                                <w:rPr>
                                  <w:rFonts w:ascii="Arial" w:hAnsi="Arial" w:cs="Arial"/>
                                  <w:color w:val="000000" w:themeColor="text1"/>
                                  <w:spacing w:val="-20"/>
                                  <w:sz w:val="36"/>
                                  <w:szCs w:val="36"/>
                                </w:rPr>
                                <w:t>Yes, Adult</w:t>
                              </w:r>
                            </w:p>
                          </w:txbxContent>
                        </wps:txbx>
                        <wps:bodyPr rot="0" vert="horz" wrap="square" lIns="0" tIns="0" rIns="0" bIns="0" anchor="t" anchorCtr="0">
                          <a:noAutofit/>
                        </wps:bodyPr>
                      </wps:wsp>
                      <wps:wsp>
                        <wps:cNvPr id="295" name="Down Arrow 54"/>
                        <wps:cNvSpPr/>
                        <wps:spPr>
                          <a:xfrm rot="16200000">
                            <a:off x="3156250" y="2423899"/>
                            <a:ext cx="266700" cy="349885"/>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Text Box 2"/>
                        <wps:cNvSpPr txBox="1">
                          <a:spLocks noChangeArrowheads="1"/>
                        </wps:cNvSpPr>
                        <wps:spPr bwMode="auto">
                          <a:xfrm>
                            <a:off x="3114657" y="2126716"/>
                            <a:ext cx="428625"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1BA521F0" w14:textId="77777777" w:rsidR="00EA397C" w:rsidRPr="00EA397C" w:rsidRDefault="00EA397C" w:rsidP="00EA397C">
                              <w:pPr>
                                <w:jc w:val="center"/>
                                <w:rPr>
                                  <w:rFonts w:ascii="Arial" w:hAnsi="Arial" w:cs="Arial"/>
                                  <w:color w:val="000000" w:themeColor="text1"/>
                                  <w:sz w:val="36"/>
                                  <w:szCs w:val="36"/>
                                </w:rPr>
                              </w:pPr>
                              <w:r w:rsidRPr="00EA397C">
                                <w:rPr>
                                  <w:rFonts w:ascii="Arial" w:hAnsi="Arial" w:cs="Arial"/>
                                  <w:color w:val="000000" w:themeColor="text1"/>
                                  <w:sz w:val="36"/>
                                  <w:szCs w:val="36"/>
                                </w:rPr>
                                <w:t>No</w:t>
                              </w:r>
                            </w:p>
                          </w:txbxContent>
                        </wps:txbx>
                        <wps:bodyPr rot="0" vert="horz" wrap="square" lIns="0" tIns="0" rIns="91440" bIns="45720" anchor="t" anchorCtr="0">
                          <a:noAutofit/>
                        </wps:bodyPr>
                      </wps:wsp>
                      <wps:wsp>
                        <wps:cNvPr id="297" name="Down Arrow 50"/>
                        <wps:cNvSpPr/>
                        <wps:spPr>
                          <a:xfrm>
                            <a:off x="8315325" y="2858014"/>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Down Arrow 51"/>
                        <wps:cNvSpPr/>
                        <wps:spPr>
                          <a:xfrm>
                            <a:off x="4826634" y="2858014"/>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Down Arrow 52"/>
                        <wps:cNvSpPr/>
                        <wps:spPr>
                          <a:xfrm>
                            <a:off x="1447800" y="2769235"/>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Down Arrow 57"/>
                        <wps:cNvSpPr/>
                        <wps:spPr>
                          <a:xfrm>
                            <a:off x="1581150" y="4562475"/>
                            <a:ext cx="266700" cy="314325"/>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Down Arrow 58"/>
                        <wps:cNvSpPr/>
                        <wps:spPr>
                          <a:xfrm>
                            <a:off x="4991100" y="4552950"/>
                            <a:ext cx="266700" cy="335207"/>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Down Arrow 59"/>
                        <wps:cNvSpPr/>
                        <wps:spPr>
                          <a:xfrm>
                            <a:off x="8439150" y="4532780"/>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Text Box 2"/>
                        <wps:cNvSpPr txBox="1">
                          <a:spLocks noChangeArrowheads="1"/>
                        </wps:cNvSpPr>
                        <wps:spPr bwMode="auto">
                          <a:xfrm>
                            <a:off x="2702561" y="522701"/>
                            <a:ext cx="466725" cy="293846"/>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2913ACFC" w14:textId="77777777" w:rsidR="00EA397C" w:rsidRPr="00517346" w:rsidRDefault="00EA397C" w:rsidP="00EA397C">
                              <w:pPr>
                                <w:jc w:val="center"/>
                                <w:rPr>
                                  <w:rFonts w:ascii="Arial" w:hAnsi="Arial" w:cs="Arial"/>
                                  <w:color w:val="000000" w:themeColor="text1"/>
                                  <w:sz w:val="36"/>
                                  <w:szCs w:val="36"/>
                                </w:rPr>
                              </w:pPr>
                              <w:r w:rsidRPr="00517346">
                                <w:rPr>
                                  <w:rFonts w:ascii="Arial" w:hAnsi="Arial" w:cs="Arial"/>
                                  <w:color w:val="000000" w:themeColor="text1"/>
                                  <w:sz w:val="36"/>
                                  <w:szCs w:val="36"/>
                                </w:rPr>
                                <w:t>No</w:t>
                              </w:r>
                            </w:p>
                          </w:txbxContent>
                        </wps:txbx>
                        <wps:bodyPr rot="0" vert="horz" wrap="square" lIns="0" tIns="0" rIns="91440" bIns="45720" anchor="t" anchorCtr="0">
                          <a:noAutofit/>
                        </wps:bodyPr>
                      </wps:wsp>
                      <wps:wsp>
                        <wps:cNvPr id="304" name="Down Arrow 29"/>
                        <wps:cNvSpPr/>
                        <wps:spPr>
                          <a:xfrm rot="16200000">
                            <a:off x="5939790" y="98042"/>
                            <a:ext cx="266700" cy="41148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Text Box 2"/>
                        <wps:cNvSpPr txBox="1">
                          <a:spLocks noChangeArrowheads="1"/>
                        </wps:cNvSpPr>
                        <wps:spPr bwMode="auto">
                          <a:xfrm>
                            <a:off x="5788660" y="-84935"/>
                            <a:ext cx="571500" cy="36195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72E00D3F" w14:textId="77777777" w:rsidR="00EA397C" w:rsidRPr="00517346" w:rsidRDefault="00EA397C" w:rsidP="00EA397C">
                              <w:pPr>
                                <w:jc w:val="center"/>
                                <w:rPr>
                                  <w:rFonts w:ascii="Arial" w:hAnsi="Arial" w:cs="Arial"/>
                                  <w:color w:val="5B9BD5"/>
                                  <w:sz w:val="36"/>
                                  <w:szCs w:val="36"/>
                                </w:rPr>
                              </w:pPr>
                              <w:r w:rsidRPr="00517346">
                                <w:rPr>
                                  <w:rFonts w:ascii="Arial" w:hAnsi="Arial" w:cs="Arial"/>
                                  <w:color w:val="000000" w:themeColor="text1"/>
                                  <w:sz w:val="36"/>
                                  <w:szCs w:val="36"/>
                                </w:rPr>
                                <w:t>Yes</w:t>
                              </w:r>
                            </w:p>
                          </w:txbxContent>
                        </wps:txbx>
                        <wps:bodyPr rot="0" vert="horz" wrap="square" lIns="0" tIns="0" rIns="91440" bIns="45720" anchor="t" anchorCtr="0">
                          <a:noAutofit/>
                        </wps:bodyPr>
                      </wps:wsp>
                      <wps:wsp>
                        <wps:cNvPr id="306" name="AutoShape 43"/>
                        <wps:cNvSpPr>
                          <a:spLocks noChangeArrowheads="1"/>
                        </wps:cNvSpPr>
                        <wps:spPr bwMode="auto">
                          <a:xfrm>
                            <a:off x="6560185" y="-57152"/>
                            <a:ext cx="3314700" cy="549849"/>
                          </a:xfrm>
                          <a:prstGeom prst="roundRect">
                            <a:avLst>
                              <a:gd name="adj" fmla="val 16667"/>
                            </a:avLst>
                          </a:prstGeom>
                          <a:solidFill>
                            <a:srgbClr val="FFFFFF"/>
                          </a:solidFill>
                          <a:ln w="25400">
                            <a:solidFill>
                              <a:srgbClr val="5B9BD5"/>
                            </a:solidFill>
                            <a:round/>
                            <a:headEnd/>
                            <a:tailEnd/>
                          </a:ln>
                          <a:effectLst>
                            <a:outerShdw blurRad="63500" dist="38097" dir="2700000" algn="tl" rotWithShape="0">
                              <a:srgbClr val="000000">
                                <a:alpha val="39998"/>
                              </a:srgbClr>
                            </a:outerShdw>
                          </a:effectLst>
                        </wps:spPr>
                        <wps:txbx>
                          <w:txbxContent>
                            <w:p w14:paraId="18691197" w14:textId="77777777" w:rsidR="00EA397C" w:rsidRPr="00BF43B3" w:rsidRDefault="00EA397C" w:rsidP="00EA397C">
                              <w:pPr>
                                <w:widowControl w:val="0"/>
                                <w:jc w:val="center"/>
                                <w:rPr>
                                  <w:b/>
                                  <w:bCs/>
                                  <w:color w:val="FF0000"/>
                                  <w:sz w:val="28"/>
                                  <w:szCs w:val="28"/>
                                </w:rPr>
                              </w:pPr>
                              <w:r w:rsidRPr="00BF43B3">
                                <w:rPr>
                                  <w:rFonts w:ascii="Wingdings" w:hAnsi="Wingdings"/>
                                  <w:b/>
                                  <w:bCs/>
                                  <w:color w:val="FF0000"/>
                                  <w:sz w:val="28"/>
                                  <w:szCs w:val="28"/>
                                </w:rPr>
                                <w:t xml:space="preserve"> </w:t>
                              </w:r>
                              <w:r w:rsidRPr="00BF43B3">
                                <w:rPr>
                                  <w:rFonts w:ascii="Arial" w:hAnsi="Arial" w:cs="Arial"/>
                                  <w:b/>
                                  <w:bCs/>
                                  <w:color w:val="FF0000"/>
                                  <w:sz w:val="28"/>
                                  <w:szCs w:val="28"/>
                                </w:rPr>
                                <w:t>Dial 999 Immediately</w:t>
                              </w:r>
                            </w:p>
                          </w:txbxContent>
                        </wps:txbx>
                        <wps:bodyPr rot="0" vert="horz" wrap="square" lIns="36576" tIns="36576" rIns="36576" bIns="36576" anchor="ctr" anchorCtr="0" upright="1">
                          <a:noAutofit/>
                        </wps:bodyPr>
                      </wps:wsp>
                      <wps:wsp>
                        <wps:cNvPr id="308" name="AutoShape 47"/>
                        <wps:cNvSpPr>
                          <a:spLocks noChangeArrowheads="1"/>
                        </wps:cNvSpPr>
                        <wps:spPr bwMode="auto">
                          <a:xfrm>
                            <a:off x="207010" y="859078"/>
                            <a:ext cx="9884410" cy="495301"/>
                          </a:xfrm>
                          <a:prstGeom prst="roundRect">
                            <a:avLst>
                              <a:gd name="adj" fmla="val 16667"/>
                            </a:avLst>
                          </a:prstGeom>
                          <a:solidFill>
                            <a:srgbClr val="FFFFFF"/>
                          </a:solidFill>
                          <a:ln w="38100">
                            <a:solidFill>
                              <a:srgbClr val="5B9BD5"/>
                            </a:solidFill>
                            <a:round/>
                            <a:headEnd/>
                            <a:tailEnd/>
                          </a:ln>
                          <a:effectLst>
                            <a:outerShdw blurRad="50800" dist="38100" dir="2700000" algn="tl" rotWithShape="0">
                              <a:prstClr val="black">
                                <a:alpha val="40000"/>
                              </a:prstClr>
                            </a:outerShdw>
                          </a:effectLst>
                        </wps:spPr>
                        <wps:txbx>
                          <w:txbxContent>
                            <w:p w14:paraId="11D49052" w14:textId="77777777" w:rsidR="00EA397C" w:rsidRPr="006601BA" w:rsidRDefault="00EA397C" w:rsidP="00EA397C">
                              <w:pPr>
                                <w:widowControl w:val="0"/>
                                <w:jc w:val="center"/>
                                <w:rPr>
                                  <w:rFonts w:ascii="Arial" w:hAnsi="Arial" w:cs="Arial"/>
                                  <w:sz w:val="28"/>
                                  <w:szCs w:val="28"/>
                                </w:rPr>
                              </w:pPr>
                              <w:r w:rsidRPr="006601BA">
                                <w:rPr>
                                  <w:rFonts w:ascii="Arial" w:hAnsi="Arial" w:cs="Arial"/>
                                  <w:sz w:val="28"/>
                                  <w:szCs w:val="28"/>
                                </w:rPr>
                                <w:t>Inform the Lead or Deputy for Safeguarding who will take the following steps, if not available, you must take action:</w:t>
                              </w:r>
                            </w:p>
                          </w:txbxContent>
                        </wps:txbx>
                        <wps:bodyPr rot="0" vert="horz" wrap="square" lIns="36576" tIns="36576" rIns="36576" bIns="36576" anchor="ctr" anchorCtr="0" upright="1">
                          <a:noAutofit/>
                        </wps:bodyPr>
                      </wps:wsp>
                      <wps:wsp>
                        <wps:cNvPr id="309" name="Down Arrow 57"/>
                        <wps:cNvSpPr/>
                        <wps:spPr>
                          <a:xfrm>
                            <a:off x="1447800" y="1419225"/>
                            <a:ext cx="266700" cy="314325"/>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Down Arrow 58"/>
                        <wps:cNvSpPr/>
                        <wps:spPr>
                          <a:xfrm>
                            <a:off x="4857750" y="1419225"/>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Down Arrow 59"/>
                        <wps:cNvSpPr/>
                        <wps:spPr>
                          <a:xfrm>
                            <a:off x="8362950" y="1419225"/>
                            <a:ext cx="266700" cy="323850"/>
                          </a:xfrm>
                          <a:prstGeom prst="downArrow">
                            <a:avLst/>
                          </a:prstGeom>
                          <a:noFill/>
                          <a:ln cap="flat">
                            <a:solidFill>
                              <a:srgbClr val="5B9BD5"/>
                            </a:solidFill>
                            <a:beve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9793C0" id="Group 7" o:spid="_x0000_s1042" style="position:absolute;margin-left:-24.45pt;margin-top:20.55pt;width:784.1pt;height:448.5pt;z-index:251658243;mso-position-horizontal-relative:margin;mso-width-relative:margin;mso-height-relative:margin" coordorigin="1333,-849" coordsize="99580,5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">
                <v:roundrect id="AutoShape 47" o:spid="_x0000_s1043" style="position:absolute;left:1333;width:54864;height:49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" strokecolor="#5b9bd5" strokeweight="3pt">
                  <v:shadow on="t" color="black" opacity="26214f" origin="-.5,-.5" offset=".74836mm,.74836mm"/>
                  <v:textbox inset="2.88pt,2.88pt,2.88pt,2.88pt">
                    <w:txbxContent>
                      <w:p w14:paraId="2F89E7F5" w14:textId="77777777" w:rsidR="00EA397C" w:rsidRPr="00BF43B3" w:rsidRDefault="00EA397C" w:rsidP="00EA397C">
                        <w:pPr>
                          <w:widowControl w:val="0"/>
                          <w:jc w:val="center"/>
                          <w:rPr>
                            <w:rFonts w:ascii="Arial" w:hAnsi="Arial" w:cs="Arial"/>
                            <w:sz w:val="24"/>
                            <w:szCs w:val="24"/>
                          </w:rPr>
                        </w:pPr>
                        <w:r w:rsidRPr="00BF43B3">
                          <w:rPr>
                            <w:rFonts w:ascii="Arial" w:hAnsi="Arial" w:cs="Arial"/>
                            <w:sz w:val="24"/>
                            <w:szCs w:val="24"/>
                          </w:rPr>
                          <w:t>Is a crime in progress or is anyone in immediate danger?</w:t>
                        </w:r>
                      </w:p>
                    </w:txbxContent>
                  </v:textbox>
                </v:roundrect>
                <v:roundrect id="AutoShape 48" o:spid="_x0000_s1044" style="position:absolute;left:9334;top:49672;width:84963;height:48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" strokecolor="#5b9bd5" strokeweight="3pt">
                  <v:shadow on="t" color="black" opacity="26213f" origin="-.5,-.5" offset=".74831mm,.74831mm"/>
                  <v:textbox inset="2.88pt,2.88pt,2.88pt,2.88pt">
                    <w:txbxContent>
                      <w:p w14:paraId="58945E9F" w14:textId="77777777" w:rsidR="00EA397C" w:rsidRPr="00CF34F4" w:rsidRDefault="00EA397C" w:rsidP="00EA397C">
                        <w:pPr>
                          <w:widowControl w:val="0"/>
                          <w:jc w:val="center"/>
                          <w:rPr>
                            <w:rFonts w:ascii="Arial" w:hAnsi="Arial" w:cs="Arial"/>
                            <w:sz w:val="22"/>
                            <w:szCs w:val="22"/>
                          </w:rPr>
                        </w:pPr>
                        <w:r w:rsidRPr="00CF34F4">
                          <w:rPr>
                            <w:rFonts w:ascii="Arial" w:hAnsi="Arial" w:cs="Arial"/>
                            <w:sz w:val="22"/>
                            <w:szCs w:val="22"/>
                          </w:rPr>
                          <w:t xml:space="preserve">Record the concern and the </w:t>
                        </w:r>
                        <w:r w:rsidRPr="00CF34F4">
                          <w:rPr>
                            <w:rFonts w:ascii="Arial" w:hAnsi="Arial" w:cs="Arial"/>
                            <w:color w:val="000000" w:themeColor="text1"/>
                            <w:sz w:val="22"/>
                            <w:szCs w:val="22"/>
                          </w:rPr>
                          <w:t xml:space="preserve">Lead/Deputy for Safeguarding </w:t>
                        </w:r>
                        <w:r w:rsidRPr="00CF34F4">
                          <w:rPr>
                            <w:rFonts w:ascii="Arial" w:hAnsi="Arial" w:cs="Arial"/>
                            <w:sz w:val="22"/>
                            <w:szCs w:val="22"/>
                          </w:rPr>
                          <w:t xml:space="preserve">will liaise, </w:t>
                        </w:r>
                      </w:p>
                      <w:p w14:paraId="4EFED194" w14:textId="77777777" w:rsidR="00EA397C" w:rsidRPr="0018022A" w:rsidRDefault="00EA397C" w:rsidP="00EA397C">
                        <w:pPr>
                          <w:widowControl w:val="0"/>
                          <w:jc w:val="center"/>
                          <w:rPr>
                            <w:rFonts w:ascii="Arial" w:hAnsi="Arial" w:cs="Arial"/>
                            <w:sz w:val="24"/>
                            <w:szCs w:val="24"/>
                          </w:rPr>
                        </w:pPr>
                        <w:r w:rsidRPr="00CF34F4">
                          <w:rPr>
                            <w:rFonts w:ascii="Arial" w:hAnsi="Arial" w:cs="Arial"/>
                            <w:sz w:val="22"/>
                            <w:szCs w:val="22"/>
                          </w:rPr>
                          <w:t>await response, advise you and review Online Safety arrangements as necessary</w:t>
                        </w:r>
                        <w:r w:rsidRPr="0018022A">
                          <w:rPr>
                            <w:rFonts w:ascii="Arial" w:hAnsi="Arial" w:cs="Arial"/>
                            <w:sz w:val="24"/>
                            <w:szCs w:val="24"/>
                          </w:rPr>
                          <w:t>.</w:t>
                        </w:r>
                      </w:p>
                      <w:p w14:paraId="20BAF01C" w14:textId="77777777" w:rsidR="00EA397C" w:rsidRPr="001B609B" w:rsidRDefault="00EA397C" w:rsidP="00EA397C">
                        <w:pPr>
                          <w:widowControl w:val="0"/>
                          <w:jc w:val="center"/>
                          <w:rPr>
                            <w:sz w:val="28"/>
                            <w:szCs w:val="28"/>
                          </w:rPr>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45" type="#_x0000_t67" style="position:absolute;left:31146;top:5355;width:2667;height:2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" adj="11350" filled="f" strokecolor="#5b9bd5" strokeweight="2pt">
                  <v:stroke joinstyle="bevel"/>
                  <v:shadow on="t" color="black" opacity="26214f" origin="-.5,-.5" offset=".74836mm,.74836mm"/>
                </v:shape>
                <v:roundrect id="AutoShape 40" o:spid="_x0000_s1046" style="position:absolute;left:2546;top:17922;width:27337;height:89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" strokecolor="#5b9bd5" strokeweight="2pt">
                  <v:shadow on="t" color="black" opacity="26213f" origin="-.5,-.5" offset=".74831mm,.74831mm"/>
                  <v:textbox inset="2.88pt,2.88pt,2.88pt,2.88pt">
                    <w:txbxContent>
                      <w:p w14:paraId="3E9A37BE" w14:textId="77777777" w:rsidR="00EA397C" w:rsidRPr="00EA397C" w:rsidRDefault="00EA397C" w:rsidP="00EA397C">
                        <w:pPr>
                          <w:autoSpaceDE w:val="0"/>
                          <w:autoSpaceDN w:val="0"/>
                          <w:adjustRightInd w:val="0"/>
                          <w:jc w:val="center"/>
                          <w:rPr>
                            <w:rFonts w:ascii="Arial" w:hAnsi="Arial" w:cs="Arial"/>
                            <w:sz w:val="26"/>
                            <w:szCs w:val="26"/>
                          </w:rPr>
                        </w:pPr>
                        <w:r w:rsidRPr="00EA397C">
                          <w:rPr>
                            <w:rFonts w:ascii="Arial" w:hAnsi="Arial" w:cs="Arial"/>
                            <w:sz w:val="26"/>
                            <w:szCs w:val="26"/>
                          </w:rPr>
                          <w:t>Is the concern about child sexual content anywhere in the world?</w:t>
                        </w:r>
                      </w:p>
                    </w:txbxContent>
                  </v:textbox>
                </v:roundrect>
                <v:roundrect id="AutoShape 41" o:spid="_x0000_s1047" style="position:absolute;left:35718;top:17964;width:30169;height:99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" strokecolor="#5b9bd5" strokeweight="2pt">
                  <v:shadow on="t" color="black" opacity="26213f" origin="-.5,-.5" offset=".74831mm,.74831mm"/>
                  <v:textbox inset="2.88pt,2.88pt,2.88pt,2.88pt">
                    <w:txbxContent>
                      <w:p w14:paraId="3D593822" w14:textId="77777777" w:rsidR="00EA397C" w:rsidRPr="00EA397C" w:rsidRDefault="00EA397C" w:rsidP="00EA397C">
                        <w:pPr>
                          <w:autoSpaceDE w:val="0"/>
                          <w:autoSpaceDN w:val="0"/>
                          <w:adjustRightInd w:val="0"/>
                          <w:jc w:val="center"/>
                          <w:rPr>
                            <w:rFonts w:ascii="Arial" w:hAnsi="Arial" w:cs="Arial"/>
                            <w:sz w:val="26"/>
                            <w:szCs w:val="26"/>
                          </w:rPr>
                        </w:pPr>
                        <w:r w:rsidRPr="00EA397C">
                          <w:rPr>
                            <w:rFonts w:ascii="Arial" w:hAnsi="Arial" w:cs="Arial"/>
                            <w:sz w:val="26"/>
                            <w:szCs w:val="26"/>
                          </w:rPr>
                          <w:t>Is the concern about a person</w:t>
                        </w:r>
                      </w:p>
                      <w:p w14:paraId="22CB4E77" w14:textId="77777777" w:rsidR="00EA397C" w:rsidRPr="00EA397C" w:rsidRDefault="00EA397C" w:rsidP="00EA397C">
                        <w:pPr>
                          <w:autoSpaceDE w:val="0"/>
                          <w:autoSpaceDN w:val="0"/>
                          <w:adjustRightInd w:val="0"/>
                          <w:jc w:val="center"/>
                          <w:rPr>
                            <w:rFonts w:ascii="Arial" w:hAnsi="Arial" w:cs="Arial"/>
                            <w:sz w:val="28"/>
                            <w:szCs w:val="28"/>
                          </w:rPr>
                        </w:pPr>
                        <w:r w:rsidRPr="00EA397C">
                          <w:rPr>
                            <w:rFonts w:ascii="Arial" w:hAnsi="Arial" w:cs="Arial"/>
                            <w:sz w:val="26"/>
                            <w:szCs w:val="26"/>
                          </w:rPr>
                          <w:t>communicating with a child or adult for sexual reasons?</w:t>
                        </w:r>
                      </w:p>
                    </w:txbxContent>
                  </v:textbox>
                </v:roundrect>
                <v:roundrect id="AutoShape 42" o:spid="_x0000_s1048" style="position:absolute;left:70866;top:18005;width:28454;height:99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" strokecolor="#5b9bd5" strokeweight="2pt">
                  <v:shadow on="t" color="black" opacity="26213f" origin="-.5,-.5" offset=".74831mm,.74831mm"/>
                  <v:textbox inset="2.88pt,2.88pt,2.88pt,2.88pt">
                    <w:txbxContent>
                      <w:p w14:paraId="6C8DE419" w14:textId="77777777" w:rsidR="00EA397C" w:rsidRPr="00EA397C" w:rsidRDefault="00EA397C" w:rsidP="00EA397C">
                        <w:pPr>
                          <w:widowControl w:val="0"/>
                          <w:spacing w:line="225" w:lineRule="auto"/>
                          <w:jc w:val="center"/>
                          <w:rPr>
                            <w:rFonts w:ascii="Arial" w:hAnsi="Arial" w:cs="Arial"/>
                            <w:sz w:val="26"/>
                            <w:szCs w:val="26"/>
                          </w:rPr>
                        </w:pPr>
                        <w:r w:rsidRPr="00EA397C">
                          <w:rPr>
                            <w:rFonts w:ascii="Arial" w:hAnsi="Arial" w:cs="Arial"/>
                            <w:sz w:val="26"/>
                            <w:szCs w:val="26"/>
                          </w:rPr>
                          <w:t>Is the concern about a known person, non-sexual harassment or other potential crime?</w:t>
                        </w:r>
                      </w:p>
                    </w:txbxContent>
                  </v:textbox>
                </v:roundrect>
                <v:roundrect id="AutoShape 44" o:spid="_x0000_s1049" style="position:absolute;left:4927;top:31818;width:24956;height:131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" strokecolor="#5b9bd5" strokeweight="2pt">
                  <v:shadow on="t" color="black" opacity="26213f" origin="-.5,-.5" offset=".74831mm,.74831mm"/>
                  <v:textbox inset="2.88pt,2.88pt,2.88pt,2.88pt">
                    <w:txbxContent>
                      <w:p w14:paraId="1A748E1E" w14:textId="77777777" w:rsidR="00EA397C" w:rsidRDefault="00EA397C" w:rsidP="00EA397C">
                        <w:pPr>
                          <w:widowControl w:val="0"/>
                          <w:spacing w:line="225" w:lineRule="auto"/>
                          <w:jc w:val="center"/>
                          <w:rPr>
                            <w:sz w:val="32"/>
                            <w:szCs w:val="32"/>
                          </w:rPr>
                        </w:pPr>
                        <w:r>
                          <w:rPr>
                            <w:noProof/>
                            <w:sz w:val="32"/>
                            <w:szCs w:val="32"/>
                            <w:lang w:eastAsia="en-GB"/>
                          </w:rPr>
                          <w:drawing>
                            <wp:inline distT="0" distB="0" distL="0" distR="0" wp14:anchorId="43A1803E" wp14:editId="25C191C8">
                              <wp:extent cx="850824" cy="504825"/>
                              <wp:effectExtent l="0" t="0" r="6985" b="0"/>
                              <wp:docPr id="1334381185" name="Picture 133438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F50.png"/>
                                      <pic:cNvPicPr/>
                                    </pic:nvPicPr>
                                    <pic:blipFill>
                                      <a:blip r:embed="rId87">
                                        <a:extLst>
                                          <a:ext uri="{28A0092B-C50C-407E-A947-70E740481C1C}">
                                            <a14:useLocalDpi xmlns:a14="http://schemas.microsoft.com/office/drawing/2010/main" val="0"/>
                                          </a:ext>
                                        </a:extLst>
                                      </a:blip>
                                      <a:stretch>
                                        <a:fillRect/>
                                      </a:stretch>
                                    </pic:blipFill>
                                    <pic:spPr>
                                      <a:xfrm>
                                        <a:off x="0" y="0"/>
                                        <a:ext cx="851274" cy="505092"/>
                                      </a:xfrm>
                                      <a:prstGeom prst="rect">
                                        <a:avLst/>
                                      </a:prstGeom>
                                    </pic:spPr>
                                  </pic:pic>
                                </a:graphicData>
                              </a:graphic>
                            </wp:inline>
                          </w:drawing>
                        </w:r>
                        <w:r>
                          <w:rPr>
                            <w:sz w:val="32"/>
                            <w:szCs w:val="32"/>
                          </w:rPr>
                          <w:t> </w:t>
                        </w:r>
                      </w:p>
                      <w:p w14:paraId="047CD245" w14:textId="77777777" w:rsidR="00EA397C" w:rsidRPr="00AC585E" w:rsidRDefault="00EA397C" w:rsidP="00EA397C">
                        <w:pPr>
                          <w:widowControl w:val="0"/>
                          <w:spacing w:before="120" w:line="225" w:lineRule="auto"/>
                          <w:jc w:val="center"/>
                          <w:rPr>
                            <w:rFonts w:ascii="Arial" w:hAnsi="Arial" w:cs="Arial"/>
                            <w:sz w:val="24"/>
                            <w:szCs w:val="24"/>
                          </w:rPr>
                        </w:pPr>
                        <w:r w:rsidRPr="00AC585E">
                          <w:rPr>
                            <w:rFonts w:ascii="Arial" w:hAnsi="Arial" w:cs="Arial"/>
                            <w:sz w:val="24"/>
                            <w:szCs w:val="24"/>
                          </w:rPr>
                          <w:t>Contact the IWF</w:t>
                        </w:r>
                      </w:p>
                      <w:p w14:paraId="439B4B7A" w14:textId="77777777" w:rsidR="00EA397C" w:rsidRPr="00AC585E" w:rsidRDefault="00EA397C" w:rsidP="00EA397C">
                        <w:pPr>
                          <w:widowControl w:val="0"/>
                          <w:spacing w:line="225" w:lineRule="auto"/>
                          <w:jc w:val="center"/>
                          <w:rPr>
                            <w:rFonts w:ascii="Arial" w:hAnsi="Arial" w:cs="Arial"/>
                            <w:sz w:val="24"/>
                            <w:szCs w:val="24"/>
                          </w:rPr>
                        </w:pPr>
                        <w:r w:rsidRPr="00AC585E">
                          <w:rPr>
                            <w:rFonts w:ascii="Arial" w:hAnsi="Arial" w:cs="Arial"/>
                            <w:sz w:val="24"/>
                            <w:szCs w:val="24"/>
                          </w:rPr>
                          <w:t>(Internet Watch Foundation)</w:t>
                        </w:r>
                      </w:p>
                      <w:p w14:paraId="37AB59D1" w14:textId="77777777" w:rsidR="00EA397C" w:rsidRPr="00AC585E" w:rsidRDefault="00EA397C" w:rsidP="00EA397C">
                        <w:pPr>
                          <w:widowControl w:val="0"/>
                          <w:spacing w:line="225" w:lineRule="auto"/>
                          <w:jc w:val="center"/>
                          <w:rPr>
                            <w:rFonts w:ascii="Arial" w:hAnsi="Arial" w:cs="Arial"/>
                          </w:rPr>
                        </w:pPr>
                        <w:r w:rsidRPr="00AC585E">
                          <w:rPr>
                            <w:rFonts w:ascii="Arial" w:hAnsi="Arial" w:cs="Arial"/>
                          </w:rPr>
                          <w:t>www.iwf.org.uk</w:t>
                        </w:r>
                      </w:p>
                    </w:txbxContent>
                  </v:textbox>
                </v:roundrect>
                <v:roundrect id="AutoShape 45" o:spid="_x0000_s1050" style="position:absolute;left:35718;top:32670;width:29883;height:12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" strokecolor="#5b9bd5" strokeweight="2pt">
                  <v:shadow on="t" color="black" opacity="26213f" origin="-.5,-.5" offset=".74831mm,.74831mm"/>
                  <v:textbox inset="2.88pt,2.88pt,2.88pt,2.88pt">
                    <w:txbxContent>
                      <w:p w14:paraId="0E027588" w14:textId="1189F92B" w:rsidR="00EA397C" w:rsidRDefault="00D700A8" w:rsidP="00EA397C">
                        <w:pPr>
                          <w:widowControl w:val="0"/>
                          <w:spacing w:line="225" w:lineRule="auto"/>
                          <w:jc w:val="center"/>
                          <w:rPr>
                            <w:sz w:val="32"/>
                            <w:szCs w:val="32"/>
                          </w:rPr>
                        </w:pPr>
                        <w:r>
                          <w:rPr>
                            <w:rFonts w:ascii="Arial" w:hAnsi="Arial" w:cs="Arial"/>
                            <w:noProof/>
                          </w:rPr>
                          <w:drawing>
                            <wp:inline distT="0" distB="0" distL="0" distR="0" wp14:anchorId="7528AE1A" wp14:editId="0FFD64B8">
                              <wp:extent cx="304800" cy="304800"/>
                              <wp:effectExtent l="0" t="0" r="0" b="0"/>
                              <wp:docPr id="23287138" name="Picture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EA397C">
                          <w:rPr>
                            <w:sz w:val="32"/>
                            <w:szCs w:val="32"/>
                          </w:rPr>
                          <w:t> </w:t>
                        </w:r>
                      </w:p>
                      <w:p w14:paraId="0F63AE03" w14:textId="77777777" w:rsidR="00EA397C" w:rsidRPr="00AC585E" w:rsidRDefault="00EA397C" w:rsidP="00EA397C">
                        <w:pPr>
                          <w:widowControl w:val="0"/>
                          <w:spacing w:before="60" w:line="225" w:lineRule="auto"/>
                          <w:jc w:val="center"/>
                          <w:rPr>
                            <w:rFonts w:ascii="Arial" w:hAnsi="Arial" w:cs="Arial"/>
                            <w:sz w:val="24"/>
                            <w:szCs w:val="24"/>
                          </w:rPr>
                        </w:pPr>
                        <w:r w:rsidRPr="00AC585E">
                          <w:rPr>
                            <w:rFonts w:ascii="Arial" w:hAnsi="Arial" w:cs="Arial"/>
                            <w:sz w:val="24"/>
                            <w:szCs w:val="24"/>
                          </w:rPr>
                          <w:t xml:space="preserve">Contact CEOP </w:t>
                        </w:r>
                      </w:p>
                      <w:p w14:paraId="7E176721" w14:textId="77777777" w:rsidR="00EA397C" w:rsidRPr="00AC585E" w:rsidRDefault="00EA397C" w:rsidP="00EA397C">
                        <w:pPr>
                          <w:widowControl w:val="0"/>
                          <w:spacing w:line="225" w:lineRule="auto"/>
                          <w:jc w:val="center"/>
                          <w:rPr>
                            <w:rFonts w:ascii="Arial" w:hAnsi="Arial" w:cs="Arial"/>
                            <w:sz w:val="24"/>
                            <w:szCs w:val="24"/>
                          </w:rPr>
                        </w:pPr>
                        <w:r w:rsidRPr="00AC585E">
                          <w:rPr>
                            <w:rFonts w:ascii="Arial" w:hAnsi="Arial" w:cs="Arial"/>
                            <w:sz w:val="24"/>
                            <w:szCs w:val="24"/>
                          </w:rPr>
                          <w:t>(Child Exploitation and Online Protection Centre)</w:t>
                        </w:r>
                      </w:p>
                      <w:p w14:paraId="62DC461C" w14:textId="77777777" w:rsidR="00EA397C" w:rsidRPr="00517346" w:rsidRDefault="00EA397C" w:rsidP="00EA397C">
                        <w:pPr>
                          <w:widowControl w:val="0"/>
                          <w:spacing w:line="225" w:lineRule="auto"/>
                          <w:jc w:val="center"/>
                          <w:rPr>
                            <w:rFonts w:ascii="Arial" w:hAnsi="Arial" w:cs="Arial"/>
                          </w:rPr>
                        </w:pPr>
                        <w:r w:rsidRPr="00517346">
                          <w:rPr>
                            <w:rFonts w:ascii="Arial" w:hAnsi="Arial" w:cs="Arial"/>
                          </w:rPr>
                          <w:t>www.ceop.police.uk</w:t>
                        </w:r>
                      </w:p>
                    </w:txbxContent>
                  </v:textbox>
                </v:roundrect>
                <v:shape id="Down Arrow 30" o:spid="_x0000_s1051" type="#_x0000_t67" style="position:absolute;left:66674;top:24956;width:2667;height:280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" adj="11338" filled="f" strokecolor="#5b9bd5" strokeweight="2pt">
                  <v:stroke joinstyle="bevel"/>
                  <v:shadow on="t" color="black" opacity="26214f" origin="-.5,-.5" offset=".74836mm,.74836mm"/>
                </v:shape>
                <v:shape id="_x0000_s1052" type="#_x0000_t202" style="position:absolute;left:66484;top:22193;width:4953;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" filled="f" stroked="f">
                  <v:shadow on="t" color="black" opacity="26214f" origin="-.5,-.5" offset=".74836mm,.74836mm"/>
                  <v:textbox inset="0,0">
                    <w:txbxContent>
                      <w:p w14:paraId="7F2240FE" w14:textId="77777777" w:rsidR="00EA397C" w:rsidRPr="00EA397C" w:rsidRDefault="00EA397C" w:rsidP="00EA397C">
                        <w:pPr>
                          <w:jc w:val="center"/>
                          <w:rPr>
                            <w:rFonts w:ascii="Arial" w:hAnsi="Arial" w:cs="Arial"/>
                            <w:color w:val="000000" w:themeColor="text1"/>
                            <w:sz w:val="36"/>
                            <w:szCs w:val="36"/>
                          </w:rPr>
                        </w:pPr>
                        <w:r w:rsidRPr="00EA397C">
                          <w:rPr>
                            <w:rFonts w:ascii="Arial" w:hAnsi="Arial" w:cs="Arial"/>
                            <w:color w:val="000000" w:themeColor="text1"/>
                            <w:sz w:val="36"/>
                            <w:szCs w:val="36"/>
                          </w:rPr>
                          <w:t>No</w:t>
                        </w:r>
                      </w:p>
                    </w:txbxContent>
                  </v:textbox>
                </v:shape>
                <v:shape id="_x0000_s1053" type="#_x0000_t202" style="position:absolute;left:35718;top:28677;width:1333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" filled="f" stroked="f">
                  <v:shadow on="t" color="black" opacity="26214f" origin="-.5,-.5" offset=".74836mm,.74836mm"/>
                  <v:textbox inset="0,0,0,0">
                    <w:txbxContent>
                      <w:p w14:paraId="60244D54" w14:textId="77777777" w:rsidR="00EA397C" w:rsidRPr="00517346" w:rsidRDefault="00EA397C" w:rsidP="00EA397C">
                        <w:pPr>
                          <w:jc w:val="center"/>
                          <w:rPr>
                            <w:rFonts w:ascii="Arial" w:hAnsi="Arial" w:cs="Arial"/>
                            <w:color w:val="000000" w:themeColor="text1"/>
                            <w:spacing w:val="-20"/>
                            <w:sz w:val="36"/>
                            <w:szCs w:val="36"/>
                          </w:rPr>
                        </w:pPr>
                        <w:r w:rsidRPr="00517346">
                          <w:rPr>
                            <w:rFonts w:ascii="Arial" w:hAnsi="Arial" w:cs="Arial"/>
                            <w:color w:val="000000" w:themeColor="text1"/>
                            <w:spacing w:val="-20"/>
                            <w:sz w:val="36"/>
                            <w:szCs w:val="36"/>
                          </w:rPr>
                          <w:t>Yes, Child</w:t>
                        </w:r>
                      </w:p>
                    </w:txbxContent>
                  </v:textbox>
                </v:shape>
                <v:roundrect id="AutoShape 46" o:spid="_x0000_s1054" style="position:absolute;left:71437;top:32670;width:26003;height:12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" strokecolor="#5b9bd5" strokeweight="2pt">
                  <v:shadow on="t" color="black" opacity="26213f" origin="-.5,-.5" offset=".74831mm,.74831mm"/>
                  <v:textbox inset="2.88pt,2.88pt,2.88pt,2.88pt">
                    <w:txbxContent>
                      <w:p w14:paraId="6BB76F7F" w14:textId="77777777" w:rsidR="00EA397C" w:rsidRDefault="00EA397C" w:rsidP="00EA397C">
                        <w:pPr>
                          <w:widowControl w:val="0"/>
                          <w:spacing w:line="225" w:lineRule="auto"/>
                          <w:jc w:val="center"/>
                          <w:rPr>
                            <w:sz w:val="32"/>
                            <w:szCs w:val="32"/>
                          </w:rPr>
                        </w:pPr>
                        <w:r>
                          <w:rPr>
                            <w:sz w:val="32"/>
                            <w:szCs w:val="32"/>
                          </w:rPr>
                          <w:t> </w:t>
                        </w:r>
                        <w:r>
                          <w:rPr>
                            <w:noProof/>
                            <w:sz w:val="32"/>
                            <w:szCs w:val="32"/>
                            <w:lang w:eastAsia="en-GB"/>
                          </w:rPr>
                          <w:drawing>
                            <wp:inline distT="0" distB="0" distL="0" distR="0" wp14:anchorId="06115F5C" wp14:editId="63841314">
                              <wp:extent cx="1426155" cy="514350"/>
                              <wp:effectExtent l="0" t="0" r="3175" b="0"/>
                              <wp:docPr id="1180255012" name="Picture 118025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png"/>
                                      <pic:cNvPicPr/>
                                    </pic:nvPicPr>
                                    <pic:blipFill>
                                      <a:blip r:embed="rId89">
                                        <a:extLst>
                                          <a:ext uri="{28A0092B-C50C-407E-A947-70E740481C1C}">
                                            <a14:useLocalDpi xmlns:a14="http://schemas.microsoft.com/office/drawing/2010/main" val="0"/>
                                          </a:ext>
                                        </a:extLst>
                                      </a:blip>
                                      <a:stretch>
                                        <a:fillRect/>
                                      </a:stretch>
                                    </pic:blipFill>
                                    <pic:spPr>
                                      <a:xfrm>
                                        <a:off x="0" y="0"/>
                                        <a:ext cx="1446688" cy="521755"/>
                                      </a:xfrm>
                                      <a:prstGeom prst="rect">
                                        <a:avLst/>
                                      </a:prstGeom>
                                    </pic:spPr>
                                  </pic:pic>
                                </a:graphicData>
                              </a:graphic>
                            </wp:inline>
                          </w:drawing>
                        </w:r>
                      </w:p>
                      <w:p w14:paraId="773D4F1F" w14:textId="77777777" w:rsidR="00EA397C" w:rsidRPr="00AC585E" w:rsidRDefault="00EA397C" w:rsidP="00EA397C">
                        <w:pPr>
                          <w:widowControl w:val="0"/>
                          <w:spacing w:line="225" w:lineRule="auto"/>
                          <w:jc w:val="center"/>
                          <w:rPr>
                            <w:rFonts w:ascii="Arial" w:hAnsi="Arial" w:cs="Arial"/>
                            <w:sz w:val="24"/>
                            <w:szCs w:val="24"/>
                          </w:rPr>
                        </w:pPr>
                        <w:r w:rsidRPr="00517346">
                          <w:rPr>
                            <w:rFonts w:ascii="Arial" w:hAnsi="Arial" w:cs="Arial"/>
                            <w:sz w:val="32"/>
                            <w:szCs w:val="32"/>
                          </w:rPr>
                          <w:t> </w:t>
                        </w:r>
                        <w:r w:rsidRPr="00AC585E">
                          <w:rPr>
                            <w:rFonts w:ascii="Arial" w:hAnsi="Arial" w:cs="Arial"/>
                            <w:sz w:val="24"/>
                            <w:szCs w:val="24"/>
                          </w:rPr>
                          <w:t>Contact the local police</w:t>
                        </w:r>
                      </w:p>
                    </w:txbxContent>
                  </v:textbox>
                </v:roundrect>
                <v:shape id="Down Arrow 39" o:spid="_x0000_s1055" type="#_x0000_t67" style="position:absolute;left:67245;top:29183;width:2593;height:5731;rotation:-392002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" adj="16714" filled="f" strokecolor="#5b9bd5" strokeweight="2pt">
                  <v:stroke joinstyle="bevel"/>
                  <v:shadow on="t" color="black" opacity="26214f" origin="-.5,-.5" offset=".74836mm,.74836mm"/>
                </v:shape>
                <v:shape id="_x0000_s1056" type="#_x0000_t202" style="position:absolute;left:86106;top:28499;width:542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" filled="f" stroked="f">
                  <v:shadow on="t" color="black" opacity="26214f" origin="-.5,-.5" offset=".74836mm,.74836mm"/>
                  <v:textbox inset="0,0">
                    <w:txbxContent>
                      <w:p w14:paraId="5CDCCB1E" w14:textId="77777777" w:rsidR="00EA397C" w:rsidRPr="00CF34F4" w:rsidRDefault="00EA397C" w:rsidP="00EA397C">
                        <w:pPr>
                          <w:jc w:val="center"/>
                          <w:rPr>
                            <w:rFonts w:ascii="Arial" w:hAnsi="Arial" w:cs="Arial"/>
                            <w:color w:val="000000" w:themeColor="text1"/>
                            <w:sz w:val="24"/>
                            <w:szCs w:val="24"/>
                          </w:rPr>
                        </w:pPr>
                        <w:r w:rsidRPr="00CF34F4">
                          <w:rPr>
                            <w:rFonts w:ascii="Arial" w:hAnsi="Arial" w:cs="Arial"/>
                            <w:color w:val="000000" w:themeColor="text1"/>
                            <w:sz w:val="36"/>
                            <w:szCs w:val="36"/>
                          </w:rPr>
                          <w:t>Yes</w:t>
                        </w:r>
                      </w:p>
                    </w:txbxContent>
                  </v:textbox>
                </v:shape>
                <v:shape id="_x0000_s1057" type="#_x0000_t202" style="position:absolute;left:9620;top:27548;width:552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" filled="f" stroked="f">
                  <v:shadow on="t" color="black" opacity="26214f" origin="-.5,-.5" offset=".74836mm,.74836mm"/>
                  <v:textbox inset="0,0">
                    <w:txbxContent>
                      <w:p w14:paraId="1D692A79" w14:textId="77777777" w:rsidR="00EA397C" w:rsidRPr="00EA397C" w:rsidRDefault="00EA397C" w:rsidP="00EA397C">
                        <w:pPr>
                          <w:jc w:val="center"/>
                          <w:rPr>
                            <w:rFonts w:ascii="Arial" w:hAnsi="Arial" w:cs="Arial"/>
                            <w:color w:val="000000" w:themeColor="text1"/>
                            <w:sz w:val="36"/>
                            <w:szCs w:val="36"/>
                          </w:rPr>
                        </w:pPr>
                        <w:r w:rsidRPr="00EA397C">
                          <w:rPr>
                            <w:rFonts w:ascii="Arial" w:hAnsi="Arial" w:cs="Arial"/>
                            <w:color w:val="000000" w:themeColor="text1"/>
                            <w:sz w:val="36"/>
                            <w:szCs w:val="36"/>
                          </w:rPr>
                          <w:t>Yes</w:t>
                        </w:r>
                      </w:p>
                    </w:txbxContent>
                  </v:textbox>
                </v:shape>
                <v:shape id="_x0000_s1058" type="#_x0000_t202" style="position:absolute;left:55799;top:28596;width:959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" filled="f" stroked="f">
                  <v:shadow on="t" color="black" opacity="26214f" origin="-.5,-.5" offset=".74836mm,.74836mm"/>
                  <v:textbox inset="0,0,0,0">
                    <w:txbxContent>
                      <w:p w14:paraId="668F1F00" w14:textId="77777777" w:rsidR="00EA397C" w:rsidRPr="00517346" w:rsidRDefault="00EA397C" w:rsidP="00EA397C">
                        <w:pPr>
                          <w:jc w:val="center"/>
                          <w:rPr>
                            <w:rFonts w:ascii="Arial" w:hAnsi="Arial" w:cs="Arial"/>
                            <w:color w:val="000000" w:themeColor="text1"/>
                            <w:spacing w:val="-20"/>
                            <w:sz w:val="36"/>
                            <w:szCs w:val="36"/>
                          </w:rPr>
                        </w:pPr>
                        <w:r w:rsidRPr="00517346">
                          <w:rPr>
                            <w:rFonts w:ascii="Arial" w:hAnsi="Arial" w:cs="Arial"/>
                            <w:color w:val="000000" w:themeColor="text1"/>
                            <w:spacing w:val="-20"/>
                            <w:sz w:val="36"/>
                            <w:szCs w:val="36"/>
                          </w:rPr>
                          <w:t>Yes, Adult</w:t>
                        </w:r>
                      </w:p>
                    </w:txbxContent>
                  </v:textbox>
                </v:shape>
                <v:shape id="Down Arrow 54" o:spid="_x0000_s1059" type="#_x0000_t67" style="position:absolute;left:31562;top:24238;width:2667;height:34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" adj="13368" filled="f" strokecolor="#5b9bd5" strokeweight="2pt">
                  <v:stroke joinstyle="bevel"/>
                  <v:shadow on="t" color="black" opacity="26214f" origin="-.5,-.5" offset=".74836mm,.74836mm"/>
                </v:shape>
                <v:shape id="_x0000_s1060" type="#_x0000_t202" style="position:absolute;left:31146;top:21267;width:428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" filled="f" stroked="f">
                  <v:shadow on="t" color="black" opacity="26214f" origin="-.5,-.5" offset=".74836mm,.74836mm"/>
                  <v:textbox inset="0,0">
                    <w:txbxContent>
                      <w:p w14:paraId="1BA521F0" w14:textId="77777777" w:rsidR="00EA397C" w:rsidRPr="00EA397C" w:rsidRDefault="00EA397C" w:rsidP="00EA397C">
                        <w:pPr>
                          <w:jc w:val="center"/>
                          <w:rPr>
                            <w:rFonts w:ascii="Arial" w:hAnsi="Arial" w:cs="Arial"/>
                            <w:color w:val="000000" w:themeColor="text1"/>
                            <w:sz w:val="36"/>
                            <w:szCs w:val="36"/>
                          </w:rPr>
                        </w:pPr>
                        <w:r w:rsidRPr="00EA397C">
                          <w:rPr>
                            <w:rFonts w:ascii="Arial" w:hAnsi="Arial" w:cs="Arial"/>
                            <w:color w:val="000000" w:themeColor="text1"/>
                            <w:sz w:val="36"/>
                            <w:szCs w:val="36"/>
                          </w:rPr>
                          <w:t>No</w:t>
                        </w:r>
                      </w:p>
                    </w:txbxContent>
                  </v:textbox>
                </v:shape>
                <v:shape id="Down Arrow 50" o:spid="_x0000_s1061" type="#_x0000_t67" style="position:absolute;left:83153;top:28580;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" adj="12706" filled="f" strokecolor="#5b9bd5" strokeweight="2pt">
                  <v:stroke joinstyle="bevel"/>
                  <v:shadow on="t" color="black" opacity="26214f" origin="-.5,-.5" offset=".74836mm,.74836mm"/>
                </v:shape>
                <v:shape id="Down Arrow 51" o:spid="_x0000_s1062" type="#_x0000_t67" style="position:absolute;left:48266;top:28580;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" adj="12706" filled="f" strokecolor="#5b9bd5" strokeweight="2pt">
                  <v:stroke joinstyle="bevel"/>
                  <v:shadow on="t" color="black" opacity="26214f" origin="-.5,-.5" offset=".74836mm,.74836mm"/>
                </v:shape>
                <v:shape id="Down Arrow 52" o:spid="_x0000_s1063" type="#_x0000_t67" style="position:absolute;left:14478;top:27692;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" adj="12706" filled="f" strokecolor="#5b9bd5" strokeweight="2pt">
                  <v:stroke joinstyle="bevel"/>
                  <v:shadow on="t" color="black" opacity="26214f" origin="-.5,-.5" offset=".74836mm,.74836mm"/>
                </v:shape>
                <v:shape id="Down Arrow 57" o:spid="_x0000_s1064" type="#_x0000_t67" style="position:absolute;left:15811;top:45624;width:2667;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" adj="12436" filled="f" strokecolor="#5b9bd5" strokeweight="2pt">
                  <v:stroke joinstyle="bevel"/>
                  <v:shadow on="t" color="black" opacity="26214f" origin="-.5,-.5" offset=".74836mm,.74836mm"/>
                </v:shape>
                <v:shape id="Down Arrow 58" o:spid="_x0000_s1065" type="#_x0000_t67" style="position:absolute;left:49911;top:45529;width:2667;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" adj="13007" filled="f" strokecolor="#5b9bd5" strokeweight="2pt">
                  <v:stroke joinstyle="bevel"/>
                  <v:shadow on="t" color="black" opacity="26214f" origin="-.5,-.5" offset=".74836mm,.74836mm"/>
                </v:shape>
                <v:shape id="Down Arrow 59" o:spid="_x0000_s1066" type="#_x0000_t67" style="position:absolute;left:84391;top:45327;width:2667;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" adj="12706" filled="f" strokecolor="#5b9bd5" strokeweight="2pt">
                  <v:stroke joinstyle="bevel"/>
                  <v:shadow on="t" color="black" opacity="26214f" origin="-.5,-.5" offset=".74836mm,.74836mm"/>
                </v:shape>
                <v:shape id="_x0000_s1067" type="#_x0000_t202" style="position:absolute;left:27025;top:5227;width:4667;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" filled="f" stroked="f">
                  <v:shadow on="t" color="black" opacity="26214f" origin="-.5,-.5" offset=".74836mm,.74836mm"/>
                  <v:textbox inset="0,0">
                    <w:txbxContent>
                      <w:p w14:paraId="2913ACFC" w14:textId="77777777" w:rsidR="00EA397C" w:rsidRPr="00517346" w:rsidRDefault="00EA397C" w:rsidP="00EA397C">
                        <w:pPr>
                          <w:jc w:val="center"/>
                          <w:rPr>
                            <w:rFonts w:ascii="Arial" w:hAnsi="Arial" w:cs="Arial"/>
                            <w:color w:val="000000" w:themeColor="text1"/>
                            <w:sz w:val="36"/>
                            <w:szCs w:val="36"/>
                          </w:rPr>
                        </w:pPr>
                        <w:r w:rsidRPr="00517346">
                          <w:rPr>
                            <w:rFonts w:ascii="Arial" w:hAnsi="Arial" w:cs="Arial"/>
                            <w:color w:val="000000" w:themeColor="text1"/>
                            <w:sz w:val="36"/>
                            <w:szCs w:val="36"/>
                          </w:rPr>
                          <w:t>No</w:t>
                        </w:r>
                      </w:p>
                    </w:txbxContent>
                  </v:textbox>
                </v:shape>
                <v:shape id="Down Arrow 29" o:spid="_x0000_s1068" type="#_x0000_t67" style="position:absolute;left:59397;top:981;width:2667;height:41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" adj="14600" filled="f" strokecolor="#5b9bd5" strokeweight="2pt">
                  <v:stroke joinstyle="bevel"/>
                  <v:shadow on="t" color="black" opacity="26214f" origin="-.5,-.5" offset=".74836mm,.74836mm"/>
                </v:shape>
                <v:shape id="_x0000_s1069" type="#_x0000_t202" style="position:absolute;left:57886;top:-849;width:5715;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" filled="f" stroked="f">
                  <v:shadow on="t" color="black" opacity="26214f" origin="-.5,-.5" offset=".74836mm,.74836mm"/>
                  <v:textbox inset="0,0">
                    <w:txbxContent>
                      <w:p w14:paraId="72E00D3F" w14:textId="77777777" w:rsidR="00EA397C" w:rsidRPr="00517346" w:rsidRDefault="00EA397C" w:rsidP="00EA397C">
                        <w:pPr>
                          <w:jc w:val="center"/>
                          <w:rPr>
                            <w:rFonts w:ascii="Arial" w:hAnsi="Arial" w:cs="Arial"/>
                            <w:color w:val="5B9BD5"/>
                            <w:sz w:val="36"/>
                            <w:szCs w:val="36"/>
                          </w:rPr>
                        </w:pPr>
                        <w:r w:rsidRPr="00517346">
                          <w:rPr>
                            <w:rFonts w:ascii="Arial" w:hAnsi="Arial" w:cs="Arial"/>
                            <w:color w:val="000000" w:themeColor="text1"/>
                            <w:sz w:val="36"/>
                            <w:szCs w:val="36"/>
                          </w:rPr>
                          <w:t>Yes</w:t>
                        </w:r>
                      </w:p>
                    </w:txbxContent>
                  </v:textbox>
                </v:shape>
                <v:roundrect id="AutoShape 43" o:spid="_x0000_s1070" style="position:absolute;left:65601;top:-571;width:33147;height:54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" strokecolor="#5b9bd5" strokeweight="2pt">
                  <v:shadow on="t" color="black" opacity="26213f" origin="-.5,-.5" offset=".74831mm,.74831mm"/>
                  <v:textbox inset="2.88pt,2.88pt,2.88pt,2.88pt">
                    <w:txbxContent>
                      <w:p w14:paraId="18691197" w14:textId="77777777" w:rsidR="00EA397C" w:rsidRPr="00BF43B3" w:rsidRDefault="00EA397C" w:rsidP="00EA397C">
                        <w:pPr>
                          <w:widowControl w:val="0"/>
                          <w:jc w:val="center"/>
                          <w:rPr>
                            <w:b/>
                            <w:bCs/>
                            <w:color w:val="FF0000"/>
                            <w:sz w:val="28"/>
                            <w:szCs w:val="28"/>
                          </w:rPr>
                        </w:pPr>
                        <w:r w:rsidRPr="00BF43B3">
                          <w:rPr>
                            <w:rFonts w:ascii="Wingdings" w:hAnsi="Wingdings"/>
                            <w:b/>
                            <w:bCs/>
                            <w:color w:val="FF0000"/>
                            <w:sz w:val="28"/>
                            <w:szCs w:val="28"/>
                          </w:rPr>
                          <w:t xml:space="preserve"> </w:t>
                        </w:r>
                        <w:r w:rsidRPr="00BF43B3">
                          <w:rPr>
                            <w:rFonts w:ascii="Arial" w:hAnsi="Arial" w:cs="Arial"/>
                            <w:b/>
                            <w:bCs/>
                            <w:color w:val="FF0000"/>
                            <w:sz w:val="28"/>
                            <w:szCs w:val="28"/>
                          </w:rPr>
                          <w:t>Dial 999 Immediately</w:t>
                        </w:r>
                      </w:p>
                    </w:txbxContent>
                  </v:textbox>
                </v:roundrect>
                <v:roundrect id="AutoShape 47" o:spid="_x0000_s1071" style="position:absolute;left:2070;top:8590;width:98844;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" strokecolor="#5b9bd5" strokeweight="3pt">
                  <v:shadow on="t" color="black" opacity="26214f" origin="-.5,-.5" offset=".74836mm,.74836mm"/>
                  <v:textbox inset="2.88pt,2.88pt,2.88pt,2.88pt">
                    <w:txbxContent>
                      <w:p w14:paraId="11D49052" w14:textId="77777777" w:rsidR="00EA397C" w:rsidRPr="006601BA" w:rsidRDefault="00EA397C" w:rsidP="00EA397C">
                        <w:pPr>
                          <w:widowControl w:val="0"/>
                          <w:jc w:val="center"/>
                          <w:rPr>
                            <w:rFonts w:ascii="Arial" w:hAnsi="Arial" w:cs="Arial"/>
                            <w:sz w:val="28"/>
                            <w:szCs w:val="28"/>
                          </w:rPr>
                        </w:pPr>
                        <w:r w:rsidRPr="006601BA">
                          <w:rPr>
                            <w:rFonts w:ascii="Arial" w:hAnsi="Arial" w:cs="Arial"/>
                            <w:sz w:val="28"/>
                            <w:szCs w:val="28"/>
                          </w:rPr>
                          <w:t>Inform the Lead or Deputy for Safeguarding who will take the following steps, if not available, you must take action:</w:t>
                        </w:r>
                      </w:p>
                    </w:txbxContent>
                  </v:textbox>
                </v:roundrect>
                <v:shape id="Down Arrow 57" o:spid="_x0000_s1072" type="#_x0000_t67" style="position:absolute;left:14478;top:14192;width:2667;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" adj="12436" filled="f" strokecolor="#5b9bd5" strokeweight="2pt">
                  <v:stroke joinstyle="bevel"/>
                  <v:shadow on="t" color="black" opacity="26214f" origin="-.5,-.5" offset=".74836mm,.74836mm"/>
                </v:shape>
                <v:shape id="Down Arrow 58" o:spid="_x0000_s1073" type="#_x0000_t67" style="position:absolute;left:48577;top:14192;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" adj="12706" filled="f" strokecolor="#5b9bd5" strokeweight="2pt">
                  <v:stroke joinstyle="bevel"/>
                  <v:shadow on="t" color="black" opacity="26214f" origin="-.5,-.5" offset=".74836mm,.74836mm"/>
                </v:shape>
                <v:shape id="Down Arrow 59" o:spid="_x0000_s1074" type="#_x0000_t67" style="position:absolute;left:83629;top:14192;width:266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" adj="12706" filled="f" strokecolor="#5b9bd5" strokeweight="2pt">
                  <v:stroke joinstyle="bevel"/>
                  <v:shadow on="t" color="black" opacity="26214f" origin="-.5,-.5" offset=".74836mm,.74836mm"/>
                </v:shape>
                <w10:wrap anchorx="margin"/>
              </v:group>
            </w:pict>
          </mc:Fallback>
        </mc:AlternateContent>
      </w:r>
      <w:bookmarkEnd w:id="726"/>
      <w:r w:rsidR="00DA7FD8" w:rsidRPr="00D961EF">
        <w:t>APPENDIX 6</w:t>
      </w:r>
      <w:r w:rsidR="00AB0D75" w:rsidRPr="00D961EF">
        <w:t xml:space="preserve">: </w:t>
      </w:r>
      <w:r w:rsidR="00EA397C" w:rsidRPr="00D961EF">
        <w:t xml:space="preserve">Online </w:t>
      </w:r>
      <w:r w:rsidR="00DB4843" w:rsidRPr="00D961EF">
        <w:t>Safety Referral Flowchar</w:t>
      </w:r>
      <w:bookmarkEnd w:id="725"/>
      <w:r w:rsidR="00A4599F" w:rsidRPr="00D961EF">
        <w:t>t</w:t>
      </w:r>
      <w:r w:rsidR="002F17BF" w:rsidRPr="00D961EF">
        <w:t xml:space="preserve">  </w:t>
      </w:r>
      <w:r w:rsidR="00EA397C" w:rsidRPr="00D961EF">
        <w:t xml:space="preserve"> - Child and Adul</w:t>
      </w:r>
      <w:r w:rsidR="00092523" w:rsidRPr="00D961EF">
        <w:t>t</w:t>
      </w:r>
      <w:bookmarkEnd w:id="727"/>
    </w:p>
    <w:p w14:paraId="20109635" w14:textId="76EADBC4" w:rsidR="00AF79DB" w:rsidRPr="00AF79DB" w:rsidRDefault="00AF79DB" w:rsidP="006F3EFB">
      <w:pPr>
        <w:spacing w:line="276" w:lineRule="auto"/>
        <w:rPr>
          <w:rFonts w:ascii="Arial" w:hAnsi="Arial" w:cs="Arial"/>
          <w:sz w:val="22"/>
          <w:szCs w:val="22"/>
        </w:rPr>
      </w:pPr>
    </w:p>
    <w:p w14:paraId="375F3576" w14:textId="77777777" w:rsidR="00AF79DB" w:rsidRPr="00AF79DB" w:rsidRDefault="00AF79DB" w:rsidP="006F3EFB">
      <w:pPr>
        <w:spacing w:line="276" w:lineRule="auto"/>
        <w:rPr>
          <w:rFonts w:ascii="Arial" w:hAnsi="Arial" w:cs="Arial"/>
          <w:sz w:val="22"/>
          <w:szCs w:val="22"/>
        </w:rPr>
      </w:pPr>
    </w:p>
    <w:p w14:paraId="5A92D146" w14:textId="77777777" w:rsidR="00AF79DB" w:rsidRPr="00AF79DB" w:rsidRDefault="00AF79DB" w:rsidP="006F3EFB">
      <w:pPr>
        <w:spacing w:line="276" w:lineRule="auto"/>
        <w:rPr>
          <w:rFonts w:ascii="Arial" w:hAnsi="Arial" w:cs="Arial"/>
          <w:sz w:val="22"/>
          <w:szCs w:val="22"/>
        </w:rPr>
      </w:pPr>
    </w:p>
    <w:p w14:paraId="4D73495D" w14:textId="77777777" w:rsidR="00AF79DB" w:rsidRPr="00AF79DB" w:rsidRDefault="00AF79DB" w:rsidP="006F3EFB">
      <w:pPr>
        <w:spacing w:line="276" w:lineRule="auto"/>
        <w:rPr>
          <w:rFonts w:ascii="Arial" w:hAnsi="Arial" w:cs="Arial"/>
          <w:sz w:val="22"/>
          <w:szCs w:val="22"/>
        </w:rPr>
      </w:pPr>
    </w:p>
    <w:p w14:paraId="5AD253F1" w14:textId="77777777" w:rsidR="00AF79DB" w:rsidRPr="00AF79DB" w:rsidRDefault="00AF79DB" w:rsidP="006F3EFB">
      <w:pPr>
        <w:spacing w:line="276" w:lineRule="auto"/>
        <w:rPr>
          <w:rFonts w:ascii="Arial" w:hAnsi="Arial" w:cs="Arial"/>
          <w:sz w:val="22"/>
          <w:szCs w:val="22"/>
        </w:rPr>
      </w:pPr>
    </w:p>
    <w:p w14:paraId="51EB389D" w14:textId="77777777" w:rsidR="00AF79DB" w:rsidRPr="00AF79DB" w:rsidRDefault="00AF79DB" w:rsidP="006F3EFB">
      <w:pPr>
        <w:spacing w:line="276" w:lineRule="auto"/>
        <w:rPr>
          <w:rFonts w:ascii="Arial" w:hAnsi="Arial" w:cs="Arial"/>
          <w:sz w:val="22"/>
          <w:szCs w:val="22"/>
        </w:rPr>
      </w:pPr>
    </w:p>
    <w:p w14:paraId="2F0FBF7A" w14:textId="77777777" w:rsidR="00FC63BA" w:rsidRDefault="00EA397C" w:rsidP="00092523">
      <w:pPr>
        <w:rPr>
          <w:rFonts w:ascii="Arial" w:hAnsi="Arial" w:cs="Arial"/>
          <w:sz w:val="22"/>
          <w:szCs w:val="22"/>
        </w:rPr>
        <w:sectPr w:rsidR="00FC63BA" w:rsidSect="00092523">
          <w:headerReference w:type="default" r:id="rId90"/>
          <w:pgSz w:w="16838" w:h="11906" w:orient="landscape"/>
          <w:pgMar w:top="1134" w:right="1134" w:bottom="1134" w:left="1134" w:header="720" w:footer="720" w:gutter="0"/>
          <w:cols w:space="720"/>
          <w:docGrid w:linePitch="272"/>
        </w:sectPr>
      </w:pPr>
      <w:r>
        <w:rPr>
          <w:rFonts w:ascii="Arial" w:hAnsi="Arial" w:cs="Arial"/>
          <w:sz w:val="22"/>
          <w:szCs w:val="22"/>
        </w:rPr>
        <w:br w:type="page"/>
      </w:r>
    </w:p>
    <w:p w14:paraId="2BCAD9B7" w14:textId="7417C870" w:rsidR="00AF79DB" w:rsidRPr="00D961EF" w:rsidRDefault="00092523" w:rsidP="00BA0DB9">
      <w:pPr>
        <w:pStyle w:val="Heading1"/>
      </w:pPr>
      <w:bookmarkStart w:id="728" w:name="_Toc231817155"/>
      <w:r w:rsidRPr="00D961EF">
        <w:t>A</w:t>
      </w:r>
      <w:r w:rsidR="00AF79DB" w:rsidRPr="00D961EF">
        <w:t>PPENDIX 7: Safeguarding Guidelines for Online Learning</w:t>
      </w:r>
      <w:bookmarkEnd w:id="728"/>
      <w:r w:rsidR="00AF79DB" w:rsidRPr="00D961EF">
        <w:t xml:space="preserve"> </w:t>
      </w:r>
    </w:p>
    <w:p w14:paraId="200F11A8" w14:textId="77777777" w:rsidR="00AF79DB" w:rsidRPr="00D961EF" w:rsidRDefault="00AF79DB" w:rsidP="006F3EFB">
      <w:pPr>
        <w:spacing w:line="276" w:lineRule="auto"/>
        <w:rPr>
          <w:rFonts w:ascii="Arial" w:hAnsi="Arial" w:cs="Arial"/>
          <w:sz w:val="24"/>
          <w:szCs w:val="24"/>
        </w:rPr>
      </w:pPr>
    </w:p>
    <w:p w14:paraId="7D251B24"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EFDSS is committed to working in a way that ensures maximum safety for all participants and staff involved in online teaching, learning and participatory activities. This includes young people and adults at risk, as well as general adult learners, and all staff, including EFDSS employees, freelance tutors, trainees and pastoral staff, and volunteers.</w:t>
      </w:r>
    </w:p>
    <w:p w14:paraId="138F2E5D" w14:textId="77777777" w:rsidR="00220D13" w:rsidRPr="00D961EF" w:rsidRDefault="00220D13" w:rsidP="006F3EFB">
      <w:pPr>
        <w:pStyle w:val="ListParagraph"/>
        <w:spacing w:line="276" w:lineRule="auto"/>
        <w:rPr>
          <w:rFonts w:ascii="Arial" w:hAnsi="Arial" w:cs="Arial"/>
          <w:sz w:val="24"/>
          <w:szCs w:val="24"/>
        </w:rPr>
      </w:pPr>
    </w:p>
    <w:p w14:paraId="76F26A0B" w14:textId="0DE3B397" w:rsidR="00220D13" w:rsidRPr="00D961EF" w:rsidRDefault="00220D13" w:rsidP="00BA0DB9">
      <w:pPr>
        <w:pStyle w:val="ListParagraph"/>
        <w:numPr>
          <w:ilvl w:val="0"/>
          <w:numId w:val="46"/>
        </w:numPr>
        <w:spacing w:line="276" w:lineRule="auto"/>
        <w:contextualSpacing/>
        <w:rPr>
          <w:rFonts w:ascii="Arial" w:hAnsi="Arial" w:cs="Arial"/>
          <w:sz w:val="24"/>
          <w:szCs w:val="24"/>
        </w:rPr>
      </w:pPr>
      <w:r w:rsidRPr="00D961EF">
        <w:rPr>
          <w:rFonts w:ascii="Arial" w:hAnsi="Arial" w:cs="Arial"/>
          <w:sz w:val="24"/>
          <w:szCs w:val="24"/>
        </w:rPr>
        <w:t xml:space="preserve">These guidelines are in addition to the principles and practice outlined in the EFDSS Safeguarding Policy and Procedures which is available online. </w:t>
      </w:r>
      <w:hyperlink r:id="rId91" w:history="1">
        <w:r w:rsidR="00D83E6B" w:rsidRPr="00D961EF">
          <w:rPr>
            <w:rStyle w:val="Hyperlink"/>
            <w:rFonts w:ascii="Arial" w:hAnsi="Arial" w:cs="Arial"/>
            <w:color w:val="auto"/>
            <w:sz w:val="24"/>
            <w:szCs w:val="24"/>
          </w:rPr>
          <w:t>www.efdss.org/policies</w:t>
        </w:r>
      </w:hyperlink>
      <w:r w:rsidR="00D83E6B" w:rsidRPr="00D961EF">
        <w:rPr>
          <w:rFonts w:ascii="Arial" w:hAnsi="Arial" w:cs="Arial"/>
          <w:sz w:val="24"/>
          <w:szCs w:val="24"/>
        </w:rPr>
        <w:t xml:space="preserve"> </w:t>
      </w:r>
    </w:p>
    <w:p w14:paraId="0B9CC124" w14:textId="77777777" w:rsidR="00220D13" w:rsidRPr="00D961EF" w:rsidRDefault="00220D13" w:rsidP="006F3EFB">
      <w:pPr>
        <w:pStyle w:val="ListParagraph"/>
        <w:spacing w:line="276" w:lineRule="auto"/>
        <w:rPr>
          <w:rFonts w:ascii="Arial" w:hAnsi="Arial" w:cs="Arial"/>
          <w:sz w:val="24"/>
          <w:szCs w:val="24"/>
        </w:rPr>
      </w:pPr>
    </w:p>
    <w:p w14:paraId="17AA3F13" w14:textId="1A502D5F"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 xml:space="preserve">EFDSS chooses and tests online platforms carefully. We use Zoom as the main platform for most online teaching and learning. Zoom has been thoroughly tested by EFDSS staff and is recommended as one of the most secure online platforms in use in the music education sector.  We also use other reliable platforms such as Google Classroom. </w:t>
      </w:r>
    </w:p>
    <w:p w14:paraId="794269D5" w14:textId="77777777" w:rsidR="00220D13" w:rsidRPr="00D961EF" w:rsidRDefault="00220D13" w:rsidP="006F3EFB">
      <w:pPr>
        <w:pStyle w:val="ListParagraph"/>
        <w:spacing w:line="276" w:lineRule="auto"/>
        <w:rPr>
          <w:rFonts w:ascii="Arial" w:hAnsi="Arial" w:cs="Arial"/>
          <w:sz w:val="24"/>
          <w:szCs w:val="24"/>
        </w:rPr>
      </w:pPr>
    </w:p>
    <w:p w14:paraId="03E2F77C"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Zoom and other learning platforms are supplemented with links to pre-prepared videos on YouTube or Vimeo. We also use sound files shared on platforms such as Soundcloud and Spotify. We use password protection where relevant.</w:t>
      </w:r>
    </w:p>
    <w:p w14:paraId="353D0120" w14:textId="77777777" w:rsidR="00220D13" w:rsidRPr="00D961EF" w:rsidRDefault="00220D13" w:rsidP="006F3EFB">
      <w:pPr>
        <w:pStyle w:val="ListParagraph"/>
        <w:spacing w:line="276" w:lineRule="auto"/>
        <w:rPr>
          <w:rFonts w:ascii="Arial" w:hAnsi="Arial" w:cs="Arial"/>
          <w:sz w:val="24"/>
          <w:szCs w:val="24"/>
        </w:rPr>
      </w:pPr>
    </w:p>
    <w:p w14:paraId="0061017F"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All online teaching and other activity sessions and meetings are conducted on a strictly timetabled basis. No ad hoc arrangements between participants and tutors are permitted.</w:t>
      </w:r>
    </w:p>
    <w:p w14:paraId="24830296" w14:textId="77777777" w:rsidR="00220D13" w:rsidRPr="00D961EF" w:rsidRDefault="00220D13" w:rsidP="006F3EFB">
      <w:pPr>
        <w:pStyle w:val="ListParagraph"/>
        <w:spacing w:line="276" w:lineRule="auto"/>
        <w:rPr>
          <w:rFonts w:ascii="Arial" w:hAnsi="Arial" w:cs="Arial"/>
          <w:sz w:val="24"/>
          <w:szCs w:val="24"/>
        </w:rPr>
      </w:pPr>
    </w:p>
    <w:p w14:paraId="5106F6BB"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Participants and tutors are sent an e-invitation to their timetabled lesson, session, or other online activity, such as a meeting or pastoral chat. Invitations can therefore be linked to online calendars so timetabled sessions are clearly visible (for example for parents and carers).</w:t>
      </w:r>
    </w:p>
    <w:p w14:paraId="13343BAD" w14:textId="77777777" w:rsidR="00220D13" w:rsidRPr="00D961EF" w:rsidRDefault="00220D13" w:rsidP="006F3EFB">
      <w:pPr>
        <w:pStyle w:val="ListParagraph"/>
        <w:spacing w:line="276" w:lineRule="auto"/>
        <w:rPr>
          <w:rFonts w:ascii="Arial" w:hAnsi="Arial" w:cs="Arial"/>
          <w:sz w:val="24"/>
          <w:szCs w:val="24"/>
        </w:rPr>
      </w:pPr>
    </w:p>
    <w:p w14:paraId="55E22A39" w14:textId="77777777" w:rsidR="00220D13" w:rsidRPr="00D961EF" w:rsidRDefault="00220D13" w:rsidP="00BA0DB9">
      <w:pPr>
        <w:pStyle w:val="NormalWeb"/>
        <w:numPr>
          <w:ilvl w:val="0"/>
          <w:numId w:val="46"/>
        </w:numPr>
        <w:spacing w:line="276" w:lineRule="auto"/>
        <w:rPr>
          <w:rFonts w:ascii="Arial" w:hAnsi="Arial" w:cs="Arial"/>
          <w:color w:val="000000"/>
        </w:rPr>
      </w:pPr>
      <w:r w:rsidRPr="00D961EF">
        <w:rPr>
          <w:rFonts w:ascii="Arial" w:hAnsi="Arial" w:cs="Arial"/>
          <w:color w:val="000000"/>
        </w:rPr>
        <w:t>EFDSS shares in advance with parents and carers, the timetable of all online activities with young people and adults at risk - both required and optional sessions. This ensures there is transparency about when online activity will take place and the nature of it.</w:t>
      </w:r>
    </w:p>
    <w:p w14:paraId="607AA665" w14:textId="77777777" w:rsidR="00220D13" w:rsidRPr="00D961EF" w:rsidRDefault="00220D13" w:rsidP="006F3EFB">
      <w:pPr>
        <w:pStyle w:val="ListParagraph"/>
        <w:spacing w:line="276" w:lineRule="auto"/>
        <w:rPr>
          <w:rFonts w:ascii="Arial" w:hAnsi="Arial" w:cs="Arial"/>
          <w:color w:val="000000"/>
          <w:sz w:val="24"/>
          <w:szCs w:val="24"/>
        </w:rPr>
      </w:pPr>
    </w:p>
    <w:p w14:paraId="5C4E5ACA" w14:textId="77777777" w:rsidR="00220D13" w:rsidRPr="00D961EF" w:rsidRDefault="00220D13" w:rsidP="00BA0DB9">
      <w:pPr>
        <w:pStyle w:val="ListParagraph"/>
        <w:numPr>
          <w:ilvl w:val="0"/>
          <w:numId w:val="46"/>
        </w:numPr>
        <w:shd w:val="clear" w:color="auto" w:fill="FFFFFF"/>
        <w:spacing w:line="276" w:lineRule="auto"/>
        <w:contextualSpacing/>
        <w:rPr>
          <w:rFonts w:ascii="Arial" w:hAnsi="Arial" w:cs="Arial"/>
          <w:color w:val="222222"/>
          <w:sz w:val="24"/>
          <w:szCs w:val="24"/>
          <w:lang w:eastAsia="en-GB"/>
        </w:rPr>
      </w:pPr>
      <w:r w:rsidRPr="00D961EF">
        <w:rPr>
          <w:rFonts w:ascii="Arial" w:hAnsi="Arial" w:cs="Arial"/>
          <w:color w:val="222222"/>
          <w:sz w:val="24"/>
          <w:szCs w:val="24"/>
          <w:shd w:val="clear" w:color="auto" w:fill="FFFFFF"/>
        </w:rPr>
        <w:t xml:space="preserve">Registers of participants are used for all online learning events and only those registered, can attend. Prior to attending participants are advised to check that the name on their device matches their name on the register. Some participants will need reminding or help from the host to correct their on-screen name. </w:t>
      </w:r>
    </w:p>
    <w:p w14:paraId="44FDD904" w14:textId="77777777" w:rsidR="00220D13" w:rsidRPr="00D961EF" w:rsidRDefault="00220D13" w:rsidP="006F3EFB">
      <w:pPr>
        <w:pStyle w:val="ListParagraph"/>
        <w:spacing w:line="276" w:lineRule="auto"/>
        <w:rPr>
          <w:rFonts w:ascii="Arial" w:hAnsi="Arial" w:cs="Arial"/>
          <w:color w:val="222222"/>
          <w:sz w:val="24"/>
          <w:szCs w:val="24"/>
          <w:lang w:eastAsia="en-GB"/>
        </w:rPr>
      </w:pPr>
    </w:p>
    <w:p w14:paraId="597B3BEE" w14:textId="0AFED623" w:rsidR="00220D13" w:rsidRPr="00D961EF" w:rsidRDefault="00220D13" w:rsidP="00BA0DB9">
      <w:pPr>
        <w:pStyle w:val="ListParagraph"/>
        <w:numPr>
          <w:ilvl w:val="0"/>
          <w:numId w:val="46"/>
        </w:numPr>
        <w:shd w:val="clear" w:color="auto" w:fill="FFFFFF"/>
        <w:spacing w:line="276" w:lineRule="auto"/>
        <w:contextualSpacing/>
        <w:rPr>
          <w:rFonts w:ascii="Arial" w:hAnsi="Arial" w:cs="Arial"/>
          <w:color w:val="222222"/>
          <w:sz w:val="24"/>
          <w:szCs w:val="24"/>
          <w:lang w:eastAsia="en-GB"/>
        </w:rPr>
      </w:pPr>
      <w:r w:rsidRPr="00D961EF">
        <w:rPr>
          <w:rFonts w:ascii="Arial" w:hAnsi="Arial" w:cs="Arial"/>
          <w:color w:val="222222"/>
          <w:sz w:val="24"/>
          <w:szCs w:val="24"/>
          <w:lang w:eastAsia="en-GB"/>
        </w:rPr>
        <w:t xml:space="preserve">To minimise the risk of </w:t>
      </w:r>
      <w:r w:rsidR="00230146" w:rsidRPr="00D961EF">
        <w:rPr>
          <w:rFonts w:ascii="Arial" w:hAnsi="Arial" w:cs="Arial"/>
          <w:color w:val="222222"/>
          <w:sz w:val="24"/>
          <w:szCs w:val="24"/>
          <w:lang w:eastAsia="en-GB"/>
        </w:rPr>
        <w:t>gate crashers,</w:t>
      </w:r>
      <w:r w:rsidRPr="00D961EF">
        <w:rPr>
          <w:rFonts w:ascii="Arial" w:hAnsi="Arial" w:cs="Arial"/>
          <w:color w:val="222222"/>
          <w:sz w:val="24"/>
          <w:szCs w:val="24"/>
          <w:lang w:eastAsia="en-GB"/>
        </w:rPr>
        <w:t xml:space="preserve"> </w:t>
      </w:r>
      <w:r w:rsidR="0001223C" w:rsidRPr="00D961EF">
        <w:rPr>
          <w:rFonts w:ascii="Arial" w:hAnsi="Arial" w:cs="Arial"/>
          <w:color w:val="222222"/>
          <w:sz w:val="24"/>
          <w:szCs w:val="24"/>
          <w:lang w:eastAsia="en-GB"/>
        </w:rPr>
        <w:t xml:space="preserve">for sessions for children or adults at risk </w:t>
      </w:r>
      <w:r w:rsidRPr="00D961EF">
        <w:rPr>
          <w:rFonts w:ascii="Arial" w:hAnsi="Arial" w:cs="Arial"/>
          <w:color w:val="222222"/>
          <w:sz w:val="24"/>
          <w:szCs w:val="24"/>
          <w:lang w:eastAsia="en-GB"/>
        </w:rPr>
        <w:t xml:space="preserve">EFDSS never posts Zoom meeting or session links, or passwords publicly– for example on the EFDSS website or public social media. They are only sent to the people who are signed up to attend the relevant course or event. In addition, EFDSS password protects all Zoom learning session links for young people and adults at risk. </w:t>
      </w:r>
    </w:p>
    <w:p w14:paraId="67B6EC41" w14:textId="77777777" w:rsidR="00220D13" w:rsidRPr="00D961EF" w:rsidRDefault="00220D13" w:rsidP="006F3EFB">
      <w:pPr>
        <w:pStyle w:val="ListParagraph"/>
        <w:spacing w:line="276" w:lineRule="auto"/>
        <w:rPr>
          <w:rFonts w:ascii="Arial" w:hAnsi="Arial" w:cs="Arial"/>
          <w:color w:val="222222"/>
          <w:sz w:val="24"/>
          <w:szCs w:val="24"/>
          <w:lang w:eastAsia="en-GB"/>
        </w:rPr>
      </w:pPr>
    </w:p>
    <w:p w14:paraId="6F926ECC" w14:textId="77777777" w:rsidR="00220D13" w:rsidRPr="00D961EF" w:rsidRDefault="00220D13" w:rsidP="00BA0DB9">
      <w:pPr>
        <w:pStyle w:val="ListParagraph"/>
        <w:numPr>
          <w:ilvl w:val="0"/>
          <w:numId w:val="46"/>
        </w:numPr>
        <w:shd w:val="clear" w:color="auto" w:fill="FFFFFF"/>
        <w:spacing w:line="276" w:lineRule="auto"/>
        <w:contextualSpacing/>
        <w:rPr>
          <w:rFonts w:ascii="Arial" w:hAnsi="Arial" w:cs="Arial"/>
          <w:color w:val="222222"/>
          <w:sz w:val="24"/>
          <w:szCs w:val="24"/>
          <w:lang w:eastAsia="en-GB"/>
        </w:rPr>
      </w:pPr>
      <w:r w:rsidRPr="00D961EF">
        <w:rPr>
          <w:rFonts w:ascii="Arial" w:hAnsi="Arial" w:cs="Arial"/>
          <w:color w:val="222222"/>
          <w:sz w:val="24"/>
          <w:szCs w:val="24"/>
          <w:lang w:eastAsia="en-GB"/>
        </w:rPr>
        <w:t xml:space="preserve"> We ask everyone to turn on their camera when they arrive at Zoom sessions for identity checking purposes. They may also be requested by the host to turn on their camera for another specific learning or safeguarding related reason during the session.  At the discretion of tutors, participants can turn off their cameras to facilitate participation, for example if their broadband connection is unstable. </w:t>
      </w:r>
    </w:p>
    <w:p w14:paraId="5FB18B9B" w14:textId="77777777" w:rsidR="00220D13" w:rsidRPr="00D961EF" w:rsidRDefault="00220D13" w:rsidP="006F3EFB">
      <w:pPr>
        <w:pStyle w:val="ListParagraph"/>
        <w:shd w:val="clear" w:color="auto" w:fill="FFFFFF"/>
        <w:spacing w:line="276" w:lineRule="auto"/>
        <w:rPr>
          <w:rFonts w:ascii="Arial" w:hAnsi="Arial" w:cs="Arial"/>
          <w:color w:val="222222"/>
          <w:sz w:val="24"/>
          <w:szCs w:val="24"/>
          <w:lang w:eastAsia="en-GB"/>
        </w:rPr>
      </w:pPr>
    </w:p>
    <w:p w14:paraId="3945B11F" w14:textId="27F476FC"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 xml:space="preserve">EFDSS Zoom accounts used for learning activities are managed by members of EFDSS staff and are linked to their EFDSS email accounts </w:t>
      </w:r>
    </w:p>
    <w:p w14:paraId="41A8B6BF" w14:textId="77777777" w:rsidR="00220D13" w:rsidRPr="00D961EF" w:rsidRDefault="00220D13" w:rsidP="006F3EFB">
      <w:pPr>
        <w:pStyle w:val="ListParagraph"/>
        <w:spacing w:line="276" w:lineRule="auto"/>
        <w:rPr>
          <w:rFonts w:ascii="Arial" w:hAnsi="Arial" w:cs="Arial"/>
          <w:sz w:val="24"/>
          <w:szCs w:val="24"/>
        </w:rPr>
      </w:pPr>
    </w:p>
    <w:p w14:paraId="007797FB"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Where appropriate and safe, other designated staff, such as tutors for adult learning, are appointed as ‘hosts’ or ‘co-hosts’ for certain sessions and activities, using EFDSS Zoom accounts – never their personal ones.</w:t>
      </w:r>
    </w:p>
    <w:p w14:paraId="070E1C74" w14:textId="77777777" w:rsidR="00220D13" w:rsidRPr="00D961EF" w:rsidRDefault="00220D13" w:rsidP="006F3EFB">
      <w:pPr>
        <w:pStyle w:val="ListParagraph"/>
        <w:spacing w:line="276" w:lineRule="auto"/>
        <w:rPr>
          <w:rFonts w:ascii="Arial" w:hAnsi="Arial" w:cs="Arial"/>
          <w:sz w:val="24"/>
          <w:szCs w:val="24"/>
        </w:rPr>
      </w:pPr>
    </w:p>
    <w:p w14:paraId="43663E52"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All teaching, learning and other pastoral sessions for young people and adults at risk are conducted with two members of EFDSS staff on duty on Zoom. There is always one ‘host’ or ‘co-host’ online, in addition to the tutor or pastoral staff who is leading the activity.</w:t>
      </w:r>
    </w:p>
    <w:p w14:paraId="4471AD43" w14:textId="77777777" w:rsidR="00220D13" w:rsidRPr="00D961EF" w:rsidRDefault="00220D13" w:rsidP="006F3EFB">
      <w:pPr>
        <w:pStyle w:val="ListParagraph"/>
        <w:spacing w:line="276" w:lineRule="auto"/>
        <w:rPr>
          <w:rFonts w:ascii="Arial" w:hAnsi="Arial" w:cs="Arial"/>
          <w:sz w:val="24"/>
          <w:szCs w:val="24"/>
        </w:rPr>
      </w:pPr>
    </w:p>
    <w:p w14:paraId="5810C0D9"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 xml:space="preserve">When using online break-out rooms, hosts ‘pop in’ at regular intervals to check all is well from a safeguarding point of view. </w:t>
      </w:r>
    </w:p>
    <w:p w14:paraId="15C3390C" w14:textId="77777777" w:rsidR="00220D13" w:rsidRPr="00D961EF" w:rsidRDefault="00220D13" w:rsidP="006F3EFB">
      <w:pPr>
        <w:pStyle w:val="ListParagraph"/>
        <w:spacing w:line="276" w:lineRule="auto"/>
        <w:rPr>
          <w:rFonts w:ascii="Arial" w:hAnsi="Arial" w:cs="Arial"/>
          <w:sz w:val="24"/>
          <w:szCs w:val="24"/>
        </w:rPr>
      </w:pPr>
    </w:p>
    <w:p w14:paraId="7D7050A1"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All session hosts and co-hosts must be trained in using Zoom or the other relevant platform being used, so they are aware of all features from a technology and safeguarding point of view - for example how to enable or disable screen-sharing or to remove anyone who may have ‘gate-crashed’ the meeting.</w:t>
      </w:r>
      <w:r w:rsidRPr="00D961EF">
        <w:rPr>
          <w:rFonts w:ascii="Arial" w:hAnsi="Arial" w:cs="Arial"/>
          <w:color w:val="222222"/>
          <w:sz w:val="24"/>
          <w:szCs w:val="24"/>
          <w:shd w:val="clear" w:color="auto" w:fill="FFFFFF"/>
        </w:rPr>
        <w:t xml:space="preserve"> </w:t>
      </w:r>
    </w:p>
    <w:p w14:paraId="58D2376F" w14:textId="77777777" w:rsidR="00220D13" w:rsidRPr="00D961EF" w:rsidRDefault="00220D13" w:rsidP="006F3EFB">
      <w:pPr>
        <w:pStyle w:val="ListParagraph"/>
        <w:spacing w:line="276" w:lineRule="auto"/>
        <w:rPr>
          <w:rFonts w:ascii="Arial" w:hAnsi="Arial" w:cs="Arial"/>
          <w:sz w:val="24"/>
          <w:szCs w:val="24"/>
        </w:rPr>
      </w:pPr>
    </w:p>
    <w:p w14:paraId="13A57C69" w14:textId="5475F18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The session host ends the session at the appropriate time, and everyone is automatically exited from the session</w:t>
      </w:r>
      <w:r w:rsidR="0099246A" w:rsidRPr="00D961EF">
        <w:rPr>
          <w:rFonts w:ascii="Arial" w:hAnsi="Arial" w:cs="Arial"/>
          <w:sz w:val="24"/>
          <w:szCs w:val="24"/>
        </w:rPr>
        <w:t xml:space="preserve"> if they do</w:t>
      </w:r>
      <w:r w:rsidR="00711A41" w:rsidRPr="00D961EF">
        <w:rPr>
          <w:rFonts w:ascii="Arial" w:hAnsi="Arial" w:cs="Arial"/>
          <w:sz w:val="24"/>
          <w:szCs w:val="24"/>
        </w:rPr>
        <w:t xml:space="preserve"> not </w:t>
      </w:r>
      <w:r w:rsidR="0099246A" w:rsidRPr="00D961EF">
        <w:rPr>
          <w:rFonts w:ascii="Arial" w:hAnsi="Arial" w:cs="Arial"/>
          <w:sz w:val="24"/>
          <w:szCs w:val="24"/>
        </w:rPr>
        <w:t>leave themselves in a reasonable timeframe</w:t>
      </w:r>
      <w:r w:rsidRPr="00D961EF">
        <w:rPr>
          <w:rFonts w:ascii="Arial" w:hAnsi="Arial" w:cs="Arial"/>
          <w:sz w:val="24"/>
          <w:szCs w:val="24"/>
        </w:rPr>
        <w:t>.</w:t>
      </w:r>
    </w:p>
    <w:p w14:paraId="4EA28EE0" w14:textId="77777777" w:rsidR="00220D13" w:rsidRPr="00D961EF" w:rsidRDefault="00220D13" w:rsidP="006F3EFB">
      <w:pPr>
        <w:pStyle w:val="ListParagraph"/>
        <w:spacing w:line="276" w:lineRule="auto"/>
        <w:rPr>
          <w:rFonts w:ascii="Arial" w:hAnsi="Arial" w:cs="Arial"/>
          <w:sz w:val="24"/>
          <w:szCs w:val="24"/>
        </w:rPr>
      </w:pPr>
    </w:p>
    <w:p w14:paraId="2BD3B678" w14:textId="7C6F62F8" w:rsidR="000B099C" w:rsidRPr="00D961EF" w:rsidRDefault="001E74D7"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bCs/>
          <w:color w:val="000000"/>
          <w:sz w:val="24"/>
          <w:szCs w:val="24"/>
        </w:rPr>
        <w:t>Everyone (y</w:t>
      </w:r>
      <w:r w:rsidR="006034AD" w:rsidRPr="00D961EF">
        <w:rPr>
          <w:rFonts w:ascii="Arial" w:hAnsi="Arial" w:cs="Arial"/>
          <w:bCs/>
          <w:color w:val="000000"/>
          <w:sz w:val="24"/>
          <w:szCs w:val="24"/>
        </w:rPr>
        <w:t>oung people</w:t>
      </w:r>
      <w:r w:rsidR="00301792" w:rsidRPr="00D961EF">
        <w:rPr>
          <w:rFonts w:ascii="Arial" w:hAnsi="Arial" w:cs="Arial"/>
          <w:bCs/>
          <w:color w:val="000000"/>
          <w:sz w:val="24"/>
          <w:szCs w:val="24"/>
        </w:rPr>
        <w:t xml:space="preserve">, </w:t>
      </w:r>
      <w:r w:rsidR="006034AD" w:rsidRPr="00D961EF">
        <w:rPr>
          <w:rFonts w:ascii="Arial" w:hAnsi="Arial" w:cs="Arial"/>
          <w:bCs/>
          <w:color w:val="000000"/>
          <w:sz w:val="24"/>
          <w:szCs w:val="24"/>
        </w:rPr>
        <w:t>adults at risk</w:t>
      </w:r>
      <w:r w:rsidR="006034AD" w:rsidRPr="00D961EF">
        <w:rPr>
          <w:rFonts w:ascii="Arial" w:hAnsi="Arial" w:cs="Arial"/>
          <w:b/>
          <w:bCs/>
          <w:color w:val="000000"/>
          <w:sz w:val="24"/>
          <w:szCs w:val="24"/>
        </w:rPr>
        <w:t xml:space="preserve"> </w:t>
      </w:r>
      <w:r w:rsidR="00301792" w:rsidRPr="00D961EF">
        <w:rPr>
          <w:rFonts w:ascii="Arial" w:hAnsi="Arial" w:cs="Arial"/>
          <w:color w:val="000000"/>
          <w:sz w:val="24"/>
          <w:szCs w:val="24"/>
        </w:rPr>
        <w:t>and staff</w:t>
      </w:r>
      <w:r w:rsidRPr="00D961EF">
        <w:rPr>
          <w:rFonts w:ascii="Arial" w:hAnsi="Arial" w:cs="Arial"/>
          <w:color w:val="000000"/>
          <w:sz w:val="24"/>
          <w:szCs w:val="24"/>
        </w:rPr>
        <w:t>)</w:t>
      </w:r>
      <w:r w:rsidR="00301792" w:rsidRPr="00D961EF">
        <w:rPr>
          <w:rFonts w:ascii="Arial" w:hAnsi="Arial" w:cs="Arial"/>
          <w:b/>
          <w:bCs/>
          <w:color w:val="000000"/>
          <w:sz w:val="24"/>
          <w:szCs w:val="24"/>
        </w:rPr>
        <w:t xml:space="preserve"> </w:t>
      </w:r>
      <w:r w:rsidR="006034AD" w:rsidRPr="00D961EF">
        <w:rPr>
          <w:rFonts w:ascii="Arial" w:hAnsi="Arial" w:cs="Arial"/>
          <w:color w:val="000000"/>
          <w:sz w:val="24"/>
          <w:szCs w:val="24"/>
        </w:rPr>
        <w:t>must be physically located in safe</w:t>
      </w:r>
      <w:r w:rsidR="00711A41" w:rsidRPr="00D961EF">
        <w:rPr>
          <w:rFonts w:ascii="Arial" w:hAnsi="Arial" w:cs="Arial"/>
          <w:color w:val="000000"/>
          <w:sz w:val="24"/>
          <w:szCs w:val="24"/>
        </w:rPr>
        <w:t xml:space="preserve"> </w:t>
      </w:r>
      <w:r w:rsidR="006034AD" w:rsidRPr="00D961EF">
        <w:rPr>
          <w:rFonts w:ascii="Arial" w:hAnsi="Arial" w:cs="Arial"/>
          <w:color w:val="000000"/>
          <w:sz w:val="24"/>
          <w:szCs w:val="24"/>
        </w:rPr>
        <w:t>spaces</w:t>
      </w:r>
      <w:r w:rsidR="00711A41" w:rsidRPr="00D961EF">
        <w:rPr>
          <w:rFonts w:ascii="Arial" w:hAnsi="Arial" w:cs="Arial"/>
          <w:color w:val="000000"/>
          <w:sz w:val="24"/>
          <w:szCs w:val="24"/>
        </w:rPr>
        <w:t xml:space="preserve"> </w:t>
      </w:r>
      <w:r w:rsidR="006034AD" w:rsidRPr="00D961EF">
        <w:rPr>
          <w:rFonts w:ascii="Arial" w:hAnsi="Arial" w:cs="Arial"/>
          <w:color w:val="000000"/>
          <w:sz w:val="24"/>
          <w:szCs w:val="24"/>
        </w:rPr>
        <w:t>appropriate for online lessons</w:t>
      </w:r>
      <w:r w:rsidR="00301792" w:rsidRPr="00D961EF">
        <w:rPr>
          <w:rFonts w:ascii="Arial" w:hAnsi="Arial" w:cs="Arial"/>
          <w:color w:val="000000"/>
          <w:sz w:val="24"/>
          <w:szCs w:val="24"/>
        </w:rPr>
        <w:t xml:space="preserve">. There should be </w:t>
      </w:r>
      <w:r w:rsidR="00711A41" w:rsidRPr="00D961EF">
        <w:rPr>
          <w:rFonts w:ascii="Arial" w:hAnsi="Arial" w:cs="Arial"/>
          <w:color w:val="000000"/>
          <w:sz w:val="24"/>
          <w:szCs w:val="24"/>
        </w:rPr>
        <w:t xml:space="preserve">a neutral </w:t>
      </w:r>
      <w:r w:rsidR="006034AD" w:rsidRPr="00D961EF">
        <w:rPr>
          <w:rFonts w:ascii="Arial" w:hAnsi="Arial" w:cs="Arial"/>
          <w:color w:val="000000"/>
          <w:sz w:val="24"/>
          <w:szCs w:val="24"/>
        </w:rPr>
        <w:t>background</w:t>
      </w:r>
      <w:r w:rsidR="00301792" w:rsidRPr="00D961EF">
        <w:rPr>
          <w:rFonts w:ascii="Arial" w:hAnsi="Arial" w:cs="Arial"/>
          <w:color w:val="000000"/>
          <w:sz w:val="24"/>
          <w:szCs w:val="24"/>
        </w:rPr>
        <w:t xml:space="preserve"> </w:t>
      </w:r>
      <w:r w:rsidR="000B099C" w:rsidRPr="00D961EF">
        <w:rPr>
          <w:rFonts w:ascii="Arial" w:hAnsi="Arial" w:cs="Arial"/>
          <w:color w:val="000000"/>
          <w:spacing w:val="-1"/>
          <w:sz w:val="24"/>
          <w:szCs w:val="24"/>
          <w:shd w:val="clear" w:color="auto" w:fill="FFFFFF"/>
        </w:rPr>
        <w:t>where nothing personal or inappropriate can be seen or heard</w:t>
      </w:r>
      <w:r w:rsidR="00711A41" w:rsidRPr="00D961EF">
        <w:rPr>
          <w:rFonts w:ascii="Arial" w:hAnsi="Arial" w:cs="Arial"/>
          <w:color w:val="000000"/>
          <w:sz w:val="24"/>
          <w:szCs w:val="24"/>
        </w:rPr>
        <w:t xml:space="preserve">. </w:t>
      </w:r>
      <w:r w:rsidR="000B099C" w:rsidRPr="00D961EF">
        <w:rPr>
          <w:rFonts w:ascii="Arial" w:hAnsi="Arial" w:cs="Arial"/>
          <w:color w:val="000000"/>
          <w:sz w:val="24"/>
          <w:szCs w:val="24"/>
        </w:rPr>
        <w:t xml:space="preserve">For these reasons, we advise that wherever possible sessions should take place in a general living space and not in bedrooms. </w:t>
      </w:r>
    </w:p>
    <w:p w14:paraId="3DDB9E9C" w14:textId="77777777" w:rsidR="00301792" w:rsidRPr="00D961EF" w:rsidRDefault="00301792" w:rsidP="006F3EFB">
      <w:pPr>
        <w:pStyle w:val="ListParagraph"/>
        <w:spacing w:line="276" w:lineRule="auto"/>
        <w:rPr>
          <w:rFonts w:ascii="Arial" w:hAnsi="Arial" w:cs="Arial"/>
          <w:sz w:val="24"/>
          <w:szCs w:val="24"/>
        </w:rPr>
      </w:pPr>
    </w:p>
    <w:p w14:paraId="30A9939C" w14:textId="4ECE51BF" w:rsidR="001E74D7" w:rsidRPr="00D961EF" w:rsidRDefault="00301792"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bCs/>
          <w:color w:val="000000"/>
          <w:sz w:val="24"/>
          <w:szCs w:val="24"/>
        </w:rPr>
        <w:t>EFDSS staff</w:t>
      </w:r>
      <w:r w:rsidRPr="00D961EF">
        <w:rPr>
          <w:rFonts w:ascii="Arial" w:hAnsi="Arial" w:cs="Arial"/>
          <w:b/>
          <w:bCs/>
          <w:color w:val="000000"/>
          <w:sz w:val="24"/>
          <w:szCs w:val="24"/>
        </w:rPr>
        <w:t xml:space="preserve"> </w:t>
      </w:r>
      <w:r w:rsidRPr="00D961EF">
        <w:rPr>
          <w:rFonts w:ascii="Arial" w:hAnsi="Arial" w:cs="Arial"/>
          <w:color w:val="000000"/>
          <w:sz w:val="24"/>
          <w:szCs w:val="24"/>
        </w:rPr>
        <w:t xml:space="preserve">must be in a room where others cannot see or listen in. If this is not possible, then headphones must be worn, and screens angled away towards a wall and away from any other people.   </w:t>
      </w:r>
    </w:p>
    <w:p w14:paraId="43935D79" w14:textId="77777777" w:rsidR="001E74D7" w:rsidRPr="00D961EF" w:rsidRDefault="001E74D7" w:rsidP="006F3EFB">
      <w:pPr>
        <w:pStyle w:val="ListParagraph"/>
        <w:spacing w:line="276" w:lineRule="auto"/>
        <w:rPr>
          <w:rFonts w:ascii="Arial" w:hAnsi="Arial" w:cs="Arial"/>
          <w:sz w:val="24"/>
          <w:szCs w:val="24"/>
        </w:rPr>
      </w:pPr>
    </w:p>
    <w:p w14:paraId="44F89BB5" w14:textId="77777777" w:rsidR="001E74D7" w:rsidRPr="00D961EF" w:rsidRDefault="001E74D7"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If EFDSS staff feel the space or background is unsuitable, they may ask participants or staff to turn off their cameras and rearrange their teaching or learning space and camera angles to create a more appropriate environment.</w:t>
      </w:r>
    </w:p>
    <w:p w14:paraId="449515B1" w14:textId="77777777" w:rsidR="001E74D7" w:rsidRPr="00D961EF" w:rsidRDefault="001E74D7" w:rsidP="006F3EFB">
      <w:pPr>
        <w:pStyle w:val="ListParagraph"/>
        <w:spacing w:line="276" w:lineRule="auto"/>
        <w:rPr>
          <w:rFonts w:ascii="Arial" w:hAnsi="Arial" w:cs="Arial"/>
          <w:sz w:val="24"/>
          <w:szCs w:val="24"/>
        </w:rPr>
      </w:pPr>
    </w:p>
    <w:p w14:paraId="60AFFEAA" w14:textId="77777777" w:rsidR="00301792" w:rsidRPr="00D961EF" w:rsidRDefault="00301792"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Staff are advised to check what is visible on the laptop / device screen to prepare for using the ‘screen-sharing’ function of Zoom to make sure there is no inappropriate content.</w:t>
      </w:r>
    </w:p>
    <w:p w14:paraId="740BD1A3" w14:textId="77777777" w:rsidR="000B099C" w:rsidRPr="00D961EF" w:rsidRDefault="000B099C" w:rsidP="006F3EFB">
      <w:pPr>
        <w:pStyle w:val="ListParagraph"/>
        <w:spacing w:line="276" w:lineRule="auto"/>
        <w:rPr>
          <w:rFonts w:ascii="Arial" w:hAnsi="Arial" w:cs="Arial"/>
          <w:color w:val="000000"/>
          <w:sz w:val="24"/>
          <w:szCs w:val="24"/>
          <w:highlight w:val="yellow"/>
        </w:rPr>
      </w:pPr>
    </w:p>
    <w:p w14:paraId="779761D0" w14:textId="4590B77D" w:rsidR="00220D13" w:rsidRPr="00D961EF" w:rsidRDefault="00EB50BB" w:rsidP="00BA0DB9">
      <w:pPr>
        <w:pStyle w:val="ListParagraph"/>
        <w:numPr>
          <w:ilvl w:val="0"/>
          <w:numId w:val="46"/>
        </w:numPr>
        <w:spacing w:line="276" w:lineRule="auto"/>
        <w:contextualSpacing/>
        <w:rPr>
          <w:rFonts w:ascii="Arial" w:hAnsi="Arial" w:cs="Arial"/>
          <w:sz w:val="24"/>
          <w:szCs w:val="24"/>
        </w:rPr>
      </w:pPr>
      <w:r w:rsidRPr="00D961EF">
        <w:rPr>
          <w:rFonts w:ascii="Arial" w:hAnsi="Arial" w:cs="Arial"/>
          <w:sz w:val="24"/>
          <w:szCs w:val="24"/>
        </w:rPr>
        <w:t xml:space="preserve">Everyone must </w:t>
      </w:r>
      <w:r w:rsidR="00220D13" w:rsidRPr="00D961EF">
        <w:rPr>
          <w:rFonts w:ascii="Arial" w:hAnsi="Arial" w:cs="Arial"/>
          <w:sz w:val="24"/>
          <w:szCs w:val="24"/>
        </w:rPr>
        <w:t>dress appropriately for a learning activity as they would in a face-to-face session.</w:t>
      </w:r>
    </w:p>
    <w:p w14:paraId="23CCFFE8" w14:textId="77777777" w:rsidR="00301792" w:rsidRPr="00D961EF" w:rsidRDefault="00301792" w:rsidP="006F3EFB">
      <w:pPr>
        <w:pStyle w:val="ListParagraph"/>
        <w:spacing w:line="276" w:lineRule="auto"/>
        <w:rPr>
          <w:rFonts w:ascii="Arial" w:hAnsi="Arial" w:cs="Arial"/>
          <w:sz w:val="24"/>
          <w:szCs w:val="24"/>
        </w:rPr>
      </w:pPr>
    </w:p>
    <w:p w14:paraId="56B2C8CF" w14:textId="3A17ABB3" w:rsidR="00301792" w:rsidRPr="00D961EF" w:rsidRDefault="00301792"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 xml:space="preserve">EFDSS staff </w:t>
      </w:r>
      <w:r w:rsidR="001E74D7" w:rsidRPr="00D961EF">
        <w:rPr>
          <w:rFonts w:ascii="Arial" w:hAnsi="Arial" w:cs="Arial"/>
          <w:sz w:val="24"/>
          <w:szCs w:val="24"/>
        </w:rPr>
        <w:t xml:space="preserve">must </w:t>
      </w:r>
      <w:r w:rsidRPr="00D961EF">
        <w:rPr>
          <w:rFonts w:ascii="Arial" w:hAnsi="Arial" w:cs="Arial"/>
          <w:sz w:val="24"/>
          <w:szCs w:val="24"/>
        </w:rPr>
        <w:t>dress professionally for their sessions and conduct them to the same safeguarding and professional standards as required for face-to-face sessions.</w:t>
      </w:r>
    </w:p>
    <w:p w14:paraId="05906A58" w14:textId="77777777" w:rsidR="00220D13" w:rsidRPr="00D961EF" w:rsidRDefault="00220D13" w:rsidP="006F3EFB">
      <w:pPr>
        <w:pStyle w:val="ListParagraph"/>
        <w:spacing w:line="276" w:lineRule="auto"/>
        <w:rPr>
          <w:rFonts w:ascii="Arial" w:hAnsi="Arial" w:cs="Arial"/>
          <w:color w:val="000000"/>
          <w:sz w:val="24"/>
          <w:szCs w:val="24"/>
        </w:rPr>
      </w:pPr>
    </w:p>
    <w:p w14:paraId="5B923278" w14:textId="57838160" w:rsidR="00220D13" w:rsidRPr="00D961EF" w:rsidRDefault="00220D13" w:rsidP="00BA0DB9">
      <w:pPr>
        <w:pStyle w:val="NormalWeb"/>
        <w:numPr>
          <w:ilvl w:val="0"/>
          <w:numId w:val="46"/>
        </w:numPr>
        <w:spacing w:line="276" w:lineRule="auto"/>
        <w:rPr>
          <w:rFonts w:ascii="Arial" w:hAnsi="Arial" w:cs="Arial"/>
          <w:color w:val="000000"/>
        </w:rPr>
      </w:pPr>
      <w:r w:rsidRPr="00D961EF">
        <w:rPr>
          <w:rFonts w:ascii="Arial" w:hAnsi="Arial" w:cs="Arial"/>
          <w:color w:val="000000"/>
        </w:rPr>
        <w:t xml:space="preserve">Parents and carers of young people or adults at risk are welcome to be present in, or </w:t>
      </w:r>
      <w:r w:rsidR="001E74D7" w:rsidRPr="00D961EF">
        <w:rPr>
          <w:rFonts w:ascii="Arial" w:hAnsi="Arial" w:cs="Arial"/>
          <w:color w:val="000000"/>
        </w:rPr>
        <w:t>near</w:t>
      </w:r>
      <w:r w:rsidRPr="00D961EF">
        <w:rPr>
          <w:rFonts w:ascii="Arial" w:hAnsi="Arial" w:cs="Arial"/>
          <w:color w:val="000000"/>
        </w:rPr>
        <w:t>, the room in which the online session is being accessed - if they feel that would be advisable for support or supervision.</w:t>
      </w:r>
      <w:r w:rsidR="001E74D7" w:rsidRPr="00D961EF">
        <w:rPr>
          <w:rFonts w:ascii="Arial" w:hAnsi="Arial" w:cs="Arial"/>
          <w:color w:val="000000"/>
        </w:rPr>
        <w:t xml:space="preserve"> They</w:t>
      </w:r>
      <w:r w:rsidR="00D83E6B" w:rsidRPr="00D961EF">
        <w:rPr>
          <w:rFonts w:ascii="Arial" w:hAnsi="Arial" w:cs="Arial"/>
          <w:color w:val="000000"/>
        </w:rPr>
        <w:t>, or anyone else present,</w:t>
      </w:r>
      <w:r w:rsidR="001E74D7" w:rsidRPr="00D961EF">
        <w:rPr>
          <w:rFonts w:ascii="Arial" w:hAnsi="Arial" w:cs="Arial"/>
          <w:color w:val="000000"/>
        </w:rPr>
        <w:t xml:space="preserve"> are requested to make themselves known to the tutor if they are staying in the room.</w:t>
      </w:r>
    </w:p>
    <w:p w14:paraId="357187B5" w14:textId="77777777" w:rsidR="001572B5" w:rsidRPr="00D961EF" w:rsidRDefault="001572B5" w:rsidP="006F3EFB">
      <w:pPr>
        <w:pStyle w:val="ListParagraph"/>
        <w:spacing w:line="276" w:lineRule="auto"/>
        <w:rPr>
          <w:rFonts w:ascii="Arial" w:hAnsi="Arial" w:cs="Arial"/>
          <w:color w:val="000000"/>
          <w:sz w:val="24"/>
          <w:szCs w:val="24"/>
        </w:rPr>
      </w:pPr>
    </w:p>
    <w:p w14:paraId="28D67625" w14:textId="41084D06"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EFDSS may use the record function on Zoom to record some online sessions using video and or audio, for safeguarding and documentation purposes. Unless permission is in place for video, still images or audio footage to be used publicly, EFDSS staff will securely store and delete all sound, video</w:t>
      </w:r>
      <w:r w:rsidR="001E74D7" w:rsidRPr="00D961EF">
        <w:rPr>
          <w:rFonts w:ascii="Arial" w:hAnsi="Arial" w:cs="Arial"/>
          <w:sz w:val="24"/>
          <w:szCs w:val="24"/>
        </w:rPr>
        <w:t>,</w:t>
      </w:r>
      <w:r w:rsidRPr="00D961EF">
        <w:rPr>
          <w:rFonts w:ascii="Arial" w:hAnsi="Arial" w:cs="Arial"/>
          <w:sz w:val="24"/>
          <w:szCs w:val="24"/>
        </w:rPr>
        <w:t xml:space="preserve"> and image files as soon as possible after sessions – at the latest within one month of the activity taking place.</w:t>
      </w:r>
    </w:p>
    <w:p w14:paraId="467F3CD6" w14:textId="77777777" w:rsidR="00220D13" w:rsidRPr="00D961EF" w:rsidRDefault="00220D13" w:rsidP="006F3EFB">
      <w:pPr>
        <w:pStyle w:val="ListParagraph"/>
        <w:spacing w:line="276" w:lineRule="auto"/>
        <w:rPr>
          <w:rFonts w:ascii="Arial" w:hAnsi="Arial" w:cs="Arial"/>
          <w:color w:val="212121"/>
          <w:sz w:val="24"/>
          <w:szCs w:val="24"/>
          <w:lang w:eastAsia="en-GB"/>
        </w:rPr>
      </w:pPr>
    </w:p>
    <w:p w14:paraId="1A4DBDF4" w14:textId="5C6D78E7" w:rsidR="00220D13" w:rsidRPr="00D961EF" w:rsidRDefault="00220D13" w:rsidP="00BA0DB9">
      <w:pPr>
        <w:pStyle w:val="ListParagraph"/>
        <w:numPr>
          <w:ilvl w:val="0"/>
          <w:numId w:val="46"/>
        </w:numPr>
        <w:spacing w:line="276" w:lineRule="auto"/>
        <w:rPr>
          <w:rFonts w:ascii="Arial" w:hAnsi="Arial" w:cs="Arial"/>
          <w:sz w:val="24"/>
          <w:szCs w:val="24"/>
        </w:rPr>
      </w:pPr>
      <w:r w:rsidRPr="00D961EF">
        <w:rPr>
          <w:rFonts w:ascii="Arial" w:hAnsi="Arial" w:cs="Arial"/>
          <w:sz w:val="24"/>
          <w:szCs w:val="24"/>
        </w:rPr>
        <w:t>Participants and parents or carers can only record all or part of sessions, or take screen shots, as permitted by tutors / hosts. As in live workshops, recordings or images may be made for personal use only. These must not be posted to social media or shared in any other way</w:t>
      </w:r>
      <w:r w:rsidR="00230146" w:rsidRPr="00D961EF">
        <w:rPr>
          <w:rFonts w:ascii="Arial" w:hAnsi="Arial" w:cs="Arial"/>
          <w:sz w:val="24"/>
          <w:szCs w:val="24"/>
        </w:rPr>
        <w:t>,</w:t>
      </w:r>
      <w:r w:rsidRPr="00D961EF">
        <w:rPr>
          <w:rFonts w:ascii="Arial" w:hAnsi="Arial" w:cs="Arial"/>
          <w:sz w:val="24"/>
          <w:szCs w:val="24"/>
        </w:rPr>
        <w:t xml:space="preserve"> and they must be securely deleted on request.</w:t>
      </w:r>
    </w:p>
    <w:p w14:paraId="337CF5CF" w14:textId="77777777" w:rsidR="00220D13" w:rsidRPr="00D961EF" w:rsidRDefault="00220D13" w:rsidP="006F3EFB">
      <w:pPr>
        <w:pStyle w:val="ListParagraph"/>
        <w:spacing w:line="276" w:lineRule="auto"/>
        <w:rPr>
          <w:rFonts w:ascii="Arial" w:hAnsi="Arial" w:cs="Arial"/>
          <w:sz w:val="24"/>
          <w:szCs w:val="24"/>
        </w:rPr>
      </w:pPr>
    </w:p>
    <w:p w14:paraId="5BEEDA91" w14:textId="77777777" w:rsidR="00220D13" w:rsidRPr="00D961EF" w:rsidRDefault="00220D13" w:rsidP="00BA0DB9">
      <w:pPr>
        <w:pStyle w:val="ListParagraph"/>
        <w:numPr>
          <w:ilvl w:val="0"/>
          <w:numId w:val="46"/>
        </w:numPr>
        <w:spacing w:after="200" w:line="276" w:lineRule="auto"/>
        <w:contextualSpacing/>
        <w:rPr>
          <w:rFonts w:ascii="Arial" w:hAnsi="Arial" w:cs="Arial"/>
          <w:sz w:val="24"/>
          <w:szCs w:val="24"/>
        </w:rPr>
      </w:pPr>
      <w:r w:rsidRPr="00D961EF">
        <w:rPr>
          <w:rFonts w:ascii="Arial" w:hAnsi="Arial" w:cs="Arial"/>
          <w:sz w:val="24"/>
          <w:szCs w:val="24"/>
        </w:rPr>
        <w:t xml:space="preserve">Communications with participants about online learning must be done in a professional and transparent way, using EFDSS email addresses, or using other official channels such as Google Classrooms. Platforms and methods vary according to the nature of the online learning activity and participants. </w:t>
      </w:r>
    </w:p>
    <w:p w14:paraId="7543DABE" w14:textId="77777777" w:rsidR="00220D13" w:rsidRPr="00D961EF" w:rsidRDefault="00220D13" w:rsidP="006F3EFB">
      <w:pPr>
        <w:pStyle w:val="ListParagraph"/>
        <w:spacing w:after="200" w:line="276" w:lineRule="auto"/>
        <w:contextualSpacing/>
        <w:rPr>
          <w:rFonts w:ascii="Arial" w:hAnsi="Arial" w:cs="Arial"/>
          <w:sz w:val="24"/>
          <w:szCs w:val="24"/>
        </w:rPr>
      </w:pPr>
    </w:p>
    <w:p w14:paraId="1E3230D5" w14:textId="0C4644E1" w:rsidR="00ED76C4" w:rsidRPr="005B1B36" w:rsidRDefault="005B1B36" w:rsidP="00190BC4">
      <w:pPr>
        <w:pStyle w:val="ListParagraph"/>
        <w:numPr>
          <w:ilvl w:val="0"/>
          <w:numId w:val="46"/>
        </w:numPr>
        <w:spacing w:after="200" w:line="276" w:lineRule="auto"/>
        <w:contextualSpacing/>
        <w:rPr>
          <w:rFonts w:ascii="Arial" w:hAnsi="Arial" w:cs="Arial"/>
          <w:sz w:val="24"/>
          <w:szCs w:val="24"/>
        </w:rPr>
      </w:pPr>
      <w:r w:rsidRPr="00716926">
        <w:rPr>
          <w:rFonts w:ascii="Arial" w:hAnsi="Arial" w:cs="Arial"/>
          <w:sz w:val="24"/>
          <w:szCs w:val="24"/>
        </w:rPr>
        <w:t xml:space="preserve">Google Classroom is used by the EFDSS Education Manager and other Education team staff as a means of sharing resources and communicating with members of London </w:t>
      </w:r>
      <w:r w:rsidR="008C53BE" w:rsidRPr="008A5A5C">
        <w:rPr>
          <w:rFonts w:ascii="Arial" w:hAnsi="Arial" w:cs="Arial"/>
          <w:sz w:val="24"/>
          <w:szCs w:val="24"/>
        </w:rPr>
        <w:t xml:space="preserve">Youth Folk Ensemble. Membership of the Classroom is restricted to current </w:t>
      </w:r>
      <w:r w:rsidRPr="00716926">
        <w:rPr>
          <w:rFonts w:ascii="Arial" w:hAnsi="Arial" w:cs="Arial"/>
          <w:sz w:val="24"/>
          <w:szCs w:val="24"/>
        </w:rPr>
        <w:t xml:space="preserve">LYFE </w:t>
      </w:r>
      <w:r w:rsidR="008C53BE" w:rsidRPr="008A5A5C">
        <w:rPr>
          <w:rFonts w:ascii="Arial" w:hAnsi="Arial" w:cs="Arial"/>
          <w:sz w:val="24"/>
          <w:szCs w:val="24"/>
        </w:rPr>
        <w:t xml:space="preserve">members and staff only. All young people and tutors have ‘student’ access only which means they have no access for private messaging </w:t>
      </w:r>
      <w:r w:rsidRPr="00716926">
        <w:rPr>
          <w:rFonts w:ascii="Arial" w:hAnsi="Arial" w:cs="Arial"/>
          <w:sz w:val="24"/>
          <w:szCs w:val="24"/>
        </w:rPr>
        <w:t xml:space="preserve">and can’t see student </w:t>
      </w:r>
      <w:r w:rsidR="008C53BE" w:rsidRPr="008A5A5C">
        <w:rPr>
          <w:rFonts w:ascii="Arial" w:hAnsi="Arial" w:cs="Arial"/>
          <w:sz w:val="24"/>
          <w:szCs w:val="24"/>
        </w:rPr>
        <w:t xml:space="preserve">email addresses. If relevant in certain situations, the </w:t>
      </w:r>
      <w:r w:rsidRPr="00716926">
        <w:rPr>
          <w:rFonts w:ascii="Arial" w:hAnsi="Arial" w:cs="Arial"/>
          <w:sz w:val="24"/>
          <w:szCs w:val="24"/>
        </w:rPr>
        <w:t xml:space="preserve">Education </w:t>
      </w:r>
      <w:r w:rsidR="008C53BE" w:rsidRPr="008A5A5C">
        <w:rPr>
          <w:rFonts w:ascii="Arial" w:hAnsi="Arial" w:cs="Arial"/>
          <w:sz w:val="24"/>
          <w:szCs w:val="24"/>
        </w:rPr>
        <w:t>Manager can turn off the function for students to be able to post messages in the Classroom. Only EFDSS Education team staff can view students' email addresses; if a member of staff needs to send a message directly to a</w:t>
      </w:r>
      <w:r w:rsidRPr="00716926">
        <w:rPr>
          <w:rFonts w:ascii="Arial" w:hAnsi="Arial" w:cs="Arial"/>
          <w:sz w:val="24"/>
          <w:szCs w:val="24"/>
        </w:rPr>
        <w:t xml:space="preserve"> student</w:t>
      </w:r>
      <w:r w:rsidR="008C53BE" w:rsidRPr="008A5A5C">
        <w:rPr>
          <w:rFonts w:ascii="Arial" w:hAnsi="Arial" w:cs="Arial"/>
          <w:sz w:val="24"/>
          <w:szCs w:val="24"/>
        </w:rPr>
        <w:t>, they will use their EFDSS email address and copy in the email address for another responsible adult, which is usually t</w:t>
      </w:r>
      <w:r w:rsidRPr="00716926">
        <w:rPr>
          <w:rFonts w:ascii="Arial" w:hAnsi="Arial" w:cs="Arial"/>
          <w:sz w:val="24"/>
          <w:szCs w:val="24"/>
        </w:rPr>
        <w:t>he student’s</w:t>
      </w:r>
      <w:r w:rsidR="008C53BE" w:rsidRPr="008A5A5C">
        <w:rPr>
          <w:rFonts w:ascii="Arial" w:hAnsi="Arial" w:cs="Arial"/>
          <w:sz w:val="24"/>
          <w:szCs w:val="24"/>
        </w:rPr>
        <w:t xml:space="preserve"> parent or guardian or another member of staff from the EFDSS Education department. </w:t>
      </w:r>
    </w:p>
    <w:p w14:paraId="0475B209" w14:textId="77777777" w:rsidR="001E74D7" w:rsidRPr="00545090" w:rsidRDefault="001E74D7" w:rsidP="006F3EFB">
      <w:pPr>
        <w:spacing w:line="276" w:lineRule="auto"/>
        <w:rPr>
          <w:rFonts w:ascii="Arial" w:hAnsi="Arial" w:cs="Arial"/>
          <w:sz w:val="24"/>
          <w:szCs w:val="24"/>
        </w:rPr>
      </w:pPr>
    </w:p>
    <w:p w14:paraId="705A8CFE" w14:textId="3922BB3C" w:rsidR="00220D13" w:rsidRPr="00545090" w:rsidRDefault="00220D13" w:rsidP="006F3EFB">
      <w:pPr>
        <w:spacing w:line="276" w:lineRule="auto"/>
        <w:rPr>
          <w:rFonts w:ascii="Arial" w:hAnsi="Arial" w:cs="Arial"/>
          <w:sz w:val="24"/>
          <w:szCs w:val="24"/>
        </w:rPr>
      </w:pPr>
      <w:r w:rsidRPr="00545090">
        <w:rPr>
          <w:rFonts w:ascii="Arial" w:hAnsi="Arial" w:cs="Arial"/>
          <w:sz w:val="24"/>
          <w:szCs w:val="24"/>
        </w:rPr>
        <w:t xml:space="preserve">These guidelines have been produced by referring to the following online sources – which provide additional information that may be useful: </w:t>
      </w:r>
    </w:p>
    <w:p w14:paraId="5CDFD2EC" w14:textId="77777777" w:rsidR="00220D13" w:rsidRPr="00545090" w:rsidRDefault="00220D13" w:rsidP="006F3EFB">
      <w:pPr>
        <w:spacing w:line="276" w:lineRule="auto"/>
        <w:rPr>
          <w:rFonts w:ascii="Arial" w:hAnsi="Arial" w:cs="Arial"/>
          <w:sz w:val="24"/>
          <w:szCs w:val="24"/>
        </w:rPr>
      </w:pPr>
      <w:r w:rsidRPr="00545090">
        <w:rPr>
          <w:rFonts w:ascii="Arial" w:hAnsi="Arial" w:cs="Arial"/>
          <w:sz w:val="24"/>
          <w:szCs w:val="24"/>
        </w:rPr>
        <w:t xml:space="preserve">BBC Own It - </w:t>
      </w:r>
      <w:hyperlink r:id="rId92" w:history="1">
        <w:r w:rsidRPr="00545090">
          <w:rPr>
            <w:rStyle w:val="Hyperlink"/>
            <w:rFonts w:ascii="Arial" w:hAnsi="Arial" w:cs="Arial"/>
            <w:color w:val="auto"/>
            <w:sz w:val="24"/>
            <w:szCs w:val="24"/>
          </w:rPr>
          <w:t>www.bbc.com/ownit</w:t>
        </w:r>
      </w:hyperlink>
    </w:p>
    <w:p w14:paraId="3E7504C1" w14:textId="554BE699" w:rsidR="00BF523A" w:rsidRPr="00545090" w:rsidRDefault="00BF523A" w:rsidP="006F3EFB">
      <w:pPr>
        <w:spacing w:line="276" w:lineRule="auto"/>
        <w:rPr>
          <w:rFonts w:ascii="Arial" w:hAnsi="Arial" w:cs="Arial"/>
          <w:sz w:val="24"/>
          <w:szCs w:val="24"/>
        </w:rPr>
      </w:pPr>
      <w:r w:rsidRPr="00545090">
        <w:rPr>
          <w:rFonts w:ascii="Arial" w:hAnsi="Arial" w:cs="Arial"/>
          <w:sz w:val="24"/>
          <w:szCs w:val="24"/>
        </w:rPr>
        <w:t xml:space="preserve">Department for Education - </w:t>
      </w:r>
      <w:hyperlink r:id="rId93" w:history="1">
        <w:r w:rsidR="007D08B4" w:rsidRPr="00545090">
          <w:rPr>
            <w:rStyle w:val="Hyperlink"/>
            <w:rFonts w:ascii="Arial" w:hAnsi="Arial" w:cs="Arial"/>
            <w:color w:val="auto"/>
            <w:sz w:val="24"/>
            <w:szCs w:val="24"/>
          </w:rPr>
          <w:t>https://www.gov.uk/guidance/safeguarding-and-remote-education</w:t>
        </w:r>
      </w:hyperlink>
    </w:p>
    <w:p w14:paraId="11ABA23F" w14:textId="1EDDC043" w:rsidR="00220D13" w:rsidRPr="00D961EF" w:rsidRDefault="00220D13" w:rsidP="006F3EFB">
      <w:pPr>
        <w:spacing w:line="276" w:lineRule="auto"/>
        <w:rPr>
          <w:rFonts w:ascii="Arial" w:hAnsi="Arial" w:cs="Arial"/>
          <w:sz w:val="24"/>
          <w:szCs w:val="24"/>
        </w:rPr>
      </w:pPr>
      <w:r w:rsidRPr="00D961EF">
        <w:rPr>
          <w:rFonts w:ascii="Arial" w:hAnsi="Arial" w:cs="Arial"/>
          <w:sz w:val="24"/>
          <w:szCs w:val="24"/>
        </w:rPr>
        <w:t>In</w:t>
      </w:r>
      <w:r w:rsidR="00FD57B8">
        <w:rPr>
          <w:rFonts w:ascii="Arial" w:hAnsi="Arial" w:cs="Arial"/>
          <w:sz w:val="24"/>
          <w:szCs w:val="24"/>
        </w:rPr>
        <w:t>dependent</w:t>
      </w:r>
      <w:r w:rsidRPr="00D961EF">
        <w:rPr>
          <w:rFonts w:ascii="Arial" w:hAnsi="Arial" w:cs="Arial"/>
          <w:sz w:val="24"/>
          <w:szCs w:val="24"/>
        </w:rPr>
        <w:t xml:space="preserve"> Society of Musicians (ISM) – </w:t>
      </w:r>
      <w:hyperlink r:id="rId94" w:history="1">
        <w:r w:rsidRPr="00D961EF">
          <w:rPr>
            <w:rStyle w:val="Hyperlink"/>
            <w:rFonts w:ascii="Arial" w:hAnsi="Arial" w:cs="Arial"/>
            <w:color w:val="auto"/>
            <w:sz w:val="24"/>
            <w:szCs w:val="24"/>
          </w:rPr>
          <w:t>www.ism.org</w:t>
        </w:r>
      </w:hyperlink>
    </w:p>
    <w:p w14:paraId="007BFDB1" w14:textId="77777777" w:rsidR="00220D13" w:rsidRPr="00D961EF" w:rsidRDefault="00220D13" w:rsidP="006F3EFB">
      <w:pPr>
        <w:spacing w:line="276" w:lineRule="auto"/>
        <w:rPr>
          <w:rFonts w:ascii="Arial" w:hAnsi="Arial" w:cs="Arial"/>
          <w:sz w:val="24"/>
          <w:szCs w:val="24"/>
        </w:rPr>
      </w:pPr>
      <w:r w:rsidRPr="00D961EF">
        <w:rPr>
          <w:rFonts w:ascii="Arial" w:hAnsi="Arial" w:cs="Arial"/>
          <w:sz w:val="24"/>
          <w:szCs w:val="24"/>
        </w:rPr>
        <w:t xml:space="preserve">Music Mark - </w:t>
      </w:r>
      <w:hyperlink r:id="rId95" w:history="1">
        <w:r w:rsidRPr="00D961EF">
          <w:rPr>
            <w:rStyle w:val="Hyperlink"/>
            <w:rFonts w:ascii="Arial" w:hAnsi="Arial" w:cs="Arial"/>
            <w:color w:val="auto"/>
            <w:sz w:val="24"/>
            <w:szCs w:val="24"/>
          </w:rPr>
          <w:t>www.musicmark.org.uk/resources/online-music-teaching-and-safeguarding/</w:t>
        </w:r>
      </w:hyperlink>
      <w:r w:rsidRPr="00D961EF">
        <w:rPr>
          <w:rFonts w:ascii="Arial" w:hAnsi="Arial" w:cs="Arial"/>
          <w:sz w:val="24"/>
          <w:szCs w:val="24"/>
        </w:rPr>
        <w:t xml:space="preserve"> </w:t>
      </w:r>
    </w:p>
    <w:p w14:paraId="2FC0289F" w14:textId="77777777" w:rsidR="00220D13" w:rsidRPr="00D961EF" w:rsidRDefault="00220D13" w:rsidP="006F3EFB">
      <w:pPr>
        <w:spacing w:line="276" w:lineRule="auto"/>
        <w:rPr>
          <w:rFonts w:ascii="Arial" w:hAnsi="Arial" w:cs="Arial"/>
          <w:sz w:val="24"/>
          <w:szCs w:val="24"/>
        </w:rPr>
      </w:pPr>
      <w:r w:rsidRPr="00D961EF">
        <w:rPr>
          <w:rFonts w:ascii="Arial" w:hAnsi="Arial" w:cs="Arial"/>
          <w:sz w:val="24"/>
          <w:szCs w:val="24"/>
        </w:rPr>
        <w:t xml:space="preserve">Musicians Union (MU) – </w:t>
      </w:r>
      <w:hyperlink r:id="rId96" w:history="1">
        <w:r w:rsidRPr="00D961EF">
          <w:rPr>
            <w:rStyle w:val="Hyperlink"/>
            <w:rFonts w:ascii="Arial" w:hAnsi="Arial" w:cs="Arial"/>
            <w:color w:val="auto"/>
            <w:sz w:val="24"/>
            <w:szCs w:val="24"/>
          </w:rPr>
          <w:t>www.musiciansunion.org.uk/Home/Advice/covid-19/music-teaching/online</w:t>
        </w:r>
      </w:hyperlink>
    </w:p>
    <w:p w14:paraId="2B722979" w14:textId="3C2587DB" w:rsidR="00BF523A" w:rsidRPr="006979F6" w:rsidRDefault="00BF523A" w:rsidP="006F3EFB">
      <w:pPr>
        <w:spacing w:line="276" w:lineRule="auto"/>
        <w:rPr>
          <w:rFonts w:ascii="Arial" w:hAnsi="Arial" w:cs="Arial"/>
          <w:sz w:val="24"/>
          <w:szCs w:val="24"/>
        </w:rPr>
      </w:pPr>
      <w:r w:rsidRPr="006979F6">
        <w:rPr>
          <w:rFonts w:ascii="Arial" w:hAnsi="Arial" w:cs="Arial"/>
          <w:sz w:val="24"/>
          <w:szCs w:val="24"/>
        </w:rPr>
        <w:t xml:space="preserve">NSPCC </w:t>
      </w:r>
      <w:r w:rsidR="00B87B10" w:rsidRPr="006979F6">
        <w:rPr>
          <w:rFonts w:ascii="Arial" w:hAnsi="Arial" w:cs="Arial"/>
          <w:sz w:val="24"/>
          <w:szCs w:val="24"/>
        </w:rPr>
        <w:t>–</w:t>
      </w:r>
      <w:r w:rsidRPr="006979F6">
        <w:rPr>
          <w:rFonts w:ascii="Arial" w:hAnsi="Arial" w:cs="Arial"/>
          <w:sz w:val="24"/>
          <w:szCs w:val="24"/>
        </w:rPr>
        <w:t xml:space="preserve"> </w:t>
      </w:r>
      <w:hyperlink r:id="rId97" w:anchor="heading-top" w:history="1">
        <w:r w:rsidR="00486FA7" w:rsidRPr="006979F6">
          <w:rPr>
            <w:rStyle w:val="Hyperlink"/>
            <w:rFonts w:ascii="Arial" w:hAnsi="Arial" w:cs="Arial"/>
            <w:color w:val="auto"/>
            <w:sz w:val="24"/>
            <w:szCs w:val="24"/>
          </w:rPr>
          <w:t>https://learning.nspcc.org.uk/news/covid/undertaking-remote-teaching-safely#heading-top</w:t>
        </w:r>
      </w:hyperlink>
      <w:r w:rsidR="00486FA7" w:rsidRPr="006979F6">
        <w:rPr>
          <w:rFonts w:ascii="Arial" w:hAnsi="Arial" w:cs="Arial"/>
          <w:sz w:val="24"/>
          <w:szCs w:val="24"/>
        </w:rPr>
        <w:t xml:space="preserve"> (Live Online Events)</w:t>
      </w:r>
    </w:p>
    <w:p w14:paraId="1C4A1518" w14:textId="77777777" w:rsidR="00220D13" w:rsidRPr="00D961EF" w:rsidRDefault="00220D13" w:rsidP="006F3EFB">
      <w:pPr>
        <w:spacing w:line="276" w:lineRule="auto"/>
        <w:rPr>
          <w:rFonts w:ascii="Arial" w:hAnsi="Arial" w:cs="Arial"/>
          <w:sz w:val="24"/>
          <w:szCs w:val="24"/>
        </w:rPr>
      </w:pPr>
    </w:p>
    <w:sectPr w:rsidR="00220D13" w:rsidRPr="00D961EF" w:rsidSect="00FC63BA">
      <w:pgSz w:w="11906" w:h="16838"/>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6A92" w14:textId="77777777" w:rsidR="002B34F0" w:rsidRDefault="002B34F0">
      <w:r>
        <w:separator/>
      </w:r>
    </w:p>
    <w:p w14:paraId="144E44AC" w14:textId="77777777" w:rsidR="002B34F0" w:rsidRDefault="002B34F0"/>
  </w:endnote>
  <w:endnote w:type="continuationSeparator" w:id="0">
    <w:p w14:paraId="27AE7B2A" w14:textId="77777777" w:rsidR="002B34F0" w:rsidRDefault="002B34F0">
      <w:r>
        <w:continuationSeparator/>
      </w:r>
    </w:p>
    <w:p w14:paraId="6BB7C914" w14:textId="77777777" w:rsidR="002B34F0" w:rsidRDefault="002B3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30E7" w14:textId="77777777" w:rsidR="00CC6C4E" w:rsidRDefault="00CC6C4E" w:rsidP="003240E8">
    <w:pPr>
      <w:pStyle w:val="Footer"/>
      <w:spacing w:line="360" w:lineRule="auto"/>
      <w:jc w:val="both"/>
      <w:rPr>
        <w:rFonts w:ascii="Arial" w:hAnsi="Arial"/>
        <w:color w:val="7F7F7F"/>
        <w:sz w:val="16"/>
        <w:szCs w:val="16"/>
      </w:rPr>
    </w:pPr>
  </w:p>
  <w:p w14:paraId="611DDED7" w14:textId="4D19C1CC" w:rsidR="00CC6C4E" w:rsidRPr="00702126" w:rsidRDefault="00CC6C4E" w:rsidP="003240E8">
    <w:pPr>
      <w:pStyle w:val="Footer"/>
      <w:spacing w:line="360" w:lineRule="auto"/>
      <w:jc w:val="both"/>
      <w:rPr>
        <w:rFonts w:ascii="Arial" w:hAnsi="Arial"/>
        <w:color w:val="808080" w:themeColor="background1" w:themeShade="80"/>
        <w:sz w:val="16"/>
        <w:szCs w:val="16"/>
      </w:rPr>
    </w:pPr>
    <w:r w:rsidRPr="00702126">
      <w:rPr>
        <w:rFonts w:ascii="Arial" w:hAnsi="Arial"/>
        <w:color w:val="808080" w:themeColor="background1" w:themeShade="80"/>
        <w:sz w:val="16"/>
        <w:szCs w:val="16"/>
      </w:rPr>
      <w:t>English Folk Dance and Song Socie</w:t>
    </w:r>
    <w:r>
      <w:rPr>
        <w:rFonts w:ascii="Arial" w:hAnsi="Arial"/>
        <w:color w:val="808080" w:themeColor="background1" w:themeShade="80"/>
        <w:sz w:val="16"/>
        <w:szCs w:val="16"/>
      </w:rPr>
      <w:t xml:space="preserve">ty, Safeguarding Policy, </w:t>
    </w:r>
    <w:r w:rsidR="00532FDF">
      <w:rPr>
        <w:rFonts w:ascii="Arial" w:hAnsi="Arial"/>
        <w:color w:val="808080" w:themeColor="background1" w:themeShade="80"/>
        <w:sz w:val="16"/>
        <w:szCs w:val="16"/>
      </w:rPr>
      <w:t>June</w:t>
    </w:r>
    <w:r w:rsidR="00653E23">
      <w:rPr>
        <w:rFonts w:ascii="Arial" w:hAnsi="Arial"/>
        <w:color w:val="808080" w:themeColor="background1" w:themeShade="80"/>
        <w:sz w:val="16"/>
        <w:szCs w:val="16"/>
      </w:rPr>
      <w:t xml:space="preserve"> </w:t>
    </w:r>
    <w:r w:rsidR="006F3EFB">
      <w:rPr>
        <w:rFonts w:ascii="Arial" w:hAnsi="Arial"/>
        <w:color w:val="808080" w:themeColor="background1" w:themeShade="80"/>
        <w:sz w:val="16"/>
        <w:szCs w:val="16"/>
      </w:rPr>
      <w:t>202</w:t>
    </w:r>
    <w:r w:rsidR="00C50DEE">
      <w:rPr>
        <w:rFonts w:ascii="Arial" w:hAnsi="Arial"/>
        <w:color w:val="808080" w:themeColor="background1" w:themeShade="80"/>
        <w:sz w:val="16"/>
        <w:szCs w:val="16"/>
      </w:rPr>
      <w:t>6</w:t>
    </w:r>
  </w:p>
  <w:p w14:paraId="51FABE8A" w14:textId="77777777" w:rsidR="00CC6C4E" w:rsidRPr="00DF7449" w:rsidRDefault="00CC6C4E" w:rsidP="00E638C0">
    <w:pPr>
      <w:pStyle w:val="Footer"/>
      <w:spacing w:line="360" w:lineRule="auto"/>
      <w:jc w:val="both"/>
      <w:rPr>
        <w:rFonts w:ascii="Arial" w:hAnsi="Arial" w:cs="Arial"/>
        <w:color w:val="7F7F7F"/>
        <w:sz w:val="16"/>
        <w:szCs w:val="16"/>
      </w:rPr>
    </w:pPr>
    <w:r w:rsidRPr="00702126">
      <w:rPr>
        <w:rFonts w:ascii="Arial" w:hAnsi="Arial" w:cs="Arial"/>
        <w:color w:val="808080" w:themeColor="background1" w:themeShade="80"/>
        <w:sz w:val="16"/>
        <w:szCs w:val="16"/>
        <w:lang w:eastAsia="en-GB"/>
      </w:rPr>
      <w:t>Charity Registered in England and Wales No. 30599</w:t>
    </w:r>
    <w:r>
      <w:rPr>
        <w:rFonts w:ascii="Arial" w:hAnsi="Arial" w:cs="Arial"/>
        <w:color w:val="808080" w:themeColor="background1" w:themeShade="80"/>
        <w:sz w:val="16"/>
        <w:szCs w:val="16"/>
        <w:lang w:eastAsia="en-GB"/>
      </w:rPr>
      <w:t>9</w:t>
    </w:r>
    <w:r w:rsidRPr="00702126">
      <w:rPr>
        <w:rFonts w:ascii="Arial" w:hAnsi="Arial"/>
        <w:color w:val="808080" w:themeColor="background1" w:themeShade="80"/>
        <w:sz w:val="16"/>
        <w:szCs w:val="16"/>
      </w:rPr>
      <w:t xml:space="preserve">         </w:t>
    </w:r>
    <w:r>
      <w:rPr>
        <w:rFonts w:ascii="Arial" w:hAnsi="Arial"/>
        <w:color w:val="7F7F7F"/>
        <w:sz w:val="16"/>
        <w:szCs w:val="16"/>
      </w:rPr>
      <w:tab/>
    </w:r>
    <w:r>
      <w:rPr>
        <w:rFonts w:ascii="Arial" w:hAnsi="Arial"/>
        <w:color w:val="7F7F7F"/>
        <w:sz w:val="16"/>
        <w:szCs w:val="16"/>
      </w:rPr>
      <w:tab/>
      <w:t xml:space="preserve">Page </w:t>
    </w:r>
    <w:r w:rsidRPr="00DF7449">
      <w:rPr>
        <w:rFonts w:ascii="Arial" w:hAnsi="Arial" w:cs="Arial"/>
        <w:b/>
        <w:color w:val="808080"/>
        <w:sz w:val="16"/>
        <w:szCs w:val="16"/>
      </w:rPr>
      <w:fldChar w:fldCharType="begin"/>
    </w:r>
    <w:r w:rsidRPr="00DF7449">
      <w:rPr>
        <w:rFonts w:ascii="Arial" w:hAnsi="Arial" w:cs="Arial"/>
        <w:b/>
        <w:color w:val="808080"/>
        <w:sz w:val="16"/>
        <w:szCs w:val="16"/>
      </w:rPr>
      <w:instrText xml:space="preserve"> PAGE </w:instrText>
    </w:r>
    <w:r w:rsidRPr="00DF7449">
      <w:rPr>
        <w:rFonts w:ascii="Arial" w:hAnsi="Arial" w:cs="Arial"/>
        <w:b/>
        <w:color w:val="808080"/>
        <w:sz w:val="16"/>
        <w:szCs w:val="16"/>
      </w:rPr>
      <w:fldChar w:fldCharType="separate"/>
    </w:r>
    <w:r>
      <w:rPr>
        <w:rFonts w:ascii="Arial" w:hAnsi="Arial" w:cs="Arial"/>
        <w:b/>
        <w:noProof/>
        <w:color w:val="808080"/>
        <w:sz w:val="16"/>
        <w:szCs w:val="16"/>
      </w:rPr>
      <w:t>7</w:t>
    </w:r>
    <w:r w:rsidRPr="00DF7449">
      <w:rPr>
        <w:rFonts w:ascii="Arial" w:hAnsi="Arial" w:cs="Arial"/>
        <w:b/>
        <w:color w:val="808080"/>
        <w:sz w:val="16"/>
        <w:szCs w:val="16"/>
      </w:rPr>
      <w:fldChar w:fldCharType="end"/>
    </w:r>
    <w:r w:rsidRPr="00DF7449">
      <w:rPr>
        <w:rFonts w:ascii="Arial" w:hAnsi="Arial" w:cs="Arial"/>
        <w:color w:val="808080"/>
        <w:sz w:val="16"/>
        <w:szCs w:val="16"/>
      </w:rPr>
      <w:t xml:space="preserve"> of </w:t>
    </w:r>
    <w:r w:rsidRPr="00DF7449">
      <w:rPr>
        <w:rFonts w:ascii="Arial" w:hAnsi="Arial" w:cs="Arial"/>
        <w:b/>
        <w:color w:val="808080"/>
        <w:sz w:val="16"/>
        <w:szCs w:val="16"/>
      </w:rPr>
      <w:fldChar w:fldCharType="begin"/>
    </w:r>
    <w:r w:rsidRPr="00DF7449">
      <w:rPr>
        <w:rFonts w:ascii="Arial" w:hAnsi="Arial" w:cs="Arial"/>
        <w:b/>
        <w:color w:val="808080"/>
        <w:sz w:val="16"/>
        <w:szCs w:val="16"/>
      </w:rPr>
      <w:instrText xml:space="preserve"> NUMPAGES  </w:instrText>
    </w:r>
    <w:r w:rsidRPr="00DF7449">
      <w:rPr>
        <w:rFonts w:ascii="Arial" w:hAnsi="Arial" w:cs="Arial"/>
        <w:b/>
        <w:color w:val="808080"/>
        <w:sz w:val="16"/>
        <w:szCs w:val="16"/>
      </w:rPr>
      <w:fldChar w:fldCharType="separate"/>
    </w:r>
    <w:r>
      <w:rPr>
        <w:rFonts w:ascii="Arial" w:hAnsi="Arial" w:cs="Arial"/>
        <w:b/>
        <w:noProof/>
        <w:color w:val="808080"/>
        <w:sz w:val="16"/>
        <w:szCs w:val="16"/>
      </w:rPr>
      <w:t>44</w:t>
    </w:r>
    <w:r w:rsidRPr="00DF7449">
      <w:rPr>
        <w:rFonts w:ascii="Arial" w:hAnsi="Arial" w:cs="Arial"/>
        <w:b/>
        <w:color w:val="8080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035883"/>
      <w:docPartObj>
        <w:docPartGallery w:val="Page Numbers (Bottom of Page)"/>
        <w:docPartUnique/>
      </w:docPartObj>
    </w:sdtPr>
    <w:sdtEndPr>
      <w:rPr>
        <w:noProof/>
      </w:rPr>
    </w:sdtEndPr>
    <w:sdtContent>
      <w:p w14:paraId="2D3F0A43" w14:textId="77777777" w:rsidR="00CC6C4E" w:rsidRDefault="00CC6C4E" w:rsidP="00060B25">
        <w:pPr>
          <w:pStyle w:val="Footer"/>
          <w:spacing w:line="360" w:lineRule="auto"/>
          <w:jc w:val="both"/>
        </w:pPr>
      </w:p>
      <w:p w14:paraId="6679752B" w14:textId="700C3A2C" w:rsidR="00CC6C4E" w:rsidRPr="00702126" w:rsidRDefault="00CC6C4E" w:rsidP="00060B25">
        <w:pPr>
          <w:pStyle w:val="Footer"/>
          <w:spacing w:line="360" w:lineRule="auto"/>
          <w:jc w:val="both"/>
          <w:rPr>
            <w:rFonts w:ascii="Arial" w:hAnsi="Arial"/>
            <w:color w:val="808080" w:themeColor="background1" w:themeShade="80"/>
            <w:sz w:val="16"/>
            <w:szCs w:val="16"/>
          </w:rPr>
        </w:pPr>
        <w:r w:rsidRPr="00702126">
          <w:rPr>
            <w:rFonts w:ascii="Arial" w:hAnsi="Arial"/>
            <w:color w:val="808080" w:themeColor="background1" w:themeShade="80"/>
            <w:sz w:val="16"/>
            <w:szCs w:val="16"/>
          </w:rPr>
          <w:t>English Folk Dance and Song Socie</w:t>
        </w:r>
        <w:r>
          <w:rPr>
            <w:rFonts w:ascii="Arial" w:hAnsi="Arial"/>
            <w:color w:val="808080" w:themeColor="background1" w:themeShade="80"/>
            <w:sz w:val="16"/>
            <w:szCs w:val="16"/>
          </w:rPr>
          <w:t xml:space="preserve">ty, Safeguarding Policy, </w:t>
        </w:r>
        <w:r w:rsidR="00563340">
          <w:rPr>
            <w:rFonts w:ascii="Arial" w:hAnsi="Arial"/>
            <w:color w:val="808080" w:themeColor="background1" w:themeShade="80"/>
            <w:sz w:val="16"/>
            <w:szCs w:val="16"/>
          </w:rPr>
          <w:t xml:space="preserve">March 2023 </w:t>
        </w:r>
      </w:p>
      <w:p w14:paraId="5C90E1BD" w14:textId="77777777" w:rsidR="00CC6C4E" w:rsidRPr="00DF7449" w:rsidRDefault="00CC6C4E" w:rsidP="00060B25">
        <w:pPr>
          <w:pStyle w:val="Footer"/>
          <w:spacing w:line="360" w:lineRule="auto"/>
          <w:jc w:val="both"/>
          <w:rPr>
            <w:rFonts w:ascii="Arial" w:hAnsi="Arial" w:cs="Arial"/>
            <w:color w:val="7F7F7F"/>
            <w:sz w:val="16"/>
            <w:szCs w:val="16"/>
          </w:rPr>
        </w:pPr>
        <w:r w:rsidRPr="00702126">
          <w:rPr>
            <w:rFonts w:ascii="Arial" w:hAnsi="Arial" w:cs="Arial"/>
            <w:color w:val="808080" w:themeColor="background1" w:themeShade="80"/>
            <w:sz w:val="16"/>
            <w:szCs w:val="16"/>
            <w:lang w:eastAsia="en-GB"/>
          </w:rPr>
          <w:t>Charity Registered in England and Wales No. 30599</w:t>
        </w:r>
        <w:r w:rsidRPr="00702126">
          <w:rPr>
            <w:rFonts w:ascii="Arial" w:hAnsi="Arial"/>
            <w:color w:val="808080" w:themeColor="background1" w:themeShade="80"/>
            <w:sz w:val="16"/>
            <w:szCs w:val="16"/>
          </w:rPr>
          <w:t xml:space="preserve">         </w:t>
        </w:r>
        <w:r>
          <w:rPr>
            <w:rFonts w:ascii="Arial" w:hAnsi="Arial"/>
            <w:color w:val="808080" w:themeColor="background1" w:themeShade="80"/>
            <w:sz w:val="16"/>
            <w:szCs w:val="16"/>
          </w:rPr>
          <w:tab/>
        </w:r>
        <w:r>
          <w:rPr>
            <w:rFonts w:ascii="Arial" w:hAnsi="Arial"/>
            <w:color w:val="808080" w:themeColor="background1" w:themeShade="80"/>
            <w:sz w:val="16"/>
            <w:szCs w:val="16"/>
          </w:rPr>
          <w:tab/>
        </w:r>
        <w:r>
          <w:rPr>
            <w:rFonts w:ascii="Arial" w:hAnsi="Arial"/>
            <w:color w:val="808080" w:themeColor="background1" w:themeShade="80"/>
            <w:sz w:val="16"/>
            <w:szCs w:val="16"/>
          </w:rPr>
          <w:tab/>
        </w:r>
        <w:r>
          <w:rPr>
            <w:rFonts w:ascii="Arial" w:hAnsi="Arial"/>
            <w:color w:val="808080" w:themeColor="background1" w:themeShade="80"/>
            <w:sz w:val="16"/>
            <w:szCs w:val="16"/>
          </w:rPr>
          <w:tab/>
        </w:r>
        <w:r>
          <w:rPr>
            <w:rFonts w:ascii="Arial" w:hAnsi="Arial"/>
            <w:color w:val="7F7F7F"/>
            <w:sz w:val="16"/>
            <w:szCs w:val="16"/>
          </w:rPr>
          <w:t xml:space="preserve">Page </w:t>
        </w:r>
        <w:r w:rsidRPr="00DF7449">
          <w:rPr>
            <w:rFonts w:ascii="Arial" w:hAnsi="Arial" w:cs="Arial"/>
            <w:b/>
            <w:color w:val="808080"/>
            <w:sz w:val="16"/>
            <w:szCs w:val="16"/>
          </w:rPr>
          <w:fldChar w:fldCharType="begin"/>
        </w:r>
        <w:r w:rsidRPr="00DF7449">
          <w:rPr>
            <w:rFonts w:ascii="Arial" w:hAnsi="Arial" w:cs="Arial"/>
            <w:b/>
            <w:color w:val="808080"/>
            <w:sz w:val="16"/>
            <w:szCs w:val="16"/>
          </w:rPr>
          <w:instrText xml:space="preserve"> PAGE </w:instrText>
        </w:r>
        <w:r w:rsidRPr="00DF7449">
          <w:rPr>
            <w:rFonts w:ascii="Arial" w:hAnsi="Arial" w:cs="Arial"/>
            <w:b/>
            <w:color w:val="808080"/>
            <w:sz w:val="16"/>
            <w:szCs w:val="16"/>
          </w:rPr>
          <w:fldChar w:fldCharType="separate"/>
        </w:r>
        <w:r>
          <w:rPr>
            <w:rFonts w:ascii="Arial" w:hAnsi="Arial" w:cs="Arial"/>
            <w:b/>
            <w:noProof/>
            <w:color w:val="808080"/>
            <w:sz w:val="16"/>
            <w:szCs w:val="16"/>
          </w:rPr>
          <w:t>6</w:t>
        </w:r>
        <w:r w:rsidRPr="00DF7449">
          <w:rPr>
            <w:rFonts w:ascii="Arial" w:hAnsi="Arial" w:cs="Arial"/>
            <w:b/>
            <w:color w:val="808080"/>
            <w:sz w:val="16"/>
            <w:szCs w:val="16"/>
          </w:rPr>
          <w:fldChar w:fldCharType="end"/>
        </w:r>
        <w:r w:rsidRPr="00DF7449">
          <w:rPr>
            <w:rFonts w:ascii="Arial" w:hAnsi="Arial" w:cs="Arial"/>
            <w:color w:val="808080"/>
            <w:sz w:val="16"/>
            <w:szCs w:val="16"/>
          </w:rPr>
          <w:t xml:space="preserve"> of </w:t>
        </w:r>
        <w:r w:rsidRPr="00DF7449">
          <w:rPr>
            <w:rFonts w:ascii="Arial" w:hAnsi="Arial" w:cs="Arial"/>
            <w:b/>
            <w:color w:val="808080"/>
            <w:sz w:val="16"/>
            <w:szCs w:val="16"/>
          </w:rPr>
          <w:fldChar w:fldCharType="begin"/>
        </w:r>
        <w:r w:rsidRPr="00DF7449">
          <w:rPr>
            <w:rFonts w:ascii="Arial" w:hAnsi="Arial" w:cs="Arial"/>
            <w:b/>
            <w:color w:val="808080"/>
            <w:sz w:val="16"/>
            <w:szCs w:val="16"/>
          </w:rPr>
          <w:instrText xml:space="preserve"> NUMPAGES  </w:instrText>
        </w:r>
        <w:r w:rsidRPr="00DF7449">
          <w:rPr>
            <w:rFonts w:ascii="Arial" w:hAnsi="Arial" w:cs="Arial"/>
            <w:b/>
            <w:color w:val="808080"/>
            <w:sz w:val="16"/>
            <w:szCs w:val="16"/>
          </w:rPr>
          <w:fldChar w:fldCharType="separate"/>
        </w:r>
        <w:r>
          <w:rPr>
            <w:rFonts w:ascii="Arial" w:hAnsi="Arial" w:cs="Arial"/>
            <w:b/>
            <w:noProof/>
            <w:color w:val="808080"/>
            <w:sz w:val="16"/>
            <w:szCs w:val="16"/>
          </w:rPr>
          <w:t>44</w:t>
        </w:r>
        <w:r w:rsidRPr="00DF7449">
          <w:rPr>
            <w:rFonts w:ascii="Arial" w:hAnsi="Arial" w:cs="Arial"/>
            <w:b/>
            <w:color w:val="808080"/>
            <w:sz w:val="16"/>
            <w:szCs w:val="16"/>
          </w:rPr>
          <w:fldChar w:fldCharType="end"/>
        </w:r>
      </w:p>
      <w:p w14:paraId="3D30F7D0" w14:textId="77777777" w:rsidR="00CC6C4E" w:rsidRDefault="002B34F0" w:rsidP="00060B25">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273BD" w14:textId="77777777" w:rsidR="002B34F0" w:rsidRDefault="002B34F0">
      <w:r>
        <w:separator/>
      </w:r>
    </w:p>
    <w:p w14:paraId="752EE2CA" w14:textId="77777777" w:rsidR="002B34F0" w:rsidRDefault="002B34F0"/>
  </w:footnote>
  <w:footnote w:type="continuationSeparator" w:id="0">
    <w:p w14:paraId="1EA0FED5" w14:textId="77777777" w:rsidR="002B34F0" w:rsidRDefault="002B34F0">
      <w:r>
        <w:continuationSeparator/>
      </w:r>
    </w:p>
    <w:p w14:paraId="215CFFC2" w14:textId="77777777" w:rsidR="002B34F0" w:rsidRDefault="002B34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EEFF" w14:textId="77777777" w:rsidR="00CC6C4E" w:rsidRDefault="00CC6C4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637D" w14:textId="77777777" w:rsidR="00CC6C4E" w:rsidRDefault="00CC6C4E" w:rsidP="00DD70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B2E"/>
    <w:multiLevelType w:val="hybridMultilevel"/>
    <w:tmpl w:val="CA12A4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1E9655D"/>
    <w:multiLevelType w:val="hybridMultilevel"/>
    <w:tmpl w:val="E954EA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56F6C"/>
    <w:multiLevelType w:val="hybridMultilevel"/>
    <w:tmpl w:val="8E5C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A5F99"/>
    <w:multiLevelType w:val="multilevel"/>
    <w:tmpl w:val="99B8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F6836"/>
    <w:multiLevelType w:val="hybridMultilevel"/>
    <w:tmpl w:val="6CE04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61FA4"/>
    <w:multiLevelType w:val="hybridMultilevel"/>
    <w:tmpl w:val="1578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65FBC"/>
    <w:multiLevelType w:val="hybridMultilevel"/>
    <w:tmpl w:val="E5D8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9E6279"/>
    <w:multiLevelType w:val="hybridMultilevel"/>
    <w:tmpl w:val="353E068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0BC52596"/>
    <w:multiLevelType w:val="hybridMultilevel"/>
    <w:tmpl w:val="42C868B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BE80251"/>
    <w:multiLevelType w:val="hybridMultilevel"/>
    <w:tmpl w:val="0AE43F30"/>
    <w:lvl w:ilvl="0" w:tplc="80747920">
      <w:start w:val="1"/>
      <w:numFmt w:val="bullet"/>
      <w:lvlText w:val="•"/>
      <w:lvlJc w:val="left"/>
      <w:pPr>
        <w:tabs>
          <w:tab w:val="num" w:pos="720"/>
        </w:tabs>
        <w:ind w:left="720" w:hanging="360"/>
      </w:pPr>
      <w:rPr>
        <w:rFonts w:ascii="Arial" w:hAnsi="Arial" w:hint="default"/>
      </w:rPr>
    </w:lvl>
    <w:lvl w:ilvl="1" w:tplc="4B86C90C" w:tentative="1">
      <w:start w:val="1"/>
      <w:numFmt w:val="bullet"/>
      <w:lvlText w:val="•"/>
      <w:lvlJc w:val="left"/>
      <w:pPr>
        <w:tabs>
          <w:tab w:val="num" w:pos="1440"/>
        </w:tabs>
        <w:ind w:left="1440" w:hanging="360"/>
      </w:pPr>
      <w:rPr>
        <w:rFonts w:ascii="Arial" w:hAnsi="Arial" w:hint="default"/>
      </w:rPr>
    </w:lvl>
    <w:lvl w:ilvl="2" w:tplc="498CF0BA" w:tentative="1">
      <w:start w:val="1"/>
      <w:numFmt w:val="bullet"/>
      <w:lvlText w:val="•"/>
      <w:lvlJc w:val="left"/>
      <w:pPr>
        <w:tabs>
          <w:tab w:val="num" w:pos="2160"/>
        </w:tabs>
        <w:ind w:left="2160" w:hanging="360"/>
      </w:pPr>
      <w:rPr>
        <w:rFonts w:ascii="Arial" w:hAnsi="Arial" w:hint="default"/>
      </w:rPr>
    </w:lvl>
    <w:lvl w:ilvl="3" w:tplc="B68CCC86" w:tentative="1">
      <w:start w:val="1"/>
      <w:numFmt w:val="bullet"/>
      <w:lvlText w:val="•"/>
      <w:lvlJc w:val="left"/>
      <w:pPr>
        <w:tabs>
          <w:tab w:val="num" w:pos="2880"/>
        </w:tabs>
        <w:ind w:left="2880" w:hanging="360"/>
      </w:pPr>
      <w:rPr>
        <w:rFonts w:ascii="Arial" w:hAnsi="Arial" w:hint="default"/>
      </w:rPr>
    </w:lvl>
    <w:lvl w:ilvl="4" w:tplc="EBC214E0" w:tentative="1">
      <w:start w:val="1"/>
      <w:numFmt w:val="bullet"/>
      <w:lvlText w:val="•"/>
      <w:lvlJc w:val="left"/>
      <w:pPr>
        <w:tabs>
          <w:tab w:val="num" w:pos="3600"/>
        </w:tabs>
        <w:ind w:left="3600" w:hanging="360"/>
      </w:pPr>
      <w:rPr>
        <w:rFonts w:ascii="Arial" w:hAnsi="Arial" w:hint="default"/>
      </w:rPr>
    </w:lvl>
    <w:lvl w:ilvl="5" w:tplc="3A7E5A48" w:tentative="1">
      <w:start w:val="1"/>
      <w:numFmt w:val="bullet"/>
      <w:lvlText w:val="•"/>
      <w:lvlJc w:val="left"/>
      <w:pPr>
        <w:tabs>
          <w:tab w:val="num" w:pos="4320"/>
        </w:tabs>
        <w:ind w:left="4320" w:hanging="360"/>
      </w:pPr>
      <w:rPr>
        <w:rFonts w:ascii="Arial" w:hAnsi="Arial" w:hint="default"/>
      </w:rPr>
    </w:lvl>
    <w:lvl w:ilvl="6" w:tplc="EA926254" w:tentative="1">
      <w:start w:val="1"/>
      <w:numFmt w:val="bullet"/>
      <w:lvlText w:val="•"/>
      <w:lvlJc w:val="left"/>
      <w:pPr>
        <w:tabs>
          <w:tab w:val="num" w:pos="5040"/>
        </w:tabs>
        <w:ind w:left="5040" w:hanging="360"/>
      </w:pPr>
      <w:rPr>
        <w:rFonts w:ascii="Arial" w:hAnsi="Arial" w:hint="default"/>
      </w:rPr>
    </w:lvl>
    <w:lvl w:ilvl="7" w:tplc="B2BA2B3C" w:tentative="1">
      <w:start w:val="1"/>
      <w:numFmt w:val="bullet"/>
      <w:lvlText w:val="•"/>
      <w:lvlJc w:val="left"/>
      <w:pPr>
        <w:tabs>
          <w:tab w:val="num" w:pos="5760"/>
        </w:tabs>
        <w:ind w:left="5760" w:hanging="360"/>
      </w:pPr>
      <w:rPr>
        <w:rFonts w:ascii="Arial" w:hAnsi="Arial" w:hint="default"/>
      </w:rPr>
    </w:lvl>
    <w:lvl w:ilvl="8" w:tplc="2334D8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CD45524"/>
    <w:multiLevelType w:val="multilevel"/>
    <w:tmpl w:val="34B2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14A4D"/>
    <w:multiLevelType w:val="hybridMultilevel"/>
    <w:tmpl w:val="01D6DF5E"/>
    <w:lvl w:ilvl="0" w:tplc="BDFC113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7B1E90"/>
    <w:multiLevelType w:val="hybridMultilevel"/>
    <w:tmpl w:val="57F02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F8197C"/>
    <w:multiLevelType w:val="hybridMultilevel"/>
    <w:tmpl w:val="E14E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3018B"/>
    <w:multiLevelType w:val="hybridMultilevel"/>
    <w:tmpl w:val="BE62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8A4E95"/>
    <w:multiLevelType w:val="hybridMultilevel"/>
    <w:tmpl w:val="9B30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14D25"/>
    <w:multiLevelType w:val="hybridMultilevel"/>
    <w:tmpl w:val="56E6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1C775F"/>
    <w:multiLevelType w:val="hybridMultilevel"/>
    <w:tmpl w:val="A8FAEA70"/>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AF0C0E"/>
    <w:multiLevelType w:val="hybridMultilevel"/>
    <w:tmpl w:val="45EE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DB0D2E"/>
    <w:multiLevelType w:val="hybridMultilevel"/>
    <w:tmpl w:val="A43E7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EB7DA6"/>
    <w:multiLevelType w:val="hybridMultilevel"/>
    <w:tmpl w:val="35F2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C5094B"/>
    <w:multiLevelType w:val="hybridMultilevel"/>
    <w:tmpl w:val="8664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D7589C"/>
    <w:multiLevelType w:val="hybridMultilevel"/>
    <w:tmpl w:val="6816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361115"/>
    <w:multiLevelType w:val="multilevel"/>
    <w:tmpl w:val="2C0E5F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374655"/>
    <w:multiLevelType w:val="hybridMultilevel"/>
    <w:tmpl w:val="B934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FB4D21"/>
    <w:multiLevelType w:val="multilevel"/>
    <w:tmpl w:val="7722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195AD6"/>
    <w:multiLevelType w:val="hybridMultilevel"/>
    <w:tmpl w:val="005628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5C40FDA"/>
    <w:multiLevelType w:val="hybridMultilevel"/>
    <w:tmpl w:val="40E84F66"/>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272D24BD"/>
    <w:multiLevelType w:val="hybridMultilevel"/>
    <w:tmpl w:val="4EA4696C"/>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276F7794"/>
    <w:multiLevelType w:val="multilevel"/>
    <w:tmpl w:val="951CB7C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88A73EE"/>
    <w:multiLevelType w:val="hybridMultilevel"/>
    <w:tmpl w:val="71B0F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AE128FB"/>
    <w:multiLevelType w:val="hybridMultilevel"/>
    <w:tmpl w:val="A59E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4C45D9"/>
    <w:multiLevelType w:val="hybridMultilevel"/>
    <w:tmpl w:val="A5D41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2F95201F"/>
    <w:multiLevelType w:val="hybridMultilevel"/>
    <w:tmpl w:val="09960646"/>
    <w:lvl w:ilvl="0" w:tplc="B470A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EC3785"/>
    <w:multiLevelType w:val="hybridMultilevel"/>
    <w:tmpl w:val="62222AC2"/>
    <w:lvl w:ilvl="0" w:tplc="D3609776">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0BA0DD8"/>
    <w:multiLevelType w:val="hybridMultilevel"/>
    <w:tmpl w:val="9164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2907D4"/>
    <w:multiLevelType w:val="hybridMultilevel"/>
    <w:tmpl w:val="DCF2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470897"/>
    <w:multiLevelType w:val="hybridMultilevel"/>
    <w:tmpl w:val="6908EA2E"/>
    <w:lvl w:ilvl="0" w:tplc="A1B2D908">
      <w:start w:val="1"/>
      <w:numFmt w:val="bullet"/>
      <w:lvlText w:val="•"/>
      <w:lvlJc w:val="left"/>
      <w:pPr>
        <w:tabs>
          <w:tab w:val="num" w:pos="720"/>
        </w:tabs>
        <w:ind w:left="720" w:hanging="360"/>
      </w:pPr>
      <w:rPr>
        <w:rFonts w:ascii="Arial" w:hAnsi="Arial" w:hint="default"/>
      </w:rPr>
    </w:lvl>
    <w:lvl w:ilvl="1" w:tplc="A2287EAE" w:tentative="1">
      <w:start w:val="1"/>
      <w:numFmt w:val="bullet"/>
      <w:lvlText w:val="•"/>
      <w:lvlJc w:val="left"/>
      <w:pPr>
        <w:tabs>
          <w:tab w:val="num" w:pos="1440"/>
        </w:tabs>
        <w:ind w:left="1440" w:hanging="360"/>
      </w:pPr>
      <w:rPr>
        <w:rFonts w:ascii="Arial" w:hAnsi="Arial" w:hint="default"/>
      </w:rPr>
    </w:lvl>
    <w:lvl w:ilvl="2" w:tplc="6A221146" w:tentative="1">
      <w:start w:val="1"/>
      <w:numFmt w:val="bullet"/>
      <w:lvlText w:val="•"/>
      <w:lvlJc w:val="left"/>
      <w:pPr>
        <w:tabs>
          <w:tab w:val="num" w:pos="2160"/>
        </w:tabs>
        <w:ind w:left="2160" w:hanging="360"/>
      </w:pPr>
      <w:rPr>
        <w:rFonts w:ascii="Arial" w:hAnsi="Arial" w:hint="default"/>
      </w:rPr>
    </w:lvl>
    <w:lvl w:ilvl="3" w:tplc="0D5833E8" w:tentative="1">
      <w:start w:val="1"/>
      <w:numFmt w:val="bullet"/>
      <w:lvlText w:val="•"/>
      <w:lvlJc w:val="left"/>
      <w:pPr>
        <w:tabs>
          <w:tab w:val="num" w:pos="2880"/>
        </w:tabs>
        <w:ind w:left="2880" w:hanging="360"/>
      </w:pPr>
      <w:rPr>
        <w:rFonts w:ascii="Arial" w:hAnsi="Arial" w:hint="default"/>
      </w:rPr>
    </w:lvl>
    <w:lvl w:ilvl="4" w:tplc="B7D8686A" w:tentative="1">
      <w:start w:val="1"/>
      <w:numFmt w:val="bullet"/>
      <w:lvlText w:val="•"/>
      <w:lvlJc w:val="left"/>
      <w:pPr>
        <w:tabs>
          <w:tab w:val="num" w:pos="3600"/>
        </w:tabs>
        <w:ind w:left="3600" w:hanging="360"/>
      </w:pPr>
      <w:rPr>
        <w:rFonts w:ascii="Arial" w:hAnsi="Arial" w:hint="default"/>
      </w:rPr>
    </w:lvl>
    <w:lvl w:ilvl="5" w:tplc="46523EE8" w:tentative="1">
      <w:start w:val="1"/>
      <w:numFmt w:val="bullet"/>
      <w:lvlText w:val="•"/>
      <w:lvlJc w:val="left"/>
      <w:pPr>
        <w:tabs>
          <w:tab w:val="num" w:pos="4320"/>
        </w:tabs>
        <w:ind w:left="4320" w:hanging="360"/>
      </w:pPr>
      <w:rPr>
        <w:rFonts w:ascii="Arial" w:hAnsi="Arial" w:hint="default"/>
      </w:rPr>
    </w:lvl>
    <w:lvl w:ilvl="6" w:tplc="A18CEAF8" w:tentative="1">
      <w:start w:val="1"/>
      <w:numFmt w:val="bullet"/>
      <w:lvlText w:val="•"/>
      <w:lvlJc w:val="left"/>
      <w:pPr>
        <w:tabs>
          <w:tab w:val="num" w:pos="5040"/>
        </w:tabs>
        <w:ind w:left="5040" w:hanging="360"/>
      </w:pPr>
      <w:rPr>
        <w:rFonts w:ascii="Arial" w:hAnsi="Arial" w:hint="default"/>
      </w:rPr>
    </w:lvl>
    <w:lvl w:ilvl="7" w:tplc="D67005B4" w:tentative="1">
      <w:start w:val="1"/>
      <w:numFmt w:val="bullet"/>
      <w:lvlText w:val="•"/>
      <w:lvlJc w:val="left"/>
      <w:pPr>
        <w:tabs>
          <w:tab w:val="num" w:pos="5760"/>
        </w:tabs>
        <w:ind w:left="5760" w:hanging="360"/>
      </w:pPr>
      <w:rPr>
        <w:rFonts w:ascii="Arial" w:hAnsi="Arial" w:hint="default"/>
      </w:rPr>
    </w:lvl>
    <w:lvl w:ilvl="8" w:tplc="3B0C9E1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24E0F64"/>
    <w:multiLevelType w:val="hybridMultilevel"/>
    <w:tmpl w:val="D61C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5514FB"/>
    <w:multiLevelType w:val="hybridMultilevel"/>
    <w:tmpl w:val="3BC2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FB517C"/>
    <w:multiLevelType w:val="hybridMultilevel"/>
    <w:tmpl w:val="96E8DC4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2B1975"/>
    <w:multiLevelType w:val="hybridMultilevel"/>
    <w:tmpl w:val="BB44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8E6A2D"/>
    <w:multiLevelType w:val="hybridMultilevel"/>
    <w:tmpl w:val="7E1C79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9372D27"/>
    <w:multiLevelType w:val="hybridMultilevel"/>
    <w:tmpl w:val="E3A6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BD4C95"/>
    <w:multiLevelType w:val="hybridMultilevel"/>
    <w:tmpl w:val="74986838"/>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FE67B2"/>
    <w:multiLevelType w:val="hybridMultilevel"/>
    <w:tmpl w:val="EDD4A7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48557B1"/>
    <w:multiLevelType w:val="hybridMultilevel"/>
    <w:tmpl w:val="14CA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8C19D5"/>
    <w:multiLevelType w:val="hybridMultilevel"/>
    <w:tmpl w:val="479E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104D25"/>
    <w:multiLevelType w:val="multilevel"/>
    <w:tmpl w:val="AA7E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868708C"/>
    <w:multiLevelType w:val="hybridMultilevel"/>
    <w:tmpl w:val="F3DA922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0" w15:restartNumberingAfterBreak="0">
    <w:nsid w:val="4BBA6755"/>
    <w:multiLevelType w:val="multilevel"/>
    <w:tmpl w:val="D85E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F8D10A6"/>
    <w:multiLevelType w:val="hybridMultilevel"/>
    <w:tmpl w:val="9AE0FD44"/>
    <w:lvl w:ilvl="0" w:tplc="AF7E1DDE">
      <w:start w:val="1"/>
      <w:numFmt w:val="decimal"/>
      <w:pStyle w:val="Style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0494645"/>
    <w:multiLevelType w:val="hybridMultilevel"/>
    <w:tmpl w:val="0944D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C0570B"/>
    <w:multiLevelType w:val="hybridMultilevel"/>
    <w:tmpl w:val="0936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34E0F24"/>
    <w:multiLevelType w:val="hybridMultilevel"/>
    <w:tmpl w:val="0D921684"/>
    <w:lvl w:ilvl="0" w:tplc="05BAF09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41E58D3"/>
    <w:multiLevelType w:val="hybridMultilevel"/>
    <w:tmpl w:val="CFB6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F26E98"/>
    <w:multiLevelType w:val="hybridMultilevel"/>
    <w:tmpl w:val="FAD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E263FB"/>
    <w:multiLevelType w:val="hybridMultilevel"/>
    <w:tmpl w:val="18AAB9CA"/>
    <w:lvl w:ilvl="0" w:tplc="27EC04E4">
      <w:start w:val="1"/>
      <w:numFmt w:val="lowerLetter"/>
      <w:lvlText w:val="%1)"/>
      <w:lvlJc w:val="left"/>
      <w:pPr>
        <w:ind w:left="780" w:hanging="360"/>
      </w:pPr>
      <w:rPr>
        <w:rFonts w:ascii="Arial" w:eastAsiaTheme="minorHAnsi" w:hAnsi="Arial" w:cs="Arial"/>
        <w:b w:val="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8" w15:restartNumberingAfterBreak="0">
    <w:nsid w:val="5E0F2047"/>
    <w:multiLevelType w:val="hybridMultilevel"/>
    <w:tmpl w:val="FB9C2F1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FBB65DD"/>
    <w:multiLevelType w:val="hybridMultilevel"/>
    <w:tmpl w:val="4902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0B24FB6"/>
    <w:multiLevelType w:val="hybridMultilevel"/>
    <w:tmpl w:val="6AF0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460977"/>
    <w:multiLevelType w:val="hybridMultilevel"/>
    <w:tmpl w:val="84ECC0A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2A937D3"/>
    <w:multiLevelType w:val="hybridMultilevel"/>
    <w:tmpl w:val="9090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32D00FE"/>
    <w:multiLevelType w:val="hybridMultilevel"/>
    <w:tmpl w:val="5E1A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EA038D"/>
    <w:multiLevelType w:val="hybridMultilevel"/>
    <w:tmpl w:val="E8048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67254253"/>
    <w:multiLevelType w:val="hybridMultilevel"/>
    <w:tmpl w:val="4DAC5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1C7192"/>
    <w:multiLevelType w:val="hybridMultilevel"/>
    <w:tmpl w:val="718A47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FDB7420"/>
    <w:multiLevelType w:val="hybridMultilevel"/>
    <w:tmpl w:val="9648D8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8" w15:restartNumberingAfterBreak="0">
    <w:nsid w:val="73124406"/>
    <w:multiLevelType w:val="hybridMultilevel"/>
    <w:tmpl w:val="BC24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2C53E8"/>
    <w:multiLevelType w:val="hybridMultilevel"/>
    <w:tmpl w:val="32B46D14"/>
    <w:lvl w:ilvl="0" w:tplc="33409940">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B262B68"/>
    <w:multiLevelType w:val="hybridMultilevel"/>
    <w:tmpl w:val="E5EAD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8621B8"/>
    <w:multiLevelType w:val="hybridMultilevel"/>
    <w:tmpl w:val="80AE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952201"/>
    <w:multiLevelType w:val="hybridMultilevel"/>
    <w:tmpl w:val="5F8622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DA278F0"/>
    <w:multiLevelType w:val="hybridMultilevel"/>
    <w:tmpl w:val="DA64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CF49C8"/>
    <w:multiLevelType w:val="hybridMultilevel"/>
    <w:tmpl w:val="22EAC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F6095B"/>
    <w:multiLevelType w:val="hybridMultilevel"/>
    <w:tmpl w:val="46DC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EFD7B29"/>
    <w:multiLevelType w:val="hybridMultilevel"/>
    <w:tmpl w:val="1390D6AE"/>
    <w:lvl w:ilvl="0" w:tplc="796E010E">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255645">
    <w:abstractNumId w:val="23"/>
  </w:num>
  <w:num w:numId="2" w16cid:durableId="578514856">
    <w:abstractNumId w:val="12"/>
  </w:num>
  <w:num w:numId="3" w16cid:durableId="242842624">
    <w:abstractNumId w:val="75"/>
  </w:num>
  <w:num w:numId="4" w16cid:durableId="1923953596">
    <w:abstractNumId w:val="19"/>
  </w:num>
  <w:num w:numId="5" w16cid:durableId="1907304496">
    <w:abstractNumId w:val="15"/>
  </w:num>
  <w:num w:numId="6" w16cid:durableId="1016417746">
    <w:abstractNumId w:val="73"/>
  </w:num>
  <w:num w:numId="7" w16cid:durableId="470027282">
    <w:abstractNumId w:val="6"/>
  </w:num>
  <w:num w:numId="8" w16cid:durableId="2027562423">
    <w:abstractNumId w:val="48"/>
  </w:num>
  <w:num w:numId="9" w16cid:durableId="575625856">
    <w:abstractNumId w:val="63"/>
  </w:num>
  <w:num w:numId="10" w16cid:durableId="845748094">
    <w:abstractNumId w:val="46"/>
  </w:num>
  <w:num w:numId="11" w16cid:durableId="1794784165">
    <w:abstractNumId w:val="13"/>
  </w:num>
  <w:num w:numId="12" w16cid:durableId="1152405570">
    <w:abstractNumId w:val="32"/>
  </w:num>
  <w:num w:numId="13" w16cid:durableId="2058972912">
    <w:abstractNumId w:val="49"/>
  </w:num>
  <w:num w:numId="14" w16cid:durableId="1376346779">
    <w:abstractNumId w:val="21"/>
  </w:num>
  <w:num w:numId="15" w16cid:durableId="1737312337">
    <w:abstractNumId w:val="26"/>
  </w:num>
  <w:num w:numId="16" w16cid:durableId="889340835">
    <w:abstractNumId w:val="33"/>
  </w:num>
  <w:num w:numId="17" w16cid:durableId="1832256178">
    <w:abstractNumId w:val="60"/>
  </w:num>
  <w:num w:numId="18" w16cid:durableId="345861706">
    <w:abstractNumId w:val="22"/>
  </w:num>
  <w:num w:numId="19" w16cid:durableId="1200624726">
    <w:abstractNumId w:val="57"/>
  </w:num>
  <w:num w:numId="20" w16cid:durableId="1499728587">
    <w:abstractNumId w:val="69"/>
  </w:num>
  <w:num w:numId="21" w16cid:durableId="1616794549">
    <w:abstractNumId w:val="76"/>
  </w:num>
  <w:num w:numId="22" w16cid:durableId="1383019330">
    <w:abstractNumId w:val="67"/>
  </w:num>
  <w:num w:numId="23" w16cid:durableId="956369938">
    <w:abstractNumId w:val="34"/>
  </w:num>
  <w:num w:numId="24" w16cid:durableId="1255749317">
    <w:abstractNumId w:val="72"/>
  </w:num>
  <w:num w:numId="25" w16cid:durableId="880629030">
    <w:abstractNumId w:val="40"/>
  </w:num>
  <w:num w:numId="26" w16cid:durableId="289552421">
    <w:abstractNumId w:val="70"/>
  </w:num>
  <w:num w:numId="27" w16cid:durableId="1834683358">
    <w:abstractNumId w:val="25"/>
  </w:num>
  <w:num w:numId="28" w16cid:durableId="756751173">
    <w:abstractNumId w:val="14"/>
  </w:num>
  <w:num w:numId="29" w16cid:durableId="917902640">
    <w:abstractNumId w:val="30"/>
  </w:num>
  <w:num w:numId="30" w16cid:durableId="541018485">
    <w:abstractNumId w:val="1"/>
  </w:num>
  <w:num w:numId="31" w16cid:durableId="1118841865">
    <w:abstractNumId w:val="53"/>
  </w:num>
  <w:num w:numId="32" w16cid:durableId="872883429">
    <w:abstractNumId w:val="62"/>
  </w:num>
  <w:num w:numId="33" w16cid:durableId="1705979363">
    <w:abstractNumId w:val="59"/>
  </w:num>
  <w:num w:numId="34" w16cid:durableId="1155338335">
    <w:abstractNumId w:val="74"/>
  </w:num>
  <w:num w:numId="35" w16cid:durableId="730737173">
    <w:abstractNumId w:val="29"/>
  </w:num>
  <w:num w:numId="36" w16cid:durableId="1919974963">
    <w:abstractNumId w:val="36"/>
  </w:num>
  <w:num w:numId="37" w16cid:durableId="1193767774">
    <w:abstractNumId w:val="51"/>
  </w:num>
  <w:num w:numId="38" w16cid:durableId="940770072">
    <w:abstractNumId w:val="24"/>
  </w:num>
  <w:num w:numId="39" w16cid:durableId="2109740165">
    <w:abstractNumId w:val="4"/>
  </w:num>
  <w:num w:numId="40" w16cid:durableId="351229835">
    <w:abstractNumId w:val="20"/>
  </w:num>
  <w:num w:numId="41" w16cid:durableId="1386492465">
    <w:abstractNumId w:val="35"/>
  </w:num>
  <w:num w:numId="42" w16cid:durableId="998075897">
    <w:abstractNumId w:val="39"/>
  </w:num>
  <w:num w:numId="43" w16cid:durableId="214858697">
    <w:abstractNumId w:val="41"/>
  </w:num>
  <w:num w:numId="44" w16cid:durableId="1259093485">
    <w:abstractNumId w:val="68"/>
  </w:num>
  <w:num w:numId="45" w16cid:durableId="1370035210">
    <w:abstractNumId w:val="52"/>
  </w:num>
  <w:num w:numId="46" w16cid:durableId="1846244447">
    <w:abstractNumId w:val="58"/>
  </w:num>
  <w:num w:numId="47" w16cid:durableId="1594438075">
    <w:abstractNumId w:val="38"/>
  </w:num>
  <w:num w:numId="48" w16cid:durableId="1924797398">
    <w:abstractNumId w:val="16"/>
  </w:num>
  <w:num w:numId="49" w16cid:durableId="1564484929">
    <w:abstractNumId w:val="17"/>
  </w:num>
  <w:num w:numId="50" w16cid:durableId="1091438590">
    <w:abstractNumId w:val="56"/>
  </w:num>
  <w:num w:numId="51" w16cid:durableId="154106101">
    <w:abstractNumId w:val="71"/>
  </w:num>
  <w:num w:numId="52" w16cid:durableId="1432822933">
    <w:abstractNumId w:val="43"/>
  </w:num>
  <w:num w:numId="53" w16cid:durableId="1740665689">
    <w:abstractNumId w:val="44"/>
  </w:num>
  <w:num w:numId="54" w16cid:durableId="1159929651">
    <w:abstractNumId w:val="11"/>
  </w:num>
  <w:num w:numId="55" w16cid:durableId="943920712">
    <w:abstractNumId w:val="5"/>
  </w:num>
  <w:num w:numId="56" w16cid:durableId="1663582940">
    <w:abstractNumId w:val="31"/>
  </w:num>
  <w:num w:numId="57" w16cid:durableId="1757744181">
    <w:abstractNumId w:val="2"/>
  </w:num>
  <w:num w:numId="58" w16cid:durableId="572660195">
    <w:abstractNumId w:val="55"/>
  </w:num>
  <w:num w:numId="59" w16cid:durableId="214198161">
    <w:abstractNumId w:val="65"/>
  </w:num>
  <w:num w:numId="60" w16cid:durableId="2022656283">
    <w:abstractNumId w:val="10"/>
  </w:num>
  <w:num w:numId="61" w16cid:durableId="1552037623">
    <w:abstractNumId w:val="54"/>
  </w:num>
  <w:num w:numId="62" w16cid:durableId="52583633">
    <w:abstractNumId w:val="8"/>
  </w:num>
  <w:num w:numId="63" w16cid:durableId="2016836304">
    <w:abstractNumId w:val="47"/>
  </w:num>
  <w:num w:numId="64" w16cid:durableId="1472209599">
    <w:abstractNumId w:val="27"/>
  </w:num>
  <w:num w:numId="65" w16cid:durableId="1583644199">
    <w:abstractNumId w:val="0"/>
  </w:num>
  <w:num w:numId="66" w16cid:durableId="1044602060">
    <w:abstractNumId w:val="61"/>
  </w:num>
  <w:num w:numId="67" w16cid:durableId="1397627741">
    <w:abstractNumId w:val="64"/>
  </w:num>
  <w:num w:numId="68" w16cid:durableId="2137409004">
    <w:abstractNumId w:val="42"/>
  </w:num>
  <w:num w:numId="69" w16cid:durableId="614753251">
    <w:abstractNumId w:val="45"/>
  </w:num>
  <w:num w:numId="70" w16cid:durableId="809176528">
    <w:abstractNumId w:val="28"/>
  </w:num>
  <w:num w:numId="71" w16cid:durableId="433016580">
    <w:abstractNumId w:val="7"/>
  </w:num>
  <w:num w:numId="72" w16cid:durableId="2003388316">
    <w:abstractNumId w:val="3"/>
  </w:num>
  <w:num w:numId="73" w16cid:durableId="27881733">
    <w:abstractNumId w:val="18"/>
  </w:num>
  <w:num w:numId="74" w16cid:durableId="76560146">
    <w:abstractNumId w:val="9"/>
  </w:num>
  <w:num w:numId="75" w16cid:durableId="1801533029">
    <w:abstractNumId w:val="37"/>
  </w:num>
  <w:num w:numId="76" w16cid:durableId="651064710">
    <w:abstractNumId w:val="66"/>
  </w:num>
  <w:num w:numId="77" w16cid:durableId="2078898939">
    <w:abstractNumId w:val="5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09"/>
    <w:rsid w:val="00002463"/>
    <w:rsid w:val="00002CF5"/>
    <w:rsid w:val="0000405D"/>
    <w:rsid w:val="0000447C"/>
    <w:rsid w:val="00004BE9"/>
    <w:rsid w:val="00006940"/>
    <w:rsid w:val="0001223C"/>
    <w:rsid w:val="000128D8"/>
    <w:rsid w:val="0001298E"/>
    <w:rsid w:val="00014396"/>
    <w:rsid w:val="00014A22"/>
    <w:rsid w:val="00015CF3"/>
    <w:rsid w:val="00015D04"/>
    <w:rsid w:val="000165D6"/>
    <w:rsid w:val="00016A1C"/>
    <w:rsid w:val="0001736B"/>
    <w:rsid w:val="00017B7F"/>
    <w:rsid w:val="00020309"/>
    <w:rsid w:val="00021625"/>
    <w:rsid w:val="00022D84"/>
    <w:rsid w:val="00024A88"/>
    <w:rsid w:val="00024C54"/>
    <w:rsid w:val="000255A3"/>
    <w:rsid w:val="000256B3"/>
    <w:rsid w:val="00025CD7"/>
    <w:rsid w:val="000325AD"/>
    <w:rsid w:val="0003325E"/>
    <w:rsid w:val="00034E1B"/>
    <w:rsid w:val="000361E2"/>
    <w:rsid w:val="00037190"/>
    <w:rsid w:val="00037ED3"/>
    <w:rsid w:val="000437EF"/>
    <w:rsid w:val="00045A90"/>
    <w:rsid w:val="00046785"/>
    <w:rsid w:val="000471C1"/>
    <w:rsid w:val="00047384"/>
    <w:rsid w:val="0005194F"/>
    <w:rsid w:val="000526D7"/>
    <w:rsid w:val="00053FC3"/>
    <w:rsid w:val="00056154"/>
    <w:rsid w:val="00057661"/>
    <w:rsid w:val="00060B25"/>
    <w:rsid w:val="00060DE3"/>
    <w:rsid w:val="0006105B"/>
    <w:rsid w:val="00061116"/>
    <w:rsid w:val="000632AA"/>
    <w:rsid w:val="00065445"/>
    <w:rsid w:val="00066354"/>
    <w:rsid w:val="0006794A"/>
    <w:rsid w:val="00067D44"/>
    <w:rsid w:val="0007111E"/>
    <w:rsid w:val="00072B8D"/>
    <w:rsid w:val="00072C00"/>
    <w:rsid w:val="00072D62"/>
    <w:rsid w:val="000731A1"/>
    <w:rsid w:val="000731D3"/>
    <w:rsid w:val="00074E58"/>
    <w:rsid w:val="000761DF"/>
    <w:rsid w:val="00076AE2"/>
    <w:rsid w:val="000777C6"/>
    <w:rsid w:val="00081180"/>
    <w:rsid w:val="0008403F"/>
    <w:rsid w:val="0008617D"/>
    <w:rsid w:val="0008647E"/>
    <w:rsid w:val="000867C0"/>
    <w:rsid w:val="00092523"/>
    <w:rsid w:val="000942D7"/>
    <w:rsid w:val="000959B2"/>
    <w:rsid w:val="00095DA0"/>
    <w:rsid w:val="0009667F"/>
    <w:rsid w:val="00097122"/>
    <w:rsid w:val="00097632"/>
    <w:rsid w:val="00097B95"/>
    <w:rsid w:val="000A0B8E"/>
    <w:rsid w:val="000A0D16"/>
    <w:rsid w:val="000A1E4F"/>
    <w:rsid w:val="000A4584"/>
    <w:rsid w:val="000A4706"/>
    <w:rsid w:val="000A6CA7"/>
    <w:rsid w:val="000A7D28"/>
    <w:rsid w:val="000B099C"/>
    <w:rsid w:val="000B0BE6"/>
    <w:rsid w:val="000B19BC"/>
    <w:rsid w:val="000B1D20"/>
    <w:rsid w:val="000B7382"/>
    <w:rsid w:val="000B7DD2"/>
    <w:rsid w:val="000B7EE9"/>
    <w:rsid w:val="000C27CE"/>
    <w:rsid w:val="000C667B"/>
    <w:rsid w:val="000D0529"/>
    <w:rsid w:val="000D219B"/>
    <w:rsid w:val="000D2F91"/>
    <w:rsid w:val="000D4AA1"/>
    <w:rsid w:val="000D57C5"/>
    <w:rsid w:val="000D60AB"/>
    <w:rsid w:val="000E00CE"/>
    <w:rsid w:val="000E1F51"/>
    <w:rsid w:val="000E28CD"/>
    <w:rsid w:val="000E39FA"/>
    <w:rsid w:val="000E3C78"/>
    <w:rsid w:val="000E4F6B"/>
    <w:rsid w:val="000E7572"/>
    <w:rsid w:val="000F02A4"/>
    <w:rsid w:val="000F09A2"/>
    <w:rsid w:val="000F0D89"/>
    <w:rsid w:val="000F3625"/>
    <w:rsid w:val="000F3A97"/>
    <w:rsid w:val="000F52D5"/>
    <w:rsid w:val="000F6223"/>
    <w:rsid w:val="000F63E6"/>
    <w:rsid w:val="000F7362"/>
    <w:rsid w:val="00100171"/>
    <w:rsid w:val="00101912"/>
    <w:rsid w:val="0010192B"/>
    <w:rsid w:val="001032A8"/>
    <w:rsid w:val="00103621"/>
    <w:rsid w:val="001045DB"/>
    <w:rsid w:val="00106250"/>
    <w:rsid w:val="00107081"/>
    <w:rsid w:val="00107FFE"/>
    <w:rsid w:val="00110C8C"/>
    <w:rsid w:val="00113CDA"/>
    <w:rsid w:val="00114DBD"/>
    <w:rsid w:val="001204D7"/>
    <w:rsid w:val="001226F8"/>
    <w:rsid w:val="001227C9"/>
    <w:rsid w:val="00122925"/>
    <w:rsid w:val="001229FE"/>
    <w:rsid w:val="00123E5F"/>
    <w:rsid w:val="0012446D"/>
    <w:rsid w:val="00125661"/>
    <w:rsid w:val="00126EC7"/>
    <w:rsid w:val="00127248"/>
    <w:rsid w:val="00131964"/>
    <w:rsid w:val="00132BE1"/>
    <w:rsid w:val="00132D99"/>
    <w:rsid w:val="00135E14"/>
    <w:rsid w:val="001375DF"/>
    <w:rsid w:val="001377DB"/>
    <w:rsid w:val="00141092"/>
    <w:rsid w:val="0014180A"/>
    <w:rsid w:val="00143AD0"/>
    <w:rsid w:val="00143C49"/>
    <w:rsid w:val="00143E0F"/>
    <w:rsid w:val="00144A6B"/>
    <w:rsid w:val="00147664"/>
    <w:rsid w:val="00147991"/>
    <w:rsid w:val="00147CC9"/>
    <w:rsid w:val="00150D6E"/>
    <w:rsid w:val="00151161"/>
    <w:rsid w:val="001532FB"/>
    <w:rsid w:val="001542E4"/>
    <w:rsid w:val="00155380"/>
    <w:rsid w:val="0015644A"/>
    <w:rsid w:val="001565F6"/>
    <w:rsid w:val="001572B5"/>
    <w:rsid w:val="00160552"/>
    <w:rsid w:val="0016144A"/>
    <w:rsid w:val="0016269B"/>
    <w:rsid w:val="00162CEC"/>
    <w:rsid w:val="001645B6"/>
    <w:rsid w:val="00165E24"/>
    <w:rsid w:val="0016606F"/>
    <w:rsid w:val="0016663D"/>
    <w:rsid w:val="00167642"/>
    <w:rsid w:val="00167826"/>
    <w:rsid w:val="001721CB"/>
    <w:rsid w:val="00174081"/>
    <w:rsid w:val="00174DE6"/>
    <w:rsid w:val="00174DEE"/>
    <w:rsid w:val="001762E3"/>
    <w:rsid w:val="00176525"/>
    <w:rsid w:val="00177054"/>
    <w:rsid w:val="0018022A"/>
    <w:rsid w:val="0018360E"/>
    <w:rsid w:val="0018742E"/>
    <w:rsid w:val="001905D4"/>
    <w:rsid w:val="00190BC4"/>
    <w:rsid w:val="00191302"/>
    <w:rsid w:val="00191AAF"/>
    <w:rsid w:val="00192056"/>
    <w:rsid w:val="00193AF2"/>
    <w:rsid w:val="00194D60"/>
    <w:rsid w:val="00195160"/>
    <w:rsid w:val="00196756"/>
    <w:rsid w:val="00196FB4"/>
    <w:rsid w:val="00197316"/>
    <w:rsid w:val="001A09B8"/>
    <w:rsid w:val="001A1D64"/>
    <w:rsid w:val="001A250A"/>
    <w:rsid w:val="001A3CB0"/>
    <w:rsid w:val="001A3EB2"/>
    <w:rsid w:val="001A74A7"/>
    <w:rsid w:val="001A7514"/>
    <w:rsid w:val="001B1343"/>
    <w:rsid w:val="001B26CD"/>
    <w:rsid w:val="001B2753"/>
    <w:rsid w:val="001B357B"/>
    <w:rsid w:val="001B6B12"/>
    <w:rsid w:val="001C0323"/>
    <w:rsid w:val="001C210D"/>
    <w:rsid w:val="001C4355"/>
    <w:rsid w:val="001D0AB9"/>
    <w:rsid w:val="001D17EC"/>
    <w:rsid w:val="001D181B"/>
    <w:rsid w:val="001D1E6E"/>
    <w:rsid w:val="001D24E0"/>
    <w:rsid w:val="001D2963"/>
    <w:rsid w:val="001D2CDF"/>
    <w:rsid w:val="001D612E"/>
    <w:rsid w:val="001D71E5"/>
    <w:rsid w:val="001E0F1F"/>
    <w:rsid w:val="001E4192"/>
    <w:rsid w:val="001E6753"/>
    <w:rsid w:val="001E7379"/>
    <w:rsid w:val="001E74D7"/>
    <w:rsid w:val="001F0202"/>
    <w:rsid w:val="001F15D9"/>
    <w:rsid w:val="001F2A96"/>
    <w:rsid w:val="001F387C"/>
    <w:rsid w:val="001F3896"/>
    <w:rsid w:val="001F3CB7"/>
    <w:rsid w:val="001F5317"/>
    <w:rsid w:val="001F6C1A"/>
    <w:rsid w:val="001F7874"/>
    <w:rsid w:val="00200858"/>
    <w:rsid w:val="0020103B"/>
    <w:rsid w:val="00202EB6"/>
    <w:rsid w:val="00203130"/>
    <w:rsid w:val="00203C88"/>
    <w:rsid w:val="00204D93"/>
    <w:rsid w:val="00207C11"/>
    <w:rsid w:val="0021012B"/>
    <w:rsid w:val="0021037D"/>
    <w:rsid w:val="00210C30"/>
    <w:rsid w:val="00211F5B"/>
    <w:rsid w:val="002125F4"/>
    <w:rsid w:val="00212A2A"/>
    <w:rsid w:val="00213CD2"/>
    <w:rsid w:val="0021673E"/>
    <w:rsid w:val="002172D3"/>
    <w:rsid w:val="00217439"/>
    <w:rsid w:val="00220A79"/>
    <w:rsid w:val="00220D13"/>
    <w:rsid w:val="00221C67"/>
    <w:rsid w:val="0022336A"/>
    <w:rsid w:val="00224A43"/>
    <w:rsid w:val="00224AF1"/>
    <w:rsid w:val="002256DB"/>
    <w:rsid w:val="002267AE"/>
    <w:rsid w:val="00230146"/>
    <w:rsid w:val="00231098"/>
    <w:rsid w:val="002349C4"/>
    <w:rsid w:val="00235958"/>
    <w:rsid w:val="00235B49"/>
    <w:rsid w:val="00235DC0"/>
    <w:rsid w:val="00236F1C"/>
    <w:rsid w:val="00237368"/>
    <w:rsid w:val="0023785E"/>
    <w:rsid w:val="00241559"/>
    <w:rsid w:val="002424E1"/>
    <w:rsid w:val="002429E3"/>
    <w:rsid w:val="00243698"/>
    <w:rsid w:val="00243D18"/>
    <w:rsid w:val="002443A1"/>
    <w:rsid w:val="0024644D"/>
    <w:rsid w:val="00247C2A"/>
    <w:rsid w:val="00251AAC"/>
    <w:rsid w:val="00251B31"/>
    <w:rsid w:val="0025235E"/>
    <w:rsid w:val="0025523E"/>
    <w:rsid w:val="0025670E"/>
    <w:rsid w:val="00256792"/>
    <w:rsid w:val="00257C28"/>
    <w:rsid w:val="00262806"/>
    <w:rsid w:val="002628E6"/>
    <w:rsid w:val="0026311D"/>
    <w:rsid w:val="00264B05"/>
    <w:rsid w:val="002661AB"/>
    <w:rsid w:val="002669A9"/>
    <w:rsid w:val="00270280"/>
    <w:rsid w:val="002706DD"/>
    <w:rsid w:val="00272D98"/>
    <w:rsid w:val="002734B2"/>
    <w:rsid w:val="002761A4"/>
    <w:rsid w:val="00276425"/>
    <w:rsid w:val="00276D19"/>
    <w:rsid w:val="0027767B"/>
    <w:rsid w:val="00281044"/>
    <w:rsid w:val="002833DF"/>
    <w:rsid w:val="00283DB3"/>
    <w:rsid w:val="002846FD"/>
    <w:rsid w:val="00284E34"/>
    <w:rsid w:val="002853BF"/>
    <w:rsid w:val="00285E7F"/>
    <w:rsid w:val="00286515"/>
    <w:rsid w:val="00286D27"/>
    <w:rsid w:val="002908FE"/>
    <w:rsid w:val="00291D52"/>
    <w:rsid w:val="00292E3D"/>
    <w:rsid w:val="0029328B"/>
    <w:rsid w:val="0029376D"/>
    <w:rsid w:val="00293FC8"/>
    <w:rsid w:val="00294470"/>
    <w:rsid w:val="002957F6"/>
    <w:rsid w:val="0029630B"/>
    <w:rsid w:val="002975A4"/>
    <w:rsid w:val="002A0180"/>
    <w:rsid w:val="002A1F1E"/>
    <w:rsid w:val="002A39D3"/>
    <w:rsid w:val="002B2A7F"/>
    <w:rsid w:val="002B34F0"/>
    <w:rsid w:val="002B42E3"/>
    <w:rsid w:val="002B5183"/>
    <w:rsid w:val="002B5939"/>
    <w:rsid w:val="002B5B22"/>
    <w:rsid w:val="002B5B64"/>
    <w:rsid w:val="002C08E8"/>
    <w:rsid w:val="002C18AF"/>
    <w:rsid w:val="002C411E"/>
    <w:rsid w:val="002C5A57"/>
    <w:rsid w:val="002C5FCD"/>
    <w:rsid w:val="002C744F"/>
    <w:rsid w:val="002D3131"/>
    <w:rsid w:val="002D45E1"/>
    <w:rsid w:val="002D5866"/>
    <w:rsid w:val="002D66E1"/>
    <w:rsid w:val="002D704F"/>
    <w:rsid w:val="002D75B6"/>
    <w:rsid w:val="002E2884"/>
    <w:rsid w:val="002E41C9"/>
    <w:rsid w:val="002E53B8"/>
    <w:rsid w:val="002E5B33"/>
    <w:rsid w:val="002E5DD1"/>
    <w:rsid w:val="002E644B"/>
    <w:rsid w:val="002E740B"/>
    <w:rsid w:val="002F0059"/>
    <w:rsid w:val="002F01D5"/>
    <w:rsid w:val="002F07C1"/>
    <w:rsid w:val="002F0FFB"/>
    <w:rsid w:val="002F17BF"/>
    <w:rsid w:val="002F1A81"/>
    <w:rsid w:val="002F1E05"/>
    <w:rsid w:val="002F2823"/>
    <w:rsid w:val="002F3735"/>
    <w:rsid w:val="002F5780"/>
    <w:rsid w:val="002F610E"/>
    <w:rsid w:val="002F691C"/>
    <w:rsid w:val="003000D6"/>
    <w:rsid w:val="00301067"/>
    <w:rsid w:val="00301792"/>
    <w:rsid w:val="003028BD"/>
    <w:rsid w:val="003040D3"/>
    <w:rsid w:val="00304A6B"/>
    <w:rsid w:val="00305156"/>
    <w:rsid w:val="0030601D"/>
    <w:rsid w:val="00306316"/>
    <w:rsid w:val="0030791C"/>
    <w:rsid w:val="00307E78"/>
    <w:rsid w:val="003110B6"/>
    <w:rsid w:val="003158FE"/>
    <w:rsid w:val="003210C9"/>
    <w:rsid w:val="00321D67"/>
    <w:rsid w:val="003223D4"/>
    <w:rsid w:val="00322783"/>
    <w:rsid w:val="00322F74"/>
    <w:rsid w:val="0032380B"/>
    <w:rsid w:val="00323926"/>
    <w:rsid w:val="003240E8"/>
    <w:rsid w:val="00325F96"/>
    <w:rsid w:val="00326267"/>
    <w:rsid w:val="00331ADE"/>
    <w:rsid w:val="00332001"/>
    <w:rsid w:val="00332AF4"/>
    <w:rsid w:val="00334664"/>
    <w:rsid w:val="003347A8"/>
    <w:rsid w:val="00334D44"/>
    <w:rsid w:val="00335A2B"/>
    <w:rsid w:val="00336687"/>
    <w:rsid w:val="003372CF"/>
    <w:rsid w:val="0034357F"/>
    <w:rsid w:val="00343602"/>
    <w:rsid w:val="00346D50"/>
    <w:rsid w:val="00347CCF"/>
    <w:rsid w:val="0035036F"/>
    <w:rsid w:val="00350B42"/>
    <w:rsid w:val="00351483"/>
    <w:rsid w:val="00351CBF"/>
    <w:rsid w:val="00352D61"/>
    <w:rsid w:val="003540F3"/>
    <w:rsid w:val="0035607E"/>
    <w:rsid w:val="00356DB1"/>
    <w:rsid w:val="003576AC"/>
    <w:rsid w:val="0036073A"/>
    <w:rsid w:val="00361AA6"/>
    <w:rsid w:val="003624AB"/>
    <w:rsid w:val="00362591"/>
    <w:rsid w:val="00362C1E"/>
    <w:rsid w:val="00366E7B"/>
    <w:rsid w:val="003703C7"/>
    <w:rsid w:val="00372939"/>
    <w:rsid w:val="00373604"/>
    <w:rsid w:val="0037500E"/>
    <w:rsid w:val="00380DB2"/>
    <w:rsid w:val="00380F5B"/>
    <w:rsid w:val="00382C5C"/>
    <w:rsid w:val="00383893"/>
    <w:rsid w:val="003840A0"/>
    <w:rsid w:val="00384CFF"/>
    <w:rsid w:val="00390E69"/>
    <w:rsid w:val="0039122F"/>
    <w:rsid w:val="00393336"/>
    <w:rsid w:val="003954B5"/>
    <w:rsid w:val="003A01C1"/>
    <w:rsid w:val="003A3AC8"/>
    <w:rsid w:val="003A523D"/>
    <w:rsid w:val="003A5595"/>
    <w:rsid w:val="003A6B9D"/>
    <w:rsid w:val="003B0194"/>
    <w:rsid w:val="003B0BDE"/>
    <w:rsid w:val="003B24AB"/>
    <w:rsid w:val="003B2879"/>
    <w:rsid w:val="003B47F2"/>
    <w:rsid w:val="003B4ACD"/>
    <w:rsid w:val="003B66DB"/>
    <w:rsid w:val="003C0FAA"/>
    <w:rsid w:val="003C3368"/>
    <w:rsid w:val="003C33E9"/>
    <w:rsid w:val="003C3A3B"/>
    <w:rsid w:val="003C4727"/>
    <w:rsid w:val="003D0D47"/>
    <w:rsid w:val="003D223F"/>
    <w:rsid w:val="003D3DC8"/>
    <w:rsid w:val="003D3FD9"/>
    <w:rsid w:val="003D5076"/>
    <w:rsid w:val="003E23A0"/>
    <w:rsid w:val="003E2732"/>
    <w:rsid w:val="003E5138"/>
    <w:rsid w:val="003E71B8"/>
    <w:rsid w:val="003E7431"/>
    <w:rsid w:val="003F03FA"/>
    <w:rsid w:val="003F041C"/>
    <w:rsid w:val="003F0B86"/>
    <w:rsid w:val="003F0B9A"/>
    <w:rsid w:val="003F0F96"/>
    <w:rsid w:val="003F1132"/>
    <w:rsid w:val="003F24DD"/>
    <w:rsid w:val="003F3512"/>
    <w:rsid w:val="003F555B"/>
    <w:rsid w:val="003F5B5C"/>
    <w:rsid w:val="003F637A"/>
    <w:rsid w:val="003F7356"/>
    <w:rsid w:val="00401D04"/>
    <w:rsid w:val="004035BD"/>
    <w:rsid w:val="004049FD"/>
    <w:rsid w:val="00405105"/>
    <w:rsid w:val="00410D17"/>
    <w:rsid w:val="00411096"/>
    <w:rsid w:val="0041266A"/>
    <w:rsid w:val="00415C2E"/>
    <w:rsid w:val="00420EDC"/>
    <w:rsid w:val="004225EB"/>
    <w:rsid w:val="00422E0F"/>
    <w:rsid w:val="00425925"/>
    <w:rsid w:val="00426893"/>
    <w:rsid w:val="00426B49"/>
    <w:rsid w:val="004275EC"/>
    <w:rsid w:val="00427881"/>
    <w:rsid w:val="00427B2B"/>
    <w:rsid w:val="00427CD9"/>
    <w:rsid w:val="00431C91"/>
    <w:rsid w:val="004330AD"/>
    <w:rsid w:val="004333D6"/>
    <w:rsid w:val="0043462C"/>
    <w:rsid w:val="00434779"/>
    <w:rsid w:val="004358AD"/>
    <w:rsid w:val="00436B3B"/>
    <w:rsid w:val="00436DF0"/>
    <w:rsid w:val="00437363"/>
    <w:rsid w:val="00442351"/>
    <w:rsid w:val="00442A67"/>
    <w:rsid w:val="004431DE"/>
    <w:rsid w:val="00443A84"/>
    <w:rsid w:val="00444F5F"/>
    <w:rsid w:val="00446ACC"/>
    <w:rsid w:val="00447289"/>
    <w:rsid w:val="004478E7"/>
    <w:rsid w:val="00453305"/>
    <w:rsid w:val="004535DD"/>
    <w:rsid w:val="00455594"/>
    <w:rsid w:val="00460988"/>
    <w:rsid w:val="004648FA"/>
    <w:rsid w:val="004651B4"/>
    <w:rsid w:val="00466B3E"/>
    <w:rsid w:val="004671DB"/>
    <w:rsid w:val="00470339"/>
    <w:rsid w:val="004707AE"/>
    <w:rsid w:val="00471BA2"/>
    <w:rsid w:val="004800B0"/>
    <w:rsid w:val="00480FCA"/>
    <w:rsid w:val="00481E03"/>
    <w:rsid w:val="0048361B"/>
    <w:rsid w:val="00484097"/>
    <w:rsid w:val="00484B24"/>
    <w:rsid w:val="00484F4D"/>
    <w:rsid w:val="004855C0"/>
    <w:rsid w:val="00485DCC"/>
    <w:rsid w:val="00486FA7"/>
    <w:rsid w:val="004902C0"/>
    <w:rsid w:val="004924EE"/>
    <w:rsid w:val="004951D5"/>
    <w:rsid w:val="00495E17"/>
    <w:rsid w:val="00496836"/>
    <w:rsid w:val="00497459"/>
    <w:rsid w:val="00497E38"/>
    <w:rsid w:val="004A13D0"/>
    <w:rsid w:val="004A1BFF"/>
    <w:rsid w:val="004A2A4F"/>
    <w:rsid w:val="004A3573"/>
    <w:rsid w:val="004A3827"/>
    <w:rsid w:val="004A4D3B"/>
    <w:rsid w:val="004A4E9C"/>
    <w:rsid w:val="004A66AB"/>
    <w:rsid w:val="004A69D3"/>
    <w:rsid w:val="004A7EE3"/>
    <w:rsid w:val="004B0BE9"/>
    <w:rsid w:val="004B2709"/>
    <w:rsid w:val="004B3C69"/>
    <w:rsid w:val="004B3EEC"/>
    <w:rsid w:val="004B40F6"/>
    <w:rsid w:val="004B4B95"/>
    <w:rsid w:val="004C06F4"/>
    <w:rsid w:val="004C41C6"/>
    <w:rsid w:val="004C43ED"/>
    <w:rsid w:val="004C501E"/>
    <w:rsid w:val="004C5110"/>
    <w:rsid w:val="004C63FB"/>
    <w:rsid w:val="004C77F1"/>
    <w:rsid w:val="004D05DF"/>
    <w:rsid w:val="004D0C62"/>
    <w:rsid w:val="004D1374"/>
    <w:rsid w:val="004D3002"/>
    <w:rsid w:val="004D35C6"/>
    <w:rsid w:val="004D55DF"/>
    <w:rsid w:val="004E1697"/>
    <w:rsid w:val="004E1D9F"/>
    <w:rsid w:val="004E2DEE"/>
    <w:rsid w:val="004E3B1B"/>
    <w:rsid w:val="004E3BAF"/>
    <w:rsid w:val="004E3E85"/>
    <w:rsid w:val="004E480A"/>
    <w:rsid w:val="004E481C"/>
    <w:rsid w:val="004E6FAF"/>
    <w:rsid w:val="004E74F3"/>
    <w:rsid w:val="004F047B"/>
    <w:rsid w:val="004F1121"/>
    <w:rsid w:val="004F1221"/>
    <w:rsid w:val="004F2808"/>
    <w:rsid w:val="004F3283"/>
    <w:rsid w:val="004F3C85"/>
    <w:rsid w:val="004F4A38"/>
    <w:rsid w:val="004F6189"/>
    <w:rsid w:val="004F6721"/>
    <w:rsid w:val="004F67C1"/>
    <w:rsid w:val="005003ED"/>
    <w:rsid w:val="005010A2"/>
    <w:rsid w:val="00501D4D"/>
    <w:rsid w:val="0050318B"/>
    <w:rsid w:val="005035E5"/>
    <w:rsid w:val="00503CB5"/>
    <w:rsid w:val="00503D87"/>
    <w:rsid w:val="005040BE"/>
    <w:rsid w:val="00505B8B"/>
    <w:rsid w:val="00507444"/>
    <w:rsid w:val="0051163A"/>
    <w:rsid w:val="00511DBC"/>
    <w:rsid w:val="00513C43"/>
    <w:rsid w:val="00514336"/>
    <w:rsid w:val="00515EED"/>
    <w:rsid w:val="00517346"/>
    <w:rsid w:val="00525CA5"/>
    <w:rsid w:val="005271E2"/>
    <w:rsid w:val="00527261"/>
    <w:rsid w:val="005300B4"/>
    <w:rsid w:val="00531B3F"/>
    <w:rsid w:val="00532FDF"/>
    <w:rsid w:val="00533F55"/>
    <w:rsid w:val="0053410F"/>
    <w:rsid w:val="00535EEC"/>
    <w:rsid w:val="0054085A"/>
    <w:rsid w:val="00545090"/>
    <w:rsid w:val="005452D8"/>
    <w:rsid w:val="00546142"/>
    <w:rsid w:val="00546D09"/>
    <w:rsid w:val="00547D1F"/>
    <w:rsid w:val="005506B4"/>
    <w:rsid w:val="00550B94"/>
    <w:rsid w:val="00552CAC"/>
    <w:rsid w:val="00552CDF"/>
    <w:rsid w:val="00553A37"/>
    <w:rsid w:val="005604B2"/>
    <w:rsid w:val="00561046"/>
    <w:rsid w:val="00563340"/>
    <w:rsid w:val="00563618"/>
    <w:rsid w:val="00564CDB"/>
    <w:rsid w:val="00565AA6"/>
    <w:rsid w:val="00565DCE"/>
    <w:rsid w:val="00567AA5"/>
    <w:rsid w:val="005715A2"/>
    <w:rsid w:val="005743BC"/>
    <w:rsid w:val="005756DF"/>
    <w:rsid w:val="00581760"/>
    <w:rsid w:val="00581A45"/>
    <w:rsid w:val="0058329C"/>
    <w:rsid w:val="0058343B"/>
    <w:rsid w:val="0058469D"/>
    <w:rsid w:val="00584CA1"/>
    <w:rsid w:val="00586352"/>
    <w:rsid w:val="0059065D"/>
    <w:rsid w:val="00592A2B"/>
    <w:rsid w:val="00592F81"/>
    <w:rsid w:val="00594248"/>
    <w:rsid w:val="005973B6"/>
    <w:rsid w:val="005A0239"/>
    <w:rsid w:val="005A11DA"/>
    <w:rsid w:val="005A15D7"/>
    <w:rsid w:val="005A1F7F"/>
    <w:rsid w:val="005A25B0"/>
    <w:rsid w:val="005A2DD1"/>
    <w:rsid w:val="005A582B"/>
    <w:rsid w:val="005A5B4B"/>
    <w:rsid w:val="005A5CCD"/>
    <w:rsid w:val="005A6E66"/>
    <w:rsid w:val="005A781D"/>
    <w:rsid w:val="005A79C2"/>
    <w:rsid w:val="005B15CD"/>
    <w:rsid w:val="005B1B36"/>
    <w:rsid w:val="005B222D"/>
    <w:rsid w:val="005B2665"/>
    <w:rsid w:val="005B343B"/>
    <w:rsid w:val="005B4547"/>
    <w:rsid w:val="005B5387"/>
    <w:rsid w:val="005B5A3C"/>
    <w:rsid w:val="005B6260"/>
    <w:rsid w:val="005C2A4C"/>
    <w:rsid w:val="005C2F86"/>
    <w:rsid w:val="005C3D91"/>
    <w:rsid w:val="005C4DDE"/>
    <w:rsid w:val="005C5233"/>
    <w:rsid w:val="005C6B61"/>
    <w:rsid w:val="005C7AE4"/>
    <w:rsid w:val="005D252C"/>
    <w:rsid w:val="005D39F5"/>
    <w:rsid w:val="005D5C33"/>
    <w:rsid w:val="005D5E14"/>
    <w:rsid w:val="005D5E6E"/>
    <w:rsid w:val="005D649E"/>
    <w:rsid w:val="005D6939"/>
    <w:rsid w:val="005E2C9A"/>
    <w:rsid w:val="005E3741"/>
    <w:rsid w:val="005E4342"/>
    <w:rsid w:val="005E47E2"/>
    <w:rsid w:val="005E51A5"/>
    <w:rsid w:val="005E7956"/>
    <w:rsid w:val="005F1584"/>
    <w:rsid w:val="005F30A8"/>
    <w:rsid w:val="005F33B2"/>
    <w:rsid w:val="005F404E"/>
    <w:rsid w:val="005F4D83"/>
    <w:rsid w:val="005F5C2B"/>
    <w:rsid w:val="00600A82"/>
    <w:rsid w:val="00601173"/>
    <w:rsid w:val="00602EE8"/>
    <w:rsid w:val="00603378"/>
    <w:rsid w:val="006034AD"/>
    <w:rsid w:val="00603FE7"/>
    <w:rsid w:val="00606593"/>
    <w:rsid w:val="00612BC4"/>
    <w:rsid w:val="006136C1"/>
    <w:rsid w:val="006139CB"/>
    <w:rsid w:val="0061578C"/>
    <w:rsid w:val="00616D4F"/>
    <w:rsid w:val="006171C7"/>
    <w:rsid w:val="006209F2"/>
    <w:rsid w:val="00621368"/>
    <w:rsid w:val="00622F51"/>
    <w:rsid w:val="006232A0"/>
    <w:rsid w:val="00624336"/>
    <w:rsid w:val="006253FD"/>
    <w:rsid w:val="006256DE"/>
    <w:rsid w:val="00630C6C"/>
    <w:rsid w:val="006332C8"/>
    <w:rsid w:val="006365F6"/>
    <w:rsid w:val="00636C61"/>
    <w:rsid w:val="00637953"/>
    <w:rsid w:val="00637E32"/>
    <w:rsid w:val="00641512"/>
    <w:rsid w:val="0064336A"/>
    <w:rsid w:val="006438FF"/>
    <w:rsid w:val="00643C15"/>
    <w:rsid w:val="00644AD9"/>
    <w:rsid w:val="006470F2"/>
    <w:rsid w:val="00647FD6"/>
    <w:rsid w:val="00652819"/>
    <w:rsid w:val="00652B9B"/>
    <w:rsid w:val="006531F8"/>
    <w:rsid w:val="00653312"/>
    <w:rsid w:val="006536C0"/>
    <w:rsid w:val="00653E00"/>
    <w:rsid w:val="00653E23"/>
    <w:rsid w:val="00654791"/>
    <w:rsid w:val="00655F27"/>
    <w:rsid w:val="0065639C"/>
    <w:rsid w:val="00656440"/>
    <w:rsid w:val="00656F3B"/>
    <w:rsid w:val="006572B9"/>
    <w:rsid w:val="006601BA"/>
    <w:rsid w:val="00660405"/>
    <w:rsid w:val="006615F2"/>
    <w:rsid w:val="0066164C"/>
    <w:rsid w:val="0066243A"/>
    <w:rsid w:val="00662CC3"/>
    <w:rsid w:val="00662F08"/>
    <w:rsid w:val="00663B10"/>
    <w:rsid w:val="0066674F"/>
    <w:rsid w:val="00667129"/>
    <w:rsid w:val="00667743"/>
    <w:rsid w:val="00670B6A"/>
    <w:rsid w:val="00672787"/>
    <w:rsid w:val="006735E6"/>
    <w:rsid w:val="0067438B"/>
    <w:rsid w:val="00677234"/>
    <w:rsid w:val="00677CC1"/>
    <w:rsid w:val="00680679"/>
    <w:rsid w:val="00684948"/>
    <w:rsid w:val="00690497"/>
    <w:rsid w:val="0069153C"/>
    <w:rsid w:val="00694A88"/>
    <w:rsid w:val="00695198"/>
    <w:rsid w:val="00696A22"/>
    <w:rsid w:val="00696E10"/>
    <w:rsid w:val="00697156"/>
    <w:rsid w:val="006979F6"/>
    <w:rsid w:val="006A1E4E"/>
    <w:rsid w:val="006A404C"/>
    <w:rsid w:val="006A749B"/>
    <w:rsid w:val="006A7B8F"/>
    <w:rsid w:val="006A7D6C"/>
    <w:rsid w:val="006B0FDD"/>
    <w:rsid w:val="006B16A8"/>
    <w:rsid w:val="006B3E24"/>
    <w:rsid w:val="006B4228"/>
    <w:rsid w:val="006B4843"/>
    <w:rsid w:val="006B609E"/>
    <w:rsid w:val="006C1E5B"/>
    <w:rsid w:val="006C2089"/>
    <w:rsid w:val="006C224E"/>
    <w:rsid w:val="006C40C6"/>
    <w:rsid w:val="006C5193"/>
    <w:rsid w:val="006C56F6"/>
    <w:rsid w:val="006C5A1A"/>
    <w:rsid w:val="006D07EF"/>
    <w:rsid w:val="006D08E3"/>
    <w:rsid w:val="006D0C13"/>
    <w:rsid w:val="006D2928"/>
    <w:rsid w:val="006D2992"/>
    <w:rsid w:val="006D2C15"/>
    <w:rsid w:val="006D3151"/>
    <w:rsid w:val="006D52C2"/>
    <w:rsid w:val="006D5614"/>
    <w:rsid w:val="006D6619"/>
    <w:rsid w:val="006D76B8"/>
    <w:rsid w:val="006E0751"/>
    <w:rsid w:val="006E16BC"/>
    <w:rsid w:val="006E1BEA"/>
    <w:rsid w:val="006E2653"/>
    <w:rsid w:val="006E31D3"/>
    <w:rsid w:val="006E3983"/>
    <w:rsid w:val="006E4692"/>
    <w:rsid w:val="006E5741"/>
    <w:rsid w:val="006E5CAA"/>
    <w:rsid w:val="006E6A17"/>
    <w:rsid w:val="006E7F18"/>
    <w:rsid w:val="006E7FB3"/>
    <w:rsid w:val="006F07AA"/>
    <w:rsid w:val="006F0E9C"/>
    <w:rsid w:val="006F0F77"/>
    <w:rsid w:val="006F1AD4"/>
    <w:rsid w:val="006F226B"/>
    <w:rsid w:val="006F3A1F"/>
    <w:rsid w:val="006F3EFB"/>
    <w:rsid w:val="006F422C"/>
    <w:rsid w:val="006F4B93"/>
    <w:rsid w:val="006F5091"/>
    <w:rsid w:val="006F528F"/>
    <w:rsid w:val="006F596B"/>
    <w:rsid w:val="006F6EEB"/>
    <w:rsid w:val="006F7B97"/>
    <w:rsid w:val="00700C97"/>
    <w:rsid w:val="00701746"/>
    <w:rsid w:val="00702126"/>
    <w:rsid w:val="00702B68"/>
    <w:rsid w:val="007040BB"/>
    <w:rsid w:val="00704861"/>
    <w:rsid w:val="00704966"/>
    <w:rsid w:val="0070531A"/>
    <w:rsid w:val="00705382"/>
    <w:rsid w:val="007053E2"/>
    <w:rsid w:val="00711A41"/>
    <w:rsid w:val="007129EE"/>
    <w:rsid w:val="00712EA0"/>
    <w:rsid w:val="00713C1F"/>
    <w:rsid w:val="0071489D"/>
    <w:rsid w:val="00715DD3"/>
    <w:rsid w:val="00716926"/>
    <w:rsid w:val="00716ED3"/>
    <w:rsid w:val="00717461"/>
    <w:rsid w:val="00717AE5"/>
    <w:rsid w:val="00717F89"/>
    <w:rsid w:val="00721398"/>
    <w:rsid w:val="007223A8"/>
    <w:rsid w:val="00723D61"/>
    <w:rsid w:val="0072545F"/>
    <w:rsid w:val="00725ABC"/>
    <w:rsid w:val="00730F64"/>
    <w:rsid w:val="00732162"/>
    <w:rsid w:val="00734D6C"/>
    <w:rsid w:val="00737102"/>
    <w:rsid w:val="00737349"/>
    <w:rsid w:val="007374A0"/>
    <w:rsid w:val="0074001E"/>
    <w:rsid w:val="0074240E"/>
    <w:rsid w:val="00742B6C"/>
    <w:rsid w:val="00743721"/>
    <w:rsid w:val="007439A8"/>
    <w:rsid w:val="007443A1"/>
    <w:rsid w:val="00746400"/>
    <w:rsid w:val="00747E11"/>
    <w:rsid w:val="007502D9"/>
    <w:rsid w:val="00750CC9"/>
    <w:rsid w:val="00752338"/>
    <w:rsid w:val="0075556A"/>
    <w:rsid w:val="00755A6D"/>
    <w:rsid w:val="00755AA0"/>
    <w:rsid w:val="00756158"/>
    <w:rsid w:val="00756BE0"/>
    <w:rsid w:val="00760DCC"/>
    <w:rsid w:val="00761D06"/>
    <w:rsid w:val="007620A0"/>
    <w:rsid w:val="00763446"/>
    <w:rsid w:val="0076405F"/>
    <w:rsid w:val="0076467B"/>
    <w:rsid w:val="00765572"/>
    <w:rsid w:val="0076691D"/>
    <w:rsid w:val="00766C4E"/>
    <w:rsid w:val="00766C5A"/>
    <w:rsid w:val="00766C88"/>
    <w:rsid w:val="00767328"/>
    <w:rsid w:val="007713AA"/>
    <w:rsid w:val="00771905"/>
    <w:rsid w:val="0077406F"/>
    <w:rsid w:val="0077482E"/>
    <w:rsid w:val="00776073"/>
    <w:rsid w:val="00776520"/>
    <w:rsid w:val="00776759"/>
    <w:rsid w:val="00780BD3"/>
    <w:rsid w:val="007810A6"/>
    <w:rsid w:val="0078126C"/>
    <w:rsid w:val="007833A5"/>
    <w:rsid w:val="00783E0F"/>
    <w:rsid w:val="007843A2"/>
    <w:rsid w:val="00784FF7"/>
    <w:rsid w:val="007852D3"/>
    <w:rsid w:val="0079362A"/>
    <w:rsid w:val="00794851"/>
    <w:rsid w:val="00796A33"/>
    <w:rsid w:val="0079715E"/>
    <w:rsid w:val="007A08C2"/>
    <w:rsid w:val="007A0AD6"/>
    <w:rsid w:val="007A3BAE"/>
    <w:rsid w:val="007A4B6D"/>
    <w:rsid w:val="007A66AF"/>
    <w:rsid w:val="007A7E5D"/>
    <w:rsid w:val="007A7EA8"/>
    <w:rsid w:val="007B0987"/>
    <w:rsid w:val="007B1E24"/>
    <w:rsid w:val="007B25E2"/>
    <w:rsid w:val="007B310B"/>
    <w:rsid w:val="007B4D0B"/>
    <w:rsid w:val="007B4E63"/>
    <w:rsid w:val="007B74BC"/>
    <w:rsid w:val="007B7D2A"/>
    <w:rsid w:val="007C1E5A"/>
    <w:rsid w:val="007C2717"/>
    <w:rsid w:val="007C2D5F"/>
    <w:rsid w:val="007C2EB0"/>
    <w:rsid w:val="007C3168"/>
    <w:rsid w:val="007C43F4"/>
    <w:rsid w:val="007C44B6"/>
    <w:rsid w:val="007C5A20"/>
    <w:rsid w:val="007C7411"/>
    <w:rsid w:val="007D08B4"/>
    <w:rsid w:val="007D3B82"/>
    <w:rsid w:val="007D3C5A"/>
    <w:rsid w:val="007D596F"/>
    <w:rsid w:val="007E0286"/>
    <w:rsid w:val="007E3163"/>
    <w:rsid w:val="007E3A32"/>
    <w:rsid w:val="007E68CB"/>
    <w:rsid w:val="007E76A9"/>
    <w:rsid w:val="007E7BDF"/>
    <w:rsid w:val="007E7F11"/>
    <w:rsid w:val="007F054D"/>
    <w:rsid w:val="007F1E9E"/>
    <w:rsid w:val="007F2A1B"/>
    <w:rsid w:val="007F40D0"/>
    <w:rsid w:val="007F41D7"/>
    <w:rsid w:val="007F49F2"/>
    <w:rsid w:val="007F57AA"/>
    <w:rsid w:val="007F7964"/>
    <w:rsid w:val="00800127"/>
    <w:rsid w:val="00802FD6"/>
    <w:rsid w:val="008031DC"/>
    <w:rsid w:val="008037DE"/>
    <w:rsid w:val="0080418F"/>
    <w:rsid w:val="008055FB"/>
    <w:rsid w:val="00806A8E"/>
    <w:rsid w:val="008076EE"/>
    <w:rsid w:val="00807F8A"/>
    <w:rsid w:val="00810D42"/>
    <w:rsid w:val="00811619"/>
    <w:rsid w:val="00812C48"/>
    <w:rsid w:val="00813461"/>
    <w:rsid w:val="0081790A"/>
    <w:rsid w:val="00820EBB"/>
    <w:rsid w:val="00820EF0"/>
    <w:rsid w:val="00823939"/>
    <w:rsid w:val="00824BD2"/>
    <w:rsid w:val="00831DC6"/>
    <w:rsid w:val="00832168"/>
    <w:rsid w:val="00832D48"/>
    <w:rsid w:val="008351D8"/>
    <w:rsid w:val="008365CC"/>
    <w:rsid w:val="00837483"/>
    <w:rsid w:val="0084082F"/>
    <w:rsid w:val="0084128E"/>
    <w:rsid w:val="00841C69"/>
    <w:rsid w:val="0084229C"/>
    <w:rsid w:val="0084242E"/>
    <w:rsid w:val="0084693F"/>
    <w:rsid w:val="00847389"/>
    <w:rsid w:val="00847B9E"/>
    <w:rsid w:val="00850083"/>
    <w:rsid w:val="00850AAB"/>
    <w:rsid w:val="00851860"/>
    <w:rsid w:val="00852234"/>
    <w:rsid w:val="00852D58"/>
    <w:rsid w:val="00853171"/>
    <w:rsid w:val="008563D8"/>
    <w:rsid w:val="00856D4B"/>
    <w:rsid w:val="0085783F"/>
    <w:rsid w:val="00860F4E"/>
    <w:rsid w:val="008617A6"/>
    <w:rsid w:val="00863EE4"/>
    <w:rsid w:val="00865CDA"/>
    <w:rsid w:val="008679D9"/>
    <w:rsid w:val="008704FF"/>
    <w:rsid w:val="008705F9"/>
    <w:rsid w:val="0087109A"/>
    <w:rsid w:val="00871AE7"/>
    <w:rsid w:val="00872EFF"/>
    <w:rsid w:val="00873E4E"/>
    <w:rsid w:val="00874301"/>
    <w:rsid w:val="00876B0D"/>
    <w:rsid w:val="0087731A"/>
    <w:rsid w:val="008775CA"/>
    <w:rsid w:val="00877874"/>
    <w:rsid w:val="00881F31"/>
    <w:rsid w:val="00883851"/>
    <w:rsid w:val="008847E8"/>
    <w:rsid w:val="008853DE"/>
    <w:rsid w:val="00885A6D"/>
    <w:rsid w:val="0088679E"/>
    <w:rsid w:val="00886939"/>
    <w:rsid w:val="00886A84"/>
    <w:rsid w:val="0088781E"/>
    <w:rsid w:val="00887EE0"/>
    <w:rsid w:val="008903BB"/>
    <w:rsid w:val="008905DC"/>
    <w:rsid w:val="008911B5"/>
    <w:rsid w:val="008911C8"/>
    <w:rsid w:val="008911F9"/>
    <w:rsid w:val="00892643"/>
    <w:rsid w:val="00892A41"/>
    <w:rsid w:val="00894075"/>
    <w:rsid w:val="00894791"/>
    <w:rsid w:val="00896214"/>
    <w:rsid w:val="00897339"/>
    <w:rsid w:val="00897380"/>
    <w:rsid w:val="008A06C6"/>
    <w:rsid w:val="008A5A5C"/>
    <w:rsid w:val="008A5A66"/>
    <w:rsid w:val="008A67BB"/>
    <w:rsid w:val="008A7CF6"/>
    <w:rsid w:val="008B0934"/>
    <w:rsid w:val="008B13EF"/>
    <w:rsid w:val="008B2563"/>
    <w:rsid w:val="008B26D0"/>
    <w:rsid w:val="008B721D"/>
    <w:rsid w:val="008C0332"/>
    <w:rsid w:val="008C0AAA"/>
    <w:rsid w:val="008C53BE"/>
    <w:rsid w:val="008C5FE5"/>
    <w:rsid w:val="008C668E"/>
    <w:rsid w:val="008C78BA"/>
    <w:rsid w:val="008C7988"/>
    <w:rsid w:val="008D269C"/>
    <w:rsid w:val="008D3432"/>
    <w:rsid w:val="008D560B"/>
    <w:rsid w:val="008D6076"/>
    <w:rsid w:val="008D60E0"/>
    <w:rsid w:val="008D6796"/>
    <w:rsid w:val="008E0425"/>
    <w:rsid w:val="008E1060"/>
    <w:rsid w:val="008E4988"/>
    <w:rsid w:val="008F0134"/>
    <w:rsid w:val="008F14EC"/>
    <w:rsid w:val="008F1A07"/>
    <w:rsid w:val="008F376F"/>
    <w:rsid w:val="008F38FD"/>
    <w:rsid w:val="008F5F31"/>
    <w:rsid w:val="008F6F15"/>
    <w:rsid w:val="00900690"/>
    <w:rsid w:val="00901B8A"/>
    <w:rsid w:val="00902268"/>
    <w:rsid w:val="00902DF9"/>
    <w:rsid w:val="00903484"/>
    <w:rsid w:val="00903D1A"/>
    <w:rsid w:val="00904B26"/>
    <w:rsid w:val="009054E0"/>
    <w:rsid w:val="00905F43"/>
    <w:rsid w:val="009062D6"/>
    <w:rsid w:val="00906B10"/>
    <w:rsid w:val="0091171E"/>
    <w:rsid w:val="00912DD6"/>
    <w:rsid w:val="00912F0E"/>
    <w:rsid w:val="009134E4"/>
    <w:rsid w:val="00920FD5"/>
    <w:rsid w:val="00921347"/>
    <w:rsid w:val="00921F15"/>
    <w:rsid w:val="009236C9"/>
    <w:rsid w:val="009323BC"/>
    <w:rsid w:val="00934B39"/>
    <w:rsid w:val="00935297"/>
    <w:rsid w:val="00935989"/>
    <w:rsid w:val="00935DC4"/>
    <w:rsid w:val="009364BE"/>
    <w:rsid w:val="009368E4"/>
    <w:rsid w:val="009374E2"/>
    <w:rsid w:val="009377EC"/>
    <w:rsid w:val="00942677"/>
    <w:rsid w:val="00942718"/>
    <w:rsid w:val="00943472"/>
    <w:rsid w:val="009448A5"/>
    <w:rsid w:val="009456E1"/>
    <w:rsid w:val="00945969"/>
    <w:rsid w:val="009510FB"/>
    <w:rsid w:val="00951696"/>
    <w:rsid w:val="00952C83"/>
    <w:rsid w:val="00955CA0"/>
    <w:rsid w:val="009631A1"/>
    <w:rsid w:val="009637FB"/>
    <w:rsid w:val="009654EA"/>
    <w:rsid w:val="00965818"/>
    <w:rsid w:val="00966E46"/>
    <w:rsid w:val="00970217"/>
    <w:rsid w:val="00970F15"/>
    <w:rsid w:val="00972E5B"/>
    <w:rsid w:val="00973471"/>
    <w:rsid w:val="00973BE7"/>
    <w:rsid w:val="00973F8A"/>
    <w:rsid w:val="009752B8"/>
    <w:rsid w:val="00975F79"/>
    <w:rsid w:val="009771F7"/>
    <w:rsid w:val="00977F45"/>
    <w:rsid w:val="00980772"/>
    <w:rsid w:val="00980AA7"/>
    <w:rsid w:val="0098106E"/>
    <w:rsid w:val="00981155"/>
    <w:rsid w:val="00981251"/>
    <w:rsid w:val="0098136B"/>
    <w:rsid w:val="0098191D"/>
    <w:rsid w:val="00981B40"/>
    <w:rsid w:val="00981F11"/>
    <w:rsid w:val="00982CCD"/>
    <w:rsid w:val="00983C15"/>
    <w:rsid w:val="00985EB7"/>
    <w:rsid w:val="009910AC"/>
    <w:rsid w:val="009911BD"/>
    <w:rsid w:val="0099148B"/>
    <w:rsid w:val="009919D0"/>
    <w:rsid w:val="0099246A"/>
    <w:rsid w:val="009927B0"/>
    <w:rsid w:val="009934A3"/>
    <w:rsid w:val="009A12C2"/>
    <w:rsid w:val="009A40DF"/>
    <w:rsid w:val="009A46D9"/>
    <w:rsid w:val="009A50FE"/>
    <w:rsid w:val="009A52E7"/>
    <w:rsid w:val="009A5BE6"/>
    <w:rsid w:val="009A5DF9"/>
    <w:rsid w:val="009A7D68"/>
    <w:rsid w:val="009B0F9E"/>
    <w:rsid w:val="009B1895"/>
    <w:rsid w:val="009B24EC"/>
    <w:rsid w:val="009B2AEF"/>
    <w:rsid w:val="009B3366"/>
    <w:rsid w:val="009B42EC"/>
    <w:rsid w:val="009B4B78"/>
    <w:rsid w:val="009B608E"/>
    <w:rsid w:val="009B61FE"/>
    <w:rsid w:val="009C45E8"/>
    <w:rsid w:val="009C686D"/>
    <w:rsid w:val="009C6AB7"/>
    <w:rsid w:val="009D14CF"/>
    <w:rsid w:val="009D1C3D"/>
    <w:rsid w:val="009D22B7"/>
    <w:rsid w:val="009D2B75"/>
    <w:rsid w:val="009D5C0C"/>
    <w:rsid w:val="009D7336"/>
    <w:rsid w:val="009E268D"/>
    <w:rsid w:val="009E317B"/>
    <w:rsid w:val="009E58FA"/>
    <w:rsid w:val="009E679A"/>
    <w:rsid w:val="009E68C3"/>
    <w:rsid w:val="009F0DAE"/>
    <w:rsid w:val="009F19CF"/>
    <w:rsid w:val="009F32BA"/>
    <w:rsid w:val="009F3E4F"/>
    <w:rsid w:val="009F40A4"/>
    <w:rsid w:val="009F64D6"/>
    <w:rsid w:val="009F70AF"/>
    <w:rsid w:val="00A00C65"/>
    <w:rsid w:val="00A02589"/>
    <w:rsid w:val="00A031AF"/>
    <w:rsid w:val="00A03859"/>
    <w:rsid w:val="00A06A60"/>
    <w:rsid w:val="00A073C9"/>
    <w:rsid w:val="00A07797"/>
    <w:rsid w:val="00A11754"/>
    <w:rsid w:val="00A11B10"/>
    <w:rsid w:val="00A13617"/>
    <w:rsid w:val="00A13AD5"/>
    <w:rsid w:val="00A14EA8"/>
    <w:rsid w:val="00A1551F"/>
    <w:rsid w:val="00A15A61"/>
    <w:rsid w:val="00A17EE5"/>
    <w:rsid w:val="00A2180C"/>
    <w:rsid w:val="00A21A6C"/>
    <w:rsid w:val="00A2258A"/>
    <w:rsid w:val="00A2324F"/>
    <w:rsid w:val="00A23668"/>
    <w:rsid w:val="00A23699"/>
    <w:rsid w:val="00A2387B"/>
    <w:rsid w:val="00A264DA"/>
    <w:rsid w:val="00A2677E"/>
    <w:rsid w:val="00A273C3"/>
    <w:rsid w:val="00A32173"/>
    <w:rsid w:val="00A32AAE"/>
    <w:rsid w:val="00A33140"/>
    <w:rsid w:val="00A34DAC"/>
    <w:rsid w:val="00A35AB9"/>
    <w:rsid w:val="00A35F8A"/>
    <w:rsid w:val="00A373BB"/>
    <w:rsid w:val="00A37994"/>
    <w:rsid w:val="00A4154C"/>
    <w:rsid w:val="00A41774"/>
    <w:rsid w:val="00A42066"/>
    <w:rsid w:val="00A43EA7"/>
    <w:rsid w:val="00A440D6"/>
    <w:rsid w:val="00A455E3"/>
    <w:rsid w:val="00A4599F"/>
    <w:rsid w:val="00A4737F"/>
    <w:rsid w:val="00A47D05"/>
    <w:rsid w:val="00A51051"/>
    <w:rsid w:val="00A510C6"/>
    <w:rsid w:val="00A5270B"/>
    <w:rsid w:val="00A53522"/>
    <w:rsid w:val="00A5439D"/>
    <w:rsid w:val="00A565B1"/>
    <w:rsid w:val="00A56DA6"/>
    <w:rsid w:val="00A61E4C"/>
    <w:rsid w:val="00A62759"/>
    <w:rsid w:val="00A655BA"/>
    <w:rsid w:val="00A6570A"/>
    <w:rsid w:val="00A66A86"/>
    <w:rsid w:val="00A67594"/>
    <w:rsid w:val="00A737C2"/>
    <w:rsid w:val="00A767BF"/>
    <w:rsid w:val="00A77281"/>
    <w:rsid w:val="00A77C43"/>
    <w:rsid w:val="00A81121"/>
    <w:rsid w:val="00A8127E"/>
    <w:rsid w:val="00A82653"/>
    <w:rsid w:val="00A8480B"/>
    <w:rsid w:val="00A86F92"/>
    <w:rsid w:val="00A871E9"/>
    <w:rsid w:val="00A90FD9"/>
    <w:rsid w:val="00A91C74"/>
    <w:rsid w:val="00A93EB4"/>
    <w:rsid w:val="00A94429"/>
    <w:rsid w:val="00A94DC8"/>
    <w:rsid w:val="00A94DCC"/>
    <w:rsid w:val="00AA5DEF"/>
    <w:rsid w:val="00AB0569"/>
    <w:rsid w:val="00AB0949"/>
    <w:rsid w:val="00AB0B2E"/>
    <w:rsid w:val="00AB0D75"/>
    <w:rsid w:val="00AB17CB"/>
    <w:rsid w:val="00AB27DF"/>
    <w:rsid w:val="00AB5D42"/>
    <w:rsid w:val="00AB76BE"/>
    <w:rsid w:val="00AB7915"/>
    <w:rsid w:val="00AB7BF6"/>
    <w:rsid w:val="00AC42DA"/>
    <w:rsid w:val="00AC585E"/>
    <w:rsid w:val="00AC6D43"/>
    <w:rsid w:val="00AC7361"/>
    <w:rsid w:val="00AD0212"/>
    <w:rsid w:val="00AD0546"/>
    <w:rsid w:val="00AD085D"/>
    <w:rsid w:val="00AD2559"/>
    <w:rsid w:val="00AD46E8"/>
    <w:rsid w:val="00AD5107"/>
    <w:rsid w:val="00AD56BA"/>
    <w:rsid w:val="00AD599F"/>
    <w:rsid w:val="00AD7002"/>
    <w:rsid w:val="00AD7723"/>
    <w:rsid w:val="00AD77A1"/>
    <w:rsid w:val="00AD7BA9"/>
    <w:rsid w:val="00AE399E"/>
    <w:rsid w:val="00AE68E3"/>
    <w:rsid w:val="00AE701E"/>
    <w:rsid w:val="00AF061A"/>
    <w:rsid w:val="00AF1A65"/>
    <w:rsid w:val="00AF1BF8"/>
    <w:rsid w:val="00AF323C"/>
    <w:rsid w:val="00AF3913"/>
    <w:rsid w:val="00AF5606"/>
    <w:rsid w:val="00AF64D4"/>
    <w:rsid w:val="00AF79DB"/>
    <w:rsid w:val="00B00855"/>
    <w:rsid w:val="00B0121D"/>
    <w:rsid w:val="00B01C70"/>
    <w:rsid w:val="00B020C1"/>
    <w:rsid w:val="00B07594"/>
    <w:rsid w:val="00B1006D"/>
    <w:rsid w:val="00B1147C"/>
    <w:rsid w:val="00B11E3E"/>
    <w:rsid w:val="00B11E8B"/>
    <w:rsid w:val="00B13DEA"/>
    <w:rsid w:val="00B147D9"/>
    <w:rsid w:val="00B15FBC"/>
    <w:rsid w:val="00B16A22"/>
    <w:rsid w:val="00B20638"/>
    <w:rsid w:val="00B20D49"/>
    <w:rsid w:val="00B2161C"/>
    <w:rsid w:val="00B21E76"/>
    <w:rsid w:val="00B21EB3"/>
    <w:rsid w:val="00B2260D"/>
    <w:rsid w:val="00B23A68"/>
    <w:rsid w:val="00B26A8F"/>
    <w:rsid w:val="00B30565"/>
    <w:rsid w:val="00B34220"/>
    <w:rsid w:val="00B34318"/>
    <w:rsid w:val="00B344BC"/>
    <w:rsid w:val="00B37D5F"/>
    <w:rsid w:val="00B37F69"/>
    <w:rsid w:val="00B42270"/>
    <w:rsid w:val="00B443D5"/>
    <w:rsid w:val="00B47A0F"/>
    <w:rsid w:val="00B50CEF"/>
    <w:rsid w:val="00B5185A"/>
    <w:rsid w:val="00B51DDE"/>
    <w:rsid w:val="00B52766"/>
    <w:rsid w:val="00B532EF"/>
    <w:rsid w:val="00B551D9"/>
    <w:rsid w:val="00B55A32"/>
    <w:rsid w:val="00B56C96"/>
    <w:rsid w:val="00B57A73"/>
    <w:rsid w:val="00B60B44"/>
    <w:rsid w:val="00B650C7"/>
    <w:rsid w:val="00B67D91"/>
    <w:rsid w:val="00B7079C"/>
    <w:rsid w:val="00B7414C"/>
    <w:rsid w:val="00B7583D"/>
    <w:rsid w:val="00B75994"/>
    <w:rsid w:val="00B76024"/>
    <w:rsid w:val="00B779A9"/>
    <w:rsid w:val="00B81C2E"/>
    <w:rsid w:val="00B82242"/>
    <w:rsid w:val="00B82448"/>
    <w:rsid w:val="00B8264E"/>
    <w:rsid w:val="00B840DC"/>
    <w:rsid w:val="00B851D8"/>
    <w:rsid w:val="00B86123"/>
    <w:rsid w:val="00B8758A"/>
    <w:rsid w:val="00B87B10"/>
    <w:rsid w:val="00B91092"/>
    <w:rsid w:val="00B9396C"/>
    <w:rsid w:val="00B95765"/>
    <w:rsid w:val="00B965CA"/>
    <w:rsid w:val="00B974C0"/>
    <w:rsid w:val="00B97581"/>
    <w:rsid w:val="00B975BD"/>
    <w:rsid w:val="00B97BFE"/>
    <w:rsid w:val="00BA0445"/>
    <w:rsid w:val="00BA0DB9"/>
    <w:rsid w:val="00BA2DF2"/>
    <w:rsid w:val="00BA33CD"/>
    <w:rsid w:val="00BA3579"/>
    <w:rsid w:val="00BA6474"/>
    <w:rsid w:val="00BA6513"/>
    <w:rsid w:val="00BA6BD3"/>
    <w:rsid w:val="00BA7A54"/>
    <w:rsid w:val="00BB158B"/>
    <w:rsid w:val="00BB4CB6"/>
    <w:rsid w:val="00BB5189"/>
    <w:rsid w:val="00BB6461"/>
    <w:rsid w:val="00BB6782"/>
    <w:rsid w:val="00BB67B7"/>
    <w:rsid w:val="00BC18A6"/>
    <w:rsid w:val="00BC4451"/>
    <w:rsid w:val="00BC7458"/>
    <w:rsid w:val="00BC7D74"/>
    <w:rsid w:val="00BD5B8D"/>
    <w:rsid w:val="00BD6D08"/>
    <w:rsid w:val="00BD759A"/>
    <w:rsid w:val="00BE091C"/>
    <w:rsid w:val="00BE0BB7"/>
    <w:rsid w:val="00BE3AFB"/>
    <w:rsid w:val="00BE482E"/>
    <w:rsid w:val="00BE672C"/>
    <w:rsid w:val="00BE67BA"/>
    <w:rsid w:val="00BE69AD"/>
    <w:rsid w:val="00BE7F85"/>
    <w:rsid w:val="00BF2EFC"/>
    <w:rsid w:val="00BF2FCF"/>
    <w:rsid w:val="00BF3062"/>
    <w:rsid w:val="00BF411A"/>
    <w:rsid w:val="00BF43B3"/>
    <w:rsid w:val="00BF523A"/>
    <w:rsid w:val="00BF6CFD"/>
    <w:rsid w:val="00BF7511"/>
    <w:rsid w:val="00C00A26"/>
    <w:rsid w:val="00C03363"/>
    <w:rsid w:val="00C033A6"/>
    <w:rsid w:val="00C0365B"/>
    <w:rsid w:val="00C04709"/>
    <w:rsid w:val="00C04FF4"/>
    <w:rsid w:val="00C0641F"/>
    <w:rsid w:val="00C10427"/>
    <w:rsid w:val="00C1204A"/>
    <w:rsid w:val="00C12C5E"/>
    <w:rsid w:val="00C12FFF"/>
    <w:rsid w:val="00C133C9"/>
    <w:rsid w:val="00C16ACC"/>
    <w:rsid w:val="00C17F4B"/>
    <w:rsid w:val="00C21F39"/>
    <w:rsid w:val="00C22403"/>
    <w:rsid w:val="00C22514"/>
    <w:rsid w:val="00C238C8"/>
    <w:rsid w:val="00C23FF5"/>
    <w:rsid w:val="00C240C1"/>
    <w:rsid w:val="00C252DF"/>
    <w:rsid w:val="00C25452"/>
    <w:rsid w:val="00C312FB"/>
    <w:rsid w:val="00C32611"/>
    <w:rsid w:val="00C3268F"/>
    <w:rsid w:val="00C3424C"/>
    <w:rsid w:val="00C36777"/>
    <w:rsid w:val="00C368EB"/>
    <w:rsid w:val="00C37500"/>
    <w:rsid w:val="00C43C6D"/>
    <w:rsid w:val="00C477CE"/>
    <w:rsid w:val="00C50D43"/>
    <w:rsid w:val="00C50DEE"/>
    <w:rsid w:val="00C53B77"/>
    <w:rsid w:val="00C54E48"/>
    <w:rsid w:val="00C55D3F"/>
    <w:rsid w:val="00C57019"/>
    <w:rsid w:val="00C61577"/>
    <w:rsid w:val="00C643F2"/>
    <w:rsid w:val="00C64D9F"/>
    <w:rsid w:val="00C650D7"/>
    <w:rsid w:val="00C6511F"/>
    <w:rsid w:val="00C67DF8"/>
    <w:rsid w:val="00C71EC3"/>
    <w:rsid w:val="00C738DB"/>
    <w:rsid w:val="00C74E8C"/>
    <w:rsid w:val="00C75418"/>
    <w:rsid w:val="00C75F29"/>
    <w:rsid w:val="00C815C9"/>
    <w:rsid w:val="00C836E2"/>
    <w:rsid w:val="00C83DC9"/>
    <w:rsid w:val="00C84ECD"/>
    <w:rsid w:val="00C909A9"/>
    <w:rsid w:val="00C92F85"/>
    <w:rsid w:val="00C96A8F"/>
    <w:rsid w:val="00CA1565"/>
    <w:rsid w:val="00CA1A7A"/>
    <w:rsid w:val="00CA345B"/>
    <w:rsid w:val="00CA3D93"/>
    <w:rsid w:val="00CA6548"/>
    <w:rsid w:val="00CA796C"/>
    <w:rsid w:val="00CB1579"/>
    <w:rsid w:val="00CB2A32"/>
    <w:rsid w:val="00CB4E20"/>
    <w:rsid w:val="00CB6650"/>
    <w:rsid w:val="00CC0068"/>
    <w:rsid w:val="00CC1ADE"/>
    <w:rsid w:val="00CC1C3C"/>
    <w:rsid w:val="00CC2246"/>
    <w:rsid w:val="00CC2ADC"/>
    <w:rsid w:val="00CC3A22"/>
    <w:rsid w:val="00CC42FA"/>
    <w:rsid w:val="00CC6C4E"/>
    <w:rsid w:val="00CC7E92"/>
    <w:rsid w:val="00CD06FB"/>
    <w:rsid w:val="00CD0F9C"/>
    <w:rsid w:val="00CD249D"/>
    <w:rsid w:val="00CD37ED"/>
    <w:rsid w:val="00CD40B6"/>
    <w:rsid w:val="00CE29F3"/>
    <w:rsid w:val="00CE2B19"/>
    <w:rsid w:val="00CE4824"/>
    <w:rsid w:val="00CE58E9"/>
    <w:rsid w:val="00CE5CA1"/>
    <w:rsid w:val="00CE6320"/>
    <w:rsid w:val="00CE6E1C"/>
    <w:rsid w:val="00CE79F5"/>
    <w:rsid w:val="00CF0391"/>
    <w:rsid w:val="00CF17CC"/>
    <w:rsid w:val="00CF2B20"/>
    <w:rsid w:val="00CF34F4"/>
    <w:rsid w:val="00CF4B6C"/>
    <w:rsid w:val="00CF5A09"/>
    <w:rsid w:val="00CF6543"/>
    <w:rsid w:val="00CF7051"/>
    <w:rsid w:val="00D00BA8"/>
    <w:rsid w:val="00D0186F"/>
    <w:rsid w:val="00D05584"/>
    <w:rsid w:val="00D07B6B"/>
    <w:rsid w:val="00D10F27"/>
    <w:rsid w:val="00D11408"/>
    <w:rsid w:val="00D11F2C"/>
    <w:rsid w:val="00D12B09"/>
    <w:rsid w:val="00D1383D"/>
    <w:rsid w:val="00D141A3"/>
    <w:rsid w:val="00D148D4"/>
    <w:rsid w:val="00D244FD"/>
    <w:rsid w:val="00D24F0A"/>
    <w:rsid w:val="00D25783"/>
    <w:rsid w:val="00D25C7D"/>
    <w:rsid w:val="00D26902"/>
    <w:rsid w:val="00D277E1"/>
    <w:rsid w:val="00D31B7F"/>
    <w:rsid w:val="00D32011"/>
    <w:rsid w:val="00D320D8"/>
    <w:rsid w:val="00D3314E"/>
    <w:rsid w:val="00D34B5A"/>
    <w:rsid w:val="00D36236"/>
    <w:rsid w:val="00D36B8B"/>
    <w:rsid w:val="00D36D1C"/>
    <w:rsid w:val="00D370A2"/>
    <w:rsid w:val="00D40679"/>
    <w:rsid w:val="00D42560"/>
    <w:rsid w:val="00D4357E"/>
    <w:rsid w:val="00D44222"/>
    <w:rsid w:val="00D447C6"/>
    <w:rsid w:val="00D44FC6"/>
    <w:rsid w:val="00D50377"/>
    <w:rsid w:val="00D51313"/>
    <w:rsid w:val="00D53763"/>
    <w:rsid w:val="00D5716A"/>
    <w:rsid w:val="00D605F7"/>
    <w:rsid w:val="00D637F4"/>
    <w:rsid w:val="00D63CA9"/>
    <w:rsid w:val="00D646BC"/>
    <w:rsid w:val="00D670B6"/>
    <w:rsid w:val="00D67263"/>
    <w:rsid w:val="00D67DE1"/>
    <w:rsid w:val="00D700A8"/>
    <w:rsid w:val="00D70F33"/>
    <w:rsid w:val="00D71099"/>
    <w:rsid w:val="00D71813"/>
    <w:rsid w:val="00D72DDC"/>
    <w:rsid w:val="00D74587"/>
    <w:rsid w:val="00D7514E"/>
    <w:rsid w:val="00D808EA"/>
    <w:rsid w:val="00D81331"/>
    <w:rsid w:val="00D81E9A"/>
    <w:rsid w:val="00D83397"/>
    <w:rsid w:val="00D83E6B"/>
    <w:rsid w:val="00D846E9"/>
    <w:rsid w:val="00D8478E"/>
    <w:rsid w:val="00D879D2"/>
    <w:rsid w:val="00D91C63"/>
    <w:rsid w:val="00D92C1E"/>
    <w:rsid w:val="00D93437"/>
    <w:rsid w:val="00D93804"/>
    <w:rsid w:val="00D953B3"/>
    <w:rsid w:val="00D960AE"/>
    <w:rsid w:val="00D961EF"/>
    <w:rsid w:val="00D97137"/>
    <w:rsid w:val="00D97234"/>
    <w:rsid w:val="00DA1168"/>
    <w:rsid w:val="00DA17F5"/>
    <w:rsid w:val="00DA2DE1"/>
    <w:rsid w:val="00DA750E"/>
    <w:rsid w:val="00DA7FD8"/>
    <w:rsid w:val="00DB16CA"/>
    <w:rsid w:val="00DB299C"/>
    <w:rsid w:val="00DB4843"/>
    <w:rsid w:val="00DB73E4"/>
    <w:rsid w:val="00DC1E14"/>
    <w:rsid w:val="00DC4501"/>
    <w:rsid w:val="00DC5CE2"/>
    <w:rsid w:val="00DC6BCA"/>
    <w:rsid w:val="00DC6F10"/>
    <w:rsid w:val="00DC7F77"/>
    <w:rsid w:val="00DD0072"/>
    <w:rsid w:val="00DD044B"/>
    <w:rsid w:val="00DD22BC"/>
    <w:rsid w:val="00DD3172"/>
    <w:rsid w:val="00DD335E"/>
    <w:rsid w:val="00DD3F5D"/>
    <w:rsid w:val="00DD3F71"/>
    <w:rsid w:val="00DD46FE"/>
    <w:rsid w:val="00DD4888"/>
    <w:rsid w:val="00DD4D68"/>
    <w:rsid w:val="00DD60E1"/>
    <w:rsid w:val="00DD70F0"/>
    <w:rsid w:val="00DD780B"/>
    <w:rsid w:val="00DE264D"/>
    <w:rsid w:val="00DE4790"/>
    <w:rsid w:val="00DE48DD"/>
    <w:rsid w:val="00DE6058"/>
    <w:rsid w:val="00DE60CA"/>
    <w:rsid w:val="00DF0778"/>
    <w:rsid w:val="00DF0DE7"/>
    <w:rsid w:val="00DF1C37"/>
    <w:rsid w:val="00DF30A1"/>
    <w:rsid w:val="00DF506D"/>
    <w:rsid w:val="00DF5A1C"/>
    <w:rsid w:val="00DF6BD8"/>
    <w:rsid w:val="00DF7449"/>
    <w:rsid w:val="00E0056A"/>
    <w:rsid w:val="00E005BE"/>
    <w:rsid w:val="00E00BED"/>
    <w:rsid w:val="00E0272B"/>
    <w:rsid w:val="00E02888"/>
    <w:rsid w:val="00E046A7"/>
    <w:rsid w:val="00E053CA"/>
    <w:rsid w:val="00E060A6"/>
    <w:rsid w:val="00E10E23"/>
    <w:rsid w:val="00E14AD0"/>
    <w:rsid w:val="00E16EBA"/>
    <w:rsid w:val="00E16FDB"/>
    <w:rsid w:val="00E17F7C"/>
    <w:rsid w:val="00E20CCE"/>
    <w:rsid w:val="00E20F9F"/>
    <w:rsid w:val="00E22509"/>
    <w:rsid w:val="00E24018"/>
    <w:rsid w:val="00E2772C"/>
    <w:rsid w:val="00E31BA8"/>
    <w:rsid w:val="00E3460E"/>
    <w:rsid w:val="00E3480B"/>
    <w:rsid w:val="00E3565E"/>
    <w:rsid w:val="00E358DE"/>
    <w:rsid w:val="00E3593A"/>
    <w:rsid w:val="00E402E0"/>
    <w:rsid w:val="00E404ED"/>
    <w:rsid w:val="00E40CAA"/>
    <w:rsid w:val="00E419A8"/>
    <w:rsid w:val="00E42C12"/>
    <w:rsid w:val="00E42C3E"/>
    <w:rsid w:val="00E4422D"/>
    <w:rsid w:val="00E45B67"/>
    <w:rsid w:val="00E45DD5"/>
    <w:rsid w:val="00E46392"/>
    <w:rsid w:val="00E46405"/>
    <w:rsid w:val="00E50259"/>
    <w:rsid w:val="00E5077A"/>
    <w:rsid w:val="00E509B9"/>
    <w:rsid w:val="00E50A9F"/>
    <w:rsid w:val="00E51042"/>
    <w:rsid w:val="00E516A2"/>
    <w:rsid w:val="00E525ED"/>
    <w:rsid w:val="00E52918"/>
    <w:rsid w:val="00E52C7F"/>
    <w:rsid w:val="00E53491"/>
    <w:rsid w:val="00E539B2"/>
    <w:rsid w:val="00E53AA0"/>
    <w:rsid w:val="00E547A7"/>
    <w:rsid w:val="00E54FAC"/>
    <w:rsid w:val="00E55CB7"/>
    <w:rsid w:val="00E57B85"/>
    <w:rsid w:val="00E600F1"/>
    <w:rsid w:val="00E60AC5"/>
    <w:rsid w:val="00E60F3E"/>
    <w:rsid w:val="00E61A14"/>
    <w:rsid w:val="00E61E97"/>
    <w:rsid w:val="00E62FA7"/>
    <w:rsid w:val="00E638C0"/>
    <w:rsid w:val="00E65C54"/>
    <w:rsid w:val="00E67963"/>
    <w:rsid w:val="00E73C39"/>
    <w:rsid w:val="00E74D5E"/>
    <w:rsid w:val="00E76E87"/>
    <w:rsid w:val="00E76F6A"/>
    <w:rsid w:val="00E7735B"/>
    <w:rsid w:val="00E77BC3"/>
    <w:rsid w:val="00E77CFF"/>
    <w:rsid w:val="00E80C03"/>
    <w:rsid w:val="00E80D83"/>
    <w:rsid w:val="00E8138F"/>
    <w:rsid w:val="00E835C8"/>
    <w:rsid w:val="00E846A3"/>
    <w:rsid w:val="00E84FE3"/>
    <w:rsid w:val="00E85A71"/>
    <w:rsid w:val="00E900AD"/>
    <w:rsid w:val="00E921F7"/>
    <w:rsid w:val="00E92955"/>
    <w:rsid w:val="00E9313B"/>
    <w:rsid w:val="00E93A3A"/>
    <w:rsid w:val="00E95874"/>
    <w:rsid w:val="00E96B1F"/>
    <w:rsid w:val="00EA0BD5"/>
    <w:rsid w:val="00EA175B"/>
    <w:rsid w:val="00EA2313"/>
    <w:rsid w:val="00EA397C"/>
    <w:rsid w:val="00EA3B72"/>
    <w:rsid w:val="00EA7ABB"/>
    <w:rsid w:val="00EA7D82"/>
    <w:rsid w:val="00EA7DE2"/>
    <w:rsid w:val="00EB0775"/>
    <w:rsid w:val="00EB1312"/>
    <w:rsid w:val="00EB17FA"/>
    <w:rsid w:val="00EB36FC"/>
    <w:rsid w:val="00EB50BB"/>
    <w:rsid w:val="00EB63B3"/>
    <w:rsid w:val="00EB66C3"/>
    <w:rsid w:val="00EB7BAA"/>
    <w:rsid w:val="00EB7E32"/>
    <w:rsid w:val="00EC10D6"/>
    <w:rsid w:val="00EC3CD1"/>
    <w:rsid w:val="00EC644D"/>
    <w:rsid w:val="00EC7D63"/>
    <w:rsid w:val="00ED13C3"/>
    <w:rsid w:val="00ED3E59"/>
    <w:rsid w:val="00ED48E4"/>
    <w:rsid w:val="00ED512E"/>
    <w:rsid w:val="00ED5193"/>
    <w:rsid w:val="00ED75EE"/>
    <w:rsid w:val="00ED76C4"/>
    <w:rsid w:val="00EE0EAC"/>
    <w:rsid w:val="00EE1A0E"/>
    <w:rsid w:val="00EE5804"/>
    <w:rsid w:val="00EE66CE"/>
    <w:rsid w:val="00EE6CBF"/>
    <w:rsid w:val="00EE6D96"/>
    <w:rsid w:val="00EE7352"/>
    <w:rsid w:val="00EE7E80"/>
    <w:rsid w:val="00EF3864"/>
    <w:rsid w:val="00EF3C3E"/>
    <w:rsid w:val="00EF41FB"/>
    <w:rsid w:val="00EF7F2F"/>
    <w:rsid w:val="00F00E41"/>
    <w:rsid w:val="00F021E3"/>
    <w:rsid w:val="00F02CE0"/>
    <w:rsid w:val="00F0390C"/>
    <w:rsid w:val="00F04ECE"/>
    <w:rsid w:val="00F050A4"/>
    <w:rsid w:val="00F073AD"/>
    <w:rsid w:val="00F077BC"/>
    <w:rsid w:val="00F10A8E"/>
    <w:rsid w:val="00F12421"/>
    <w:rsid w:val="00F17197"/>
    <w:rsid w:val="00F1762B"/>
    <w:rsid w:val="00F2207B"/>
    <w:rsid w:val="00F23B83"/>
    <w:rsid w:val="00F25B57"/>
    <w:rsid w:val="00F26453"/>
    <w:rsid w:val="00F2647F"/>
    <w:rsid w:val="00F2699E"/>
    <w:rsid w:val="00F26A92"/>
    <w:rsid w:val="00F2714B"/>
    <w:rsid w:val="00F30204"/>
    <w:rsid w:val="00F3090D"/>
    <w:rsid w:val="00F30D3E"/>
    <w:rsid w:val="00F316B4"/>
    <w:rsid w:val="00F330CD"/>
    <w:rsid w:val="00F33B2F"/>
    <w:rsid w:val="00F3560B"/>
    <w:rsid w:val="00F35AB7"/>
    <w:rsid w:val="00F36EF4"/>
    <w:rsid w:val="00F374BF"/>
    <w:rsid w:val="00F375AA"/>
    <w:rsid w:val="00F37CEF"/>
    <w:rsid w:val="00F40192"/>
    <w:rsid w:val="00F40200"/>
    <w:rsid w:val="00F45B0C"/>
    <w:rsid w:val="00F46445"/>
    <w:rsid w:val="00F51131"/>
    <w:rsid w:val="00F53167"/>
    <w:rsid w:val="00F533CD"/>
    <w:rsid w:val="00F537C6"/>
    <w:rsid w:val="00F54714"/>
    <w:rsid w:val="00F5667A"/>
    <w:rsid w:val="00F57E56"/>
    <w:rsid w:val="00F60E21"/>
    <w:rsid w:val="00F60F43"/>
    <w:rsid w:val="00F6149D"/>
    <w:rsid w:val="00F639BD"/>
    <w:rsid w:val="00F64109"/>
    <w:rsid w:val="00F64DF0"/>
    <w:rsid w:val="00F64F41"/>
    <w:rsid w:val="00F66C6B"/>
    <w:rsid w:val="00F7087B"/>
    <w:rsid w:val="00F71BA9"/>
    <w:rsid w:val="00F73813"/>
    <w:rsid w:val="00F748F6"/>
    <w:rsid w:val="00F8191C"/>
    <w:rsid w:val="00F853B7"/>
    <w:rsid w:val="00F85A84"/>
    <w:rsid w:val="00F8670D"/>
    <w:rsid w:val="00F86A65"/>
    <w:rsid w:val="00F870D5"/>
    <w:rsid w:val="00F903EA"/>
    <w:rsid w:val="00F9057C"/>
    <w:rsid w:val="00F90ABE"/>
    <w:rsid w:val="00F9124F"/>
    <w:rsid w:val="00F914C3"/>
    <w:rsid w:val="00F9351B"/>
    <w:rsid w:val="00F935D0"/>
    <w:rsid w:val="00F93DE5"/>
    <w:rsid w:val="00F96C00"/>
    <w:rsid w:val="00FA2C82"/>
    <w:rsid w:val="00FA33BB"/>
    <w:rsid w:val="00FA4C3F"/>
    <w:rsid w:val="00FA6E10"/>
    <w:rsid w:val="00FB0015"/>
    <w:rsid w:val="00FB240A"/>
    <w:rsid w:val="00FB41BA"/>
    <w:rsid w:val="00FB4307"/>
    <w:rsid w:val="00FB5800"/>
    <w:rsid w:val="00FB7B57"/>
    <w:rsid w:val="00FC09D4"/>
    <w:rsid w:val="00FC18C3"/>
    <w:rsid w:val="00FC196E"/>
    <w:rsid w:val="00FC1C17"/>
    <w:rsid w:val="00FC2D92"/>
    <w:rsid w:val="00FC4BF1"/>
    <w:rsid w:val="00FC5BAC"/>
    <w:rsid w:val="00FC63BA"/>
    <w:rsid w:val="00FC6D75"/>
    <w:rsid w:val="00FD018D"/>
    <w:rsid w:val="00FD02DE"/>
    <w:rsid w:val="00FD06DF"/>
    <w:rsid w:val="00FD1C57"/>
    <w:rsid w:val="00FD2503"/>
    <w:rsid w:val="00FD381A"/>
    <w:rsid w:val="00FD57B8"/>
    <w:rsid w:val="00FD75D0"/>
    <w:rsid w:val="00FD7661"/>
    <w:rsid w:val="00FE0D4B"/>
    <w:rsid w:val="00FE2DBA"/>
    <w:rsid w:val="00FE3DC8"/>
    <w:rsid w:val="00FE4453"/>
    <w:rsid w:val="00FE5C7C"/>
    <w:rsid w:val="00FE677F"/>
    <w:rsid w:val="00FE7250"/>
    <w:rsid w:val="00FF2169"/>
    <w:rsid w:val="00FF2DD5"/>
    <w:rsid w:val="00FF590C"/>
    <w:rsid w:val="00FF6ECF"/>
    <w:rsid w:val="0750747E"/>
    <w:rsid w:val="2A1AADDE"/>
    <w:rsid w:val="405289FA"/>
    <w:rsid w:val="4A905C86"/>
    <w:rsid w:val="5DE9DADE"/>
    <w:rsid w:val="703229F8"/>
    <w:rsid w:val="7AE11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FF8B8"/>
  <w15:docId w15:val="{CB1CEDEE-9870-4593-B944-0E56FD43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8F"/>
    <w:rPr>
      <w:lang w:eastAsia="en-US"/>
    </w:rPr>
  </w:style>
  <w:style w:type="paragraph" w:styleId="Heading1">
    <w:name w:val="heading 1"/>
    <w:basedOn w:val="Normal"/>
    <w:next w:val="Normal"/>
    <w:link w:val="Heading1Char"/>
    <w:autoRedefine/>
    <w:qFormat/>
    <w:rsid w:val="00BA0DB9"/>
    <w:pPr>
      <w:keepNext/>
      <w:shd w:val="clear" w:color="auto" w:fill="FFFFFF"/>
      <w:spacing w:line="276" w:lineRule="auto"/>
      <w:outlineLvl w:val="0"/>
    </w:pPr>
    <w:rPr>
      <w:rFonts w:ascii="Arial" w:hAnsi="Arial" w:cs="Arial"/>
      <w:b/>
      <w:bCs/>
      <w:sz w:val="28"/>
      <w:szCs w:val="28"/>
    </w:rPr>
  </w:style>
  <w:style w:type="paragraph" w:styleId="Heading2">
    <w:name w:val="heading 2"/>
    <w:basedOn w:val="Normal"/>
    <w:next w:val="Normal"/>
    <w:link w:val="Heading2Char"/>
    <w:qFormat/>
    <w:rsid w:val="00E52C7F"/>
    <w:pPr>
      <w:keepNext/>
      <w:outlineLvl w:val="1"/>
    </w:pPr>
    <w:rPr>
      <w:rFonts w:ascii="Arial" w:hAnsi="Arial"/>
      <w:b/>
      <w:sz w:val="24"/>
    </w:rPr>
  </w:style>
  <w:style w:type="paragraph" w:styleId="Heading3">
    <w:name w:val="heading 3"/>
    <w:basedOn w:val="Normal"/>
    <w:next w:val="Normal"/>
    <w:qFormat/>
    <w:rsid w:val="00E3480B"/>
    <w:pPr>
      <w:keepNext/>
      <w:jc w:val="center"/>
      <w:outlineLvl w:val="2"/>
    </w:pPr>
    <w:rPr>
      <w:rFonts w:ascii="Arial" w:hAnsi="Arial"/>
      <w:b/>
      <w:sz w:val="22"/>
    </w:rPr>
  </w:style>
  <w:style w:type="paragraph" w:styleId="Heading5">
    <w:name w:val="heading 5"/>
    <w:basedOn w:val="Normal"/>
    <w:next w:val="Normal"/>
    <w:link w:val="Heading5Char"/>
    <w:qFormat/>
    <w:rsid w:val="00F0390C"/>
    <w:pPr>
      <w:spacing w:before="240" w:after="60"/>
      <w:outlineLvl w:val="4"/>
    </w:pPr>
    <w:rPr>
      <w:rFonts w:ascii="Tahoma" w:hAnsi="Tahoma" w:cs="Tahom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DB9"/>
    <w:rPr>
      <w:rFonts w:ascii="Arial" w:hAnsi="Arial" w:cs="Arial"/>
      <w:b/>
      <w:bCs/>
      <w:sz w:val="28"/>
      <w:szCs w:val="28"/>
      <w:shd w:val="clear" w:color="auto" w:fill="FFFFFF"/>
      <w:lang w:eastAsia="en-US"/>
    </w:rPr>
  </w:style>
  <w:style w:type="character" w:customStyle="1" w:styleId="Heading2Char">
    <w:name w:val="Heading 2 Char"/>
    <w:basedOn w:val="DefaultParagraphFont"/>
    <w:link w:val="Heading2"/>
    <w:rsid w:val="00E52C7F"/>
    <w:rPr>
      <w:rFonts w:ascii="Arial" w:hAnsi="Arial"/>
      <w:b/>
      <w:sz w:val="24"/>
      <w:lang w:eastAsia="en-US"/>
    </w:rPr>
  </w:style>
  <w:style w:type="character" w:customStyle="1" w:styleId="Heading5Char">
    <w:name w:val="Heading 5 Char"/>
    <w:basedOn w:val="DefaultParagraphFont"/>
    <w:link w:val="Heading5"/>
    <w:rsid w:val="00F0390C"/>
    <w:rPr>
      <w:rFonts w:ascii="Tahoma" w:hAnsi="Tahoma" w:cs="Tahoma"/>
      <w:b/>
      <w:bCs/>
      <w:i/>
      <w:iCs/>
      <w:sz w:val="26"/>
      <w:szCs w:val="26"/>
      <w:lang w:eastAsia="en-US"/>
    </w:rPr>
  </w:style>
  <w:style w:type="paragraph" w:styleId="Header">
    <w:name w:val="header"/>
    <w:basedOn w:val="Normal"/>
    <w:link w:val="HeaderChar"/>
    <w:uiPriority w:val="99"/>
    <w:rsid w:val="00E3480B"/>
    <w:pPr>
      <w:tabs>
        <w:tab w:val="center" w:pos="4153"/>
        <w:tab w:val="right" w:pos="8306"/>
      </w:tabs>
    </w:pPr>
  </w:style>
  <w:style w:type="character" w:customStyle="1" w:styleId="HeaderChar">
    <w:name w:val="Header Char"/>
    <w:basedOn w:val="DefaultParagraphFont"/>
    <w:link w:val="Header"/>
    <w:uiPriority w:val="99"/>
    <w:rsid w:val="00AB0B2E"/>
    <w:rPr>
      <w:lang w:eastAsia="en-US"/>
    </w:rPr>
  </w:style>
  <w:style w:type="paragraph" w:styleId="Footer">
    <w:name w:val="footer"/>
    <w:basedOn w:val="Normal"/>
    <w:link w:val="FooterChar"/>
    <w:rsid w:val="00E3480B"/>
    <w:pPr>
      <w:tabs>
        <w:tab w:val="center" w:pos="4153"/>
        <w:tab w:val="right" w:pos="8306"/>
      </w:tabs>
    </w:pPr>
  </w:style>
  <w:style w:type="character" w:customStyle="1" w:styleId="FooterChar">
    <w:name w:val="Footer Char"/>
    <w:basedOn w:val="DefaultParagraphFont"/>
    <w:link w:val="Footer"/>
    <w:uiPriority w:val="99"/>
    <w:rsid w:val="0078126C"/>
    <w:rPr>
      <w:lang w:eastAsia="en-US"/>
    </w:rPr>
  </w:style>
  <w:style w:type="character" w:styleId="PageNumber">
    <w:name w:val="page number"/>
    <w:basedOn w:val="DefaultParagraphFont"/>
    <w:rsid w:val="00E3480B"/>
  </w:style>
  <w:style w:type="paragraph" w:styleId="BodyText">
    <w:name w:val="Body Text"/>
    <w:basedOn w:val="Normal"/>
    <w:rsid w:val="00E3480B"/>
    <w:pPr>
      <w:spacing w:line="360" w:lineRule="auto"/>
    </w:pPr>
    <w:rPr>
      <w:rFonts w:ascii="Arial" w:hAnsi="Arial"/>
      <w:b/>
      <w:sz w:val="22"/>
    </w:rPr>
  </w:style>
  <w:style w:type="paragraph" w:styleId="BodyText2">
    <w:name w:val="Body Text 2"/>
    <w:basedOn w:val="Normal"/>
    <w:rsid w:val="00E3480B"/>
    <w:pPr>
      <w:pBdr>
        <w:top w:val="single" w:sz="6" w:space="1" w:color="auto"/>
        <w:left w:val="single" w:sz="6" w:space="1" w:color="auto"/>
        <w:bottom w:val="single" w:sz="6" w:space="1" w:color="auto"/>
        <w:right w:val="single" w:sz="6" w:space="1" w:color="auto"/>
      </w:pBdr>
    </w:pPr>
    <w:rPr>
      <w:rFonts w:ascii="Arial" w:hAnsi="Arial"/>
      <w:sz w:val="22"/>
    </w:rPr>
  </w:style>
  <w:style w:type="paragraph" w:styleId="BodyText3">
    <w:name w:val="Body Text 3"/>
    <w:basedOn w:val="Normal"/>
    <w:rsid w:val="00E3480B"/>
    <w:pPr>
      <w:jc w:val="center"/>
    </w:pPr>
    <w:rPr>
      <w:rFonts w:ascii="Arial" w:hAnsi="Arial"/>
      <w:b/>
      <w:caps/>
      <w:sz w:val="22"/>
    </w:rPr>
  </w:style>
  <w:style w:type="character" w:styleId="Hyperlink">
    <w:name w:val="Hyperlink"/>
    <w:basedOn w:val="DefaultParagraphFont"/>
    <w:uiPriority w:val="99"/>
    <w:rsid w:val="003028BD"/>
    <w:rPr>
      <w:color w:val="0000FF"/>
      <w:u w:val="single"/>
    </w:rPr>
  </w:style>
  <w:style w:type="character" w:styleId="FollowedHyperlink">
    <w:name w:val="FollowedHyperlink"/>
    <w:basedOn w:val="DefaultParagraphFont"/>
    <w:rsid w:val="00E921F7"/>
    <w:rPr>
      <w:color w:val="800080"/>
      <w:u w:val="single"/>
    </w:rPr>
  </w:style>
  <w:style w:type="character" w:customStyle="1" w:styleId="label">
    <w:name w:val="label"/>
    <w:basedOn w:val="DefaultParagraphFont"/>
    <w:rsid w:val="005A1F7F"/>
  </w:style>
  <w:style w:type="character" w:customStyle="1" w:styleId="value">
    <w:name w:val="value"/>
    <w:basedOn w:val="DefaultParagraphFont"/>
    <w:rsid w:val="005A1F7F"/>
  </w:style>
  <w:style w:type="paragraph" w:styleId="NormalWeb">
    <w:name w:val="Normal (Web)"/>
    <w:basedOn w:val="Normal"/>
    <w:uiPriority w:val="99"/>
    <w:unhideWhenUsed/>
    <w:rsid w:val="00E53AA0"/>
    <w:rPr>
      <w:sz w:val="24"/>
      <w:szCs w:val="24"/>
      <w:lang w:eastAsia="en-GB"/>
    </w:rPr>
  </w:style>
  <w:style w:type="character" w:styleId="Strong">
    <w:name w:val="Strong"/>
    <w:basedOn w:val="DefaultParagraphFont"/>
    <w:uiPriority w:val="22"/>
    <w:qFormat/>
    <w:rsid w:val="00E53AA0"/>
    <w:rPr>
      <w:b/>
      <w:bCs/>
    </w:rPr>
  </w:style>
  <w:style w:type="table" w:styleId="TableGrid">
    <w:name w:val="Table Grid"/>
    <w:basedOn w:val="TableNormal"/>
    <w:uiPriority w:val="39"/>
    <w:rsid w:val="000971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Numbered Para 1,Dot pt,No Spacing1,List Paragraph Char Char Char,Indicator Text,List Paragraph1,Bullet Points,MAIN CONTENT,NumberedList,Colorful List - Accent 11"/>
    <w:basedOn w:val="Normal"/>
    <w:link w:val="ListParagraphChar"/>
    <w:uiPriority w:val="34"/>
    <w:qFormat/>
    <w:rsid w:val="00FD7661"/>
    <w:pPr>
      <w:ind w:left="720"/>
    </w:p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NumberedList Char,Colorful List - Accent 11 Char"/>
    <w:basedOn w:val="DefaultParagraphFont"/>
    <w:link w:val="ListParagraph"/>
    <w:uiPriority w:val="34"/>
    <w:locked/>
    <w:rsid w:val="00C75F29"/>
    <w:rPr>
      <w:lang w:eastAsia="en-US"/>
    </w:rPr>
  </w:style>
  <w:style w:type="paragraph" w:customStyle="1" w:styleId="Default">
    <w:name w:val="Default"/>
    <w:rsid w:val="00E5077A"/>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EE6CBF"/>
    <w:rPr>
      <w:rFonts w:ascii="Tahoma" w:hAnsi="Tahoma" w:cs="Tahoma"/>
      <w:sz w:val="16"/>
      <w:szCs w:val="16"/>
    </w:rPr>
  </w:style>
  <w:style w:type="character" w:customStyle="1" w:styleId="BalloonTextChar">
    <w:name w:val="Balloon Text Char"/>
    <w:basedOn w:val="DefaultParagraphFont"/>
    <w:link w:val="BalloonText"/>
    <w:rsid w:val="00EE6CBF"/>
    <w:rPr>
      <w:rFonts w:ascii="Tahoma" w:hAnsi="Tahoma" w:cs="Tahoma"/>
      <w:sz w:val="16"/>
      <w:szCs w:val="16"/>
      <w:lang w:eastAsia="en-US"/>
    </w:rPr>
  </w:style>
  <w:style w:type="paragraph" w:customStyle="1" w:styleId="first-para">
    <w:name w:val="first-para"/>
    <w:basedOn w:val="Normal"/>
    <w:rsid w:val="009A40DF"/>
    <w:pPr>
      <w:spacing w:before="100" w:beforeAutospacing="1" w:after="100" w:afterAutospacing="1"/>
    </w:pPr>
    <w:rPr>
      <w:sz w:val="24"/>
      <w:szCs w:val="24"/>
      <w:lang w:eastAsia="en-GB"/>
    </w:rPr>
  </w:style>
  <w:style w:type="paragraph" w:styleId="TOCHeading">
    <w:name w:val="TOC Heading"/>
    <w:basedOn w:val="Heading1"/>
    <w:next w:val="Normal"/>
    <w:uiPriority w:val="39"/>
    <w:unhideWhenUsed/>
    <w:qFormat/>
    <w:rsid w:val="008A67BB"/>
    <w:pPr>
      <w:keepLines/>
      <w:spacing w:before="480"/>
      <w:outlineLvl w:val="9"/>
    </w:pPr>
    <w:rPr>
      <w:rFonts w:eastAsiaTheme="majorEastAsia" w:cstheme="majorBidi"/>
      <w:bCs w:val="0"/>
      <w:color w:val="365F91" w:themeColor="accent1" w:themeShade="BF"/>
      <w:lang w:val="en-US" w:eastAsia="ja-JP"/>
    </w:rPr>
  </w:style>
  <w:style w:type="paragraph" w:styleId="TOC2">
    <w:name w:val="toc 2"/>
    <w:basedOn w:val="Normal"/>
    <w:next w:val="Normal"/>
    <w:autoRedefine/>
    <w:uiPriority w:val="39"/>
    <w:unhideWhenUsed/>
    <w:qFormat/>
    <w:rsid w:val="00B2161C"/>
    <w:pPr>
      <w:tabs>
        <w:tab w:val="left" w:pos="426"/>
        <w:tab w:val="right" w:leader="dot" w:pos="9628"/>
      </w:tabs>
      <w:spacing w:after="100" w:line="276" w:lineRule="auto"/>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B2161C"/>
    <w:pPr>
      <w:tabs>
        <w:tab w:val="left" w:pos="426"/>
        <w:tab w:val="right" w:leader="dot" w:pos="9628"/>
      </w:tabs>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DE264D"/>
    <w:pPr>
      <w:tabs>
        <w:tab w:val="right" w:leader="dot" w:pos="9628"/>
      </w:tabs>
      <w:spacing w:after="100" w:line="276" w:lineRule="auto"/>
    </w:pPr>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rsid w:val="007E7BDF"/>
    <w:rPr>
      <w:sz w:val="16"/>
      <w:szCs w:val="16"/>
    </w:rPr>
  </w:style>
  <w:style w:type="paragraph" w:styleId="CommentText">
    <w:name w:val="annotation text"/>
    <w:basedOn w:val="Normal"/>
    <w:link w:val="CommentTextChar"/>
    <w:rsid w:val="007E7BDF"/>
  </w:style>
  <w:style w:type="character" w:customStyle="1" w:styleId="CommentTextChar">
    <w:name w:val="Comment Text Char"/>
    <w:basedOn w:val="DefaultParagraphFont"/>
    <w:link w:val="CommentText"/>
    <w:rsid w:val="007E7BDF"/>
    <w:rPr>
      <w:lang w:eastAsia="en-US"/>
    </w:rPr>
  </w:style>
  <w:style w:type="paragraph" w:styleId="CommentSubject">
    <w:name w:val="annotation subject"/>
    <w:basedOn w:val="CommentText"/>
    <w:next w:val="CommentText"/>
    <w:link w:val="CommentSubjectChar"/>
    <w:rsid w:val="007E7BDF"/>
    <w:rPr>
      <w:b/>
      <w:bCs/>
    </w:rPr>
  </w:style>
  <w:style w:type="character" w:customStyle="1" w:styleId="CommentSubjectChar">
    <w:name w:val="Comment Subject Char"/>
    <w:basedOn w:val="CommentTextChar"/>
    <w:link w:val="CommentSubject"/>
    <w:rsid w:val="007E7BDF"/>
    <w:rPr>
      <w:b/>
      <w:bCs/>
      <w:lang w:eastAsia="en-US"/>
    </w:rPr>
  </w:style>
  <w:style w:type="character" w:styleId="Emphasis">
    <w:name w:val="Emphasis"/>
    <w:basedOn w:val="DefaultParagraphFont"/>
    <w:uiPriority w:val="20"/>
    <w:qFormat/>
    <w:rsid w:val="00C836E2"/>
    <w:rPr>
      <w:i/>
      <w:iCs/>
    </w:rPr>
  </w:style>
  <w:style w:type="paragraph" w:styleId="FootnoteText">
    <w:name w:val="footnote text"/>
    <w:basedOn w:val="Normal"/>
    <w:link w:val="FootnoteTextChar"/>
    <w:rsid w:val="00E14AD0"/>
  </w:style>
  <w:style w:type="character" w:customStyle="1" w:styleId="FootnoteTextChar">
    <w:name w:val="Footnote Text Char"/>
    <w:basedOn w:val="DefaultParagraphFont"/>
    <w:link w:val="FootnoteText"/>
    <w:rsid w:val="00E14AD0"/>
    <w:rPr>
      <w:lang w:eastAsia="en-US"/>
    </w:rPr>
  </w:style>
  <w:style w:type="character" w:styleId="FootnoteReference">
    <w:name w:val="footnote reference"/>
    <w:basedOn w:val="DefaultParagraphFont"/>
    <w:rsid w:val="00E14AD0"/>
    <w:rPr>
      <w:vertAlign w:val="superscript"/>
    </w:rPr>
  </w:style>
  <w:style w:type="paragraph" w:styleId="Title">
    <w:name w:val="Title"/>
    <w:basedOn w:val="Normal"/>
    <w:link w:val="TitleChar"/>
    <w:qFormat/>
    <w:rsid w:val="00AB0B2E"/>
    <w:pPr>
      <w:jc w:val="center"/>
    </w:pPr>
    <w:rPr>
      <w:b/>
      <w:bCs/>
      <w:sz w:val="36"/>
      <w:szCs w:val="36"/>
    </w:rPr>
  </w:style>
  <w:style w:type="character" w:customStyle="1" w:styleId="TitleChar">
    <w:name w:val="Title Char"/>
    <w:basedOn w:val="DefaultParagraphFont"/>
    <w:link w:val="Title"/>
    <w:rsid w:val="00AB0B2E"/>
    <w:rPr>
      <w:b/>
      <w:bCs/>
      <w:sz w:val="36"/>
      <w:szCs w:val="36"/>
      <w:lang w:eastAsia="en-US"/>
    </w:rPr>
  </w:style>
  <w:style w:type="character" w:customStyle="1" w:styleId="number">
    <w:name w:val="number"/>
    <w:basedOn w:val="DefaultParagraphFont"/>
    <w:rsid w:val="00CA1A7A"/>
  </w:style>
  <w:style w:type="paragraph" w:customStyle="1" w:styleId="Style1">
    <w:name w:val="Style1"/>
    <w:basedOn w:val="Heading1"/>
    <w:link w:val="Style1Char"/>
    <w:autoRedefine/>
    <w:qFormat/>
    <w:rsid w:val="00550B94"/>
    <w:rPr>
      <w:b w:val="0"/>
      <w:bCs w:val="0"/>
      <w:szCs w:val="22"/>
    </w:rPr>
  </w:style>
  <w:style w:type="character" w:customStyle="1" w:styleId="Style1Char">
    <w:name w:val="Style1 Char"/>
    <w:basedOn w:val="Heading1Char"/>
    <w:link w:val="Style1"/>
    <w:rsid w:val="00550B94"/>
    <w:rPr>
      <w:rFonts w:ascii="Arial" w:hAnsi="Arial" w:cs="Arial"/>
      <w:b w:val="0"/>
      <w:bCs w:val="0"/>
      <w:sz w:val="28"/>
      <w:szCs w:val="22"/>
      <w:shd w:val="clear" w:color="auto" w:fill="FFFFFF"/>
      <w:lang w:eastAsia="en-US"/>
    </w:rPr>
  </w:style>
  <w:style w:type="paragraph" w:customStyle="1" w:styleId="Style2">
    <w:name w:val="Style2"/>
    <w:basedOn w:val="Heading1"/>
    <w:next w:val="Style1"/>
    <w:link w:val="Style2Char"/>
    <w:qFormat/>
    <w:rsid w:val="00981251"/>
    <w:pPr>
      <w:numPr>
        <w:numId w:val="37"/>
      </w:numPr>
    </w:pPr>
  </w:style>
  <w:style w:type="character" w:customStyle="1" w:styleId="Style2Char">
    <w:name w:val="Style2 Char"/>
    <w:basedOn w:val="Heading1Char"/>
    <w:link w:val="Style2"/>
    <w:rsid w:val="00981251"/>
    <w:rPr>
      <w:rFonts w:ascii="Arial" w:hAnsi="Arial" w:cs="Arial"/>
      <w:b/>
      <w:bCs/>
      <w:sz w:val="28"/>
      <w:szCs w:val="28"/>
      <w:shd w:val="clear" w:color="auto" w:fill="FFFFFF"/>
      <w:lang w:eastAsia="en-US"/>
    </w:rPr>
  </w:style>
  <w:style w:type="character" w:customStyle="1" w:styleId="UnresolvedMention1">
    <w:name w:val="Unresolved Mention1"/>
    <w:basedOn w:val="DefaultParagraphFont"/>
    <w:uiPriority w:val="99"/>
    <w:semiHidden/>
    <w:unhideWhenUsed/>
    <w:rsid w:val="00F2714B"/>
    <w:rPr>
      <w:color w:val="605E5C"/>
      <w:shd w:val="clear" w:color="auto" w:fill="E1DFDD"/>
    </w:rPr>
  </w:style>
  <w:style w:type="paragraph" w:styleId="TOC4">
    <w:name w:val="toc 4"/>
    <w:basedOn w:val="Normal"/>
    <w:next w:val="Normal"/>
    <w:autoRedefine/>
    <w:uiPriority w:val="39"/>
    <w:unhideWhenUsed/>
    <w:rsid w:val="00E525ED"/>
    <w:pPr>
      <w:spacing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E525ED"/>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E525ED"/>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E525ED"/>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E525ED"/>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E525ED"/>
    <w:pPr>
      <w:spacing w:after="100" w:line="259" w:lineRule="auto"/>
      <w:ind w:left="1760"/>
    </w:pPr>
    <w:rPr>
      <w:rFonts w:asciiTheme="minorHAnsi" w:eastAsiaTheme="minorEastAsia" w:hAnsiTheme="minorHAnsi" w:cstheme="minorBidi"/>
      <w:sz w:val="22"/>
      <w:szCs w:val="22"/>
      <w:lang w:val="en-US"/>
    </w:rPr>
  </w:style>
  <w:style w:type="character" w:styleId="UnresolvedMention">
    <w:name w:val="Unresolved Mention"/>
    <w:basedOn w:val="DefaultParagraphFont"/>
    <w:uiPriority w:val="99"/>
    <w:semiHidden/>
    <w:unhideWhenUsed/>
    <w:rsid w:val="000F7362"/>
    <w:rPr>
      <w:color w:val="605E5C"/>
      <w:shd w:val="clear" w:color="auto" w:fill="E1DFDD"/>
    </w:rPr>
  </w:style>
  <w:style w:type="paragraph" w:customStyle="1" w:styleId="organisationcontact-number">
    <w:name w:val="organisation__contact-number"/>
    <w:basedOn w:val="Normal"/>
    <w:rsid w:val="000F7362"/>
    <w:pPr>
      <w:spacing w:before="100" w:beforeAutospacing="1" w:after="100" w:afterAutospacing="1"/>
    </w:pPr>
    <w:rPr>
      <w:sz w:val="24"/>
      <w:szCs w:val="24"/>
      <w:lang w:val="en-US"/>
    </w:rPr>
  </w:style>
  <w:style w:type="paragraph" w:styleId="Revision">
    <w:name w:val="Revision"/>
    <w:hidden/>
    <w:uiPriority w:val="99"/>
    <w:semiHidden/>
    <w:rsid w:val="003F5B5C"/>
    <w:rPr>
      <w:lang w:eastAsia="en-US"/>
    </w:rPr>
  </w:style>
  <w:style w:type="character" w:customStyle="1" w:styleId="cf01">
    <w:name w:val="cf01"/>
    <w:basedOn w:val="DefaultParagraphFont"/>
    <w:rsid w:val="003840A0"/>
    <w:rPr>
      <w:rFonts w:ascii="Segoe UI" w:hAnsi="Segoe UI" w:cs="Segoe UI" w:hint="default"/>
      <w:color w:val="333333"/>
      <w:sz w:val="18"/>
      <w:szCs w:val="18"/>
      <w:shd w:val="clear" w:color="auto" w:fill="FFFFFF"/>
    </w:rPr>
  </w:style>
  <w:style w:type="paragraph" w:customStyle="1" w:styleId="pf0">
    <w:name w:val="pf0"/>
    <w:basedOn w:val="Normal"/>
    <w:rsid w:val="00BE672C"/>
    <w:pPr>
      <w:spacing w:before="100" w:beforeAutospacing="1" w:after="100" w:afterAutospacing="1"/>
    </w:pPr>
    <w:rPr>
      <w:sz w:val="24"/>
      <w:szCs w:val="24"/>
      <w:lang w:eastAsia="en-GB"/>
    </w:rPr>
  </w:style>
  <w:style w:type="paragraph" w:customStyle="1" w:styleId="p1">
    <w:name w:val="p1"/>
    <w:basedOn w:val="Normal"/>
    <w:rsid w:val="00BE672C"/>
    <w:pPr>
      <w:spacing w:before="100" w:beforeAutospacing="1" w:after="100" w:afterAutospacing="1"/>
    </w:pPr>
    <w:rPr>
      <w:sz w:val="24"/>
      <w:szCs w:val="24"/>
      <w:lang w:eastAsia="en-GB"/>
    </w:rPr>
  </w:style>
  <w:style w:type="character" w:customStyle="1" w:styleId="cf11">
    <w:name w:val="cf11"/>
    <w:basedOn w:val="DefaultParagraphFont"/>
    <w:rsid w:val="004836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768">
      <w:bodyDiv w:val="1"/>
      <w:marLeft w:val="0"/>
      <w:marRight w:val="0"/>
      <w:marTop w:val="0"/>
      <w:marBottom w:val="0"/>
      <w:divBdr>
        <w:top w:val="none" w:sz="0" w:space="0" w:color="auto"/>
        <w:left w:val="none" w:sz="0" w:space="0" w:color="auto"/>
        <w:bottom w:val="none" w:sz="0" w:space="0" w:color="auto"/>
        <w:right w:val="none" w:sz="0" w:space="0" w:color="auto"/>
      </w:divBdr>
    </w:div>
    <w:div w:id="34895959">
      <w:bodyDiv w:val="1"/>
      <w:marLeft w:val="0"/>
      <w:marRight w:val="0"/>
      <w:marTop w:val="0"/>
      <w:marBottom w:val="0"/>
      <w:divBdr>
        <w:top w:val="none" w:sz="0" w:space="0" w:color="auto"/>
        <w:left w:val="none" w:sz="0" w:space="0" w:color="auto"/>
        <w:bottom w:val="none" w:sz="0" w:space="0" w:color="auto"/>
        <w:right w:val="none" w:sz="0" w:space="0" w:color="auto"/>
      </w:divBdr>
      <w:divsChild>
        <w:div w:id="1541936016">
          <w:marLeft w:val="0"/>
          <w:marRight w:val="0"/>
          <w:marTop w:val="0"/>
          <w:marBottom w:val="0"/>
          <w:divBdr>
            <w:top w:val="none" w:sz="0" w:space="0" w:color="auto"/>
            <w:left w:val="none" w:sz="0" w:space="0" w:color="auto"/>
            <w:bottom w:val="none" w:sz="0" w:space="0" w:color="auto"/>
            <w:right w:val="none" w:sz="0" w:space="0" w:color="auto"/>
          </w:divBdr>
        </w:div>
      </w:divsChild>
    </w:div>
    <w:div w:id="39941149">
      <w:bodyDiv w:val="1"/>
      <w:marLeft w:val="0"/>
      <w:marRight w:val="0"/>
      <w:marTop w:val="0"/>
      <w:marBottom w:val="0"/>
      <w:divBdr>
        <w:top w:val="none" w:sz="0" w:space="0" w:color="auto"/>
        <w:left w:val="none" w:sz="0" w:space="0" w:color="auto"/>
        <w:bottom w:val="none" w:sz="0" w:space="0" w:color="auto"/>
        <w:right w:val="none" w:sz="0" w:space="0" w:color="auto"/>
      </w:divBdr>
    </w:div>
    <w:div w:id="47993501">
      <w:bodyDiv w:val="1"/>
      <w:marLeft w:val="0"/>
      <w:marRight w:val="0"/>
      <w:marTop w:val="0"/>
      <w:marBottom w:val="0"/>
      <w:divBdr>
        <w:top w:val="none" w:sz="0" w:space="0" w:color="auto"/>
        <w:left w:val="none" w:sz="0" w:space="0" w:color="auto"/>
        <w:bottom w:val="none" w:sz="0" w:space="0" w:color="auto"/>
        <w:right w:val="none" w:sz="0" w:space="0" w:color="auto"/>
      </w:divBdr>
    </w:div>
    <w:div w:id="59518495">
      <w:bodyDiv w:val="1"/>
      <w:marLeft w:val="0"/>
      <w:marRight w:val="0"/>
      <w:marTop w:val="0"/>
      <w:marBottom w:val="0"/>
      <w:divBdr>
        <w:top w:val="none" w:sz="0" w:space="0" w:color="auto"/>
        <w:left w:val="none" w:sz="0" w:space="0" w:color="auto"/>
        <w:bottom w:val="none" w:sz="0" w:space="0" w:color="auto"/>
        <w:right w:val="none" w:sz="0" w:space="0" w:color="auto"/>
      </w:divBdr>
    </w:div>
    <w:div w:id="109276712">
      <w:bodyDiv w:val="1"/>
      <w:marLeft w:val="0"/>
      <w:marRight w:val="0"/>
      <w:marTop w:val="0"/>
      <w:marBottom w:val="0"/>
      <w:divBdr>
        <w:top w:val="none" w:sz="0" w:space="0" w:color="auto"/>
        <w:left w:val="none" w:sz="0" w:space="0" w:color="auto"/>
        <w:bottom w:val="none" w:sz="0" w:space="0" w:color="auto"/>
        <w:right w:val="none" w:sz="0" w:space="0" w:color="auto"/>
      </w:divBdr>
    </w:div>
    <w:div w:id="115635985">
      <w:bodyDiv w:val="1"/>
      <w:marLeft w:val="0"/>
      <w:marRight w:val="0"/>
      <w:marTop w:val="0"/>
      <w:marBottom w:val="0"/>
      <w:divBdr>
        <w:top w:val="none" w:sz="0" w:space="0" w:color="auto"/>
        <w:left w:val="none" w:sz="0" w:space="0" w:color="auto"/>
        <w:bottom w:val="none" w:sz="0" w:space="0" w:color="auto"/>
        <w:right w:val="none" w:sz="0" w:space="0" w:color="auto"/>
      </w:divBdr>
    </w:div>
    <w:div w:id="143815733">
      <w:bodyDiv w:val="1"/>
      <w:marLeft w:val="0"/>
      <w:marRight w:val="0"/>
      <w:marTop w:val="0"/>
      <w:marBottom w:val="0"/>
      <w:divBdr>
        <w:top w:val="none" w:sz="0" w:space="0" w:color="auto"/>
        <w:left w:val="none" w:sz="0" w:space="0" w:color="auto"/>
        <w:bottom w:val="none" w:sz="0" w:space="0" w:color="auto"/>
        <w:right w:val="none" w:sz="0" w:space="0" w:color="auto"/>
      </w:divBdr>
    </w:div>
    <w:div w:id="219438488">
      <w:bodyDiv w:val="1"/>
      <w:marLeft w:val="0"/>
      <w:marRight w:val="0"/>
      <w:marTop w:val="0"/>
      <w:marBottom w:val="0"/>
      <w:divBdr>
        <w:top w:val="none" w:sz="0" w:space="0" w:color="auto"/>
        <w:left w:val="none" w:sz="0" w:space="0" w:color="auto"/>
        <w:bottom w:val="none" w:sz="0" w:space="0" w:color="auto"/>
        <w:right w:val="none" w:sz="0" w:space="0" w:color="auto"/>
      </w:divBdr>
      <w:divsChild>
        <w:div w:id="13606735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76547417">
              <w:marLeft w:val="0"/>
              <w:marRight w:val="0"/>
              <w:marTop w:val="0"/>
              <w:marBottom w:val="0"/>
              <w:divBdr>
                <w:top w:val="none" w:sz="0" w:space="0" w:color="auto"/>
                <w:left w:val="none" w:sz="0" w:space="0" w:color="auto"/>
                <w:bottom w:val="none" w:sz="0" w:space="0" w:color="auto"/>
                <w:right w:val="none" w:sz="0" w:space="0" w:color="auto"/>
              </w:divBdr>
              <w:divsChild>
                <w:div w:id="12180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7060">
      <w:bodyDiv w:val="1"/>
      <w:marLeft w:val="0"/>
      <w:marRight w:val="0"/>
      <w:marTop w:val="0"/>
      <w:marBottom w:val="0"/>
      <w:divBdr>
        <w:top w:val="none" w:sz="0" w:space="0" w:color="auto"/>
        <w:left w:val="none" w:sz="0" w:space="0" w:color="auto"/>
        <w:bottom w:val="none" w:sz="0" w:space="0" w:color="auto"/>
        <w:right w:val="none" w:sz="0" w:space="0" w:color="auto"/>
      </w:divBdr>
    </w:div>
    <w:div w:id="255865042">
      <w:bodyDiv w:val="1"/>
      <w:marLeft w:val="0"/>
      <w:marRight w:val="0"/>
      <w:marTop w:val="0"/>
      <w:marBottom w:val="0"/>
      <w:divBdr>
        <w:top w:val="none" w:sz="0" w:space="0" w:color="auto"/>
        <w:left w:val="none" w:sz="0" w:space="0" w:color="auto"/>
        <w:bottom w:val="none" w:sz="0" w:space="0" w:color="auto"/>
        <w:right w:val="none" w:sz="0" w:space="0" w:color="auto"/>
      </w:divBdr>
      <w:divsChild>
        <w:div w:id="1858539278">
          <w:marLeft w:val="0"/>
          <w:marRight w:val="0"/>
          <w:marTop w:val="0"/>
          <w:marBottom w:val="0"/>
          <w:divBdr>
            <w:top w:val="none" w:sz="0" w:space="0" w:color="auto"/>
            <w:left w:val="none" w:sz="0" w:space="0" w:color="auto"/>
            <w:bottom w:val="none" w:sz="0" w:space="0" w:color="auto"/>
            <w:right w:val="none" w:sz="0" w:space="0" w:color="auto"/>
          </w:divBdr>
        </w:div>
      </w:divsChild>
    </w:div>
    <w:div w:id="337734072">
      <w:bodyDiv w:val="1"/>
      <w:marLeft w:val="0"/>
      <w:marRight w:val="0"/>
      <w:marTop w:val="0"/>
      <w:marBottom w:val="0"/>
      <w:divBdr>
        <w:top w:val="none" w:sz="0" w:space="0" w:color="auto"/>
        <w:left w:val="none" w:sz="0" w:space="0" w:color="auto"/>
        <w:bottom w:val="none" w:sz="0" w:space="0" w:color="auto"/>
        <w:right w:val="none" w:sz="0" w:space="0" w:color="auto"/>
      </w:divBdr>
      <w:divsChild>
        <w:div w:id="1770810800">
          <w:marLeft w:val="0"/>
          <w:marRight w:val="0"/>
          <w:marTop w:val="0"/>
          <w:marBottom w:val="150"/>
          <w:divBdr>
            <w:top w:val="none" w:sz="0" w:space="0" w:color="auto"/>
            <w:left w:val="single" w:sz="6" w:space="0" w:color="7C0041"/>
            <w:bottom w:val="none" w:sz="0" w:space="0" w:color="auto"/>
            <w:right w:val="none" w:sz="0" w:space="0" w:color="auto"/>
          </w:divBdr>
          <w:divsChild>
            <w:div w:id="424425011">
              <w:marLeft w:val="0"/>
              <w:marRight w:val="0"/>
              <w:marTop w:val="0"/>
              <w:marBottom w:val="0"/>
              <w:divBdr>
                <w:top w:val="none" w:sz="0" w:space="0" w:color="auto"/>
                <w:left w:val="none" w:sz="0" w:space="0" w:color="auto"/>
                <w:bottom w:val="none" w:sz="0" w:space="0" w:color="auto"/>
                <w:right w:val="none" w:sz="0" w:space="0" w:color="auto"/>
              </w:divBdr>
              <w:divsChild>
                <w:div w:id="125658270">
                  <w:marLeft w:val="0"/>
                  <w:marRight w:val="0"/>
                  <w:marTop w:val="0"/>
                  <w:marBottom w:val="0"/>
                  <w:divBdr>
                    <w:top w:val="none" w:sz="0" w:space="0" w:color="auto"/>
                    <w:left w:val="none" w:sz="0" w:space="0" w:color="auto"/>
                    <w:bottom w:val="none" w:sz="0" w:space="0" w:color="auto"/>
                    <w:right w:val="none" w:sz="0" w:space="0" w:color="auto"/>
                  </w:divBdr>
                  <w:divsChild>
                    <w:div w:id="1285651695">
                      <w:marLeft w:val="0"/>
                      <w:marRight w:val="7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175881">
      <w:bodyDiv w:val="1"/>
      <w:marLeft w:val="0"/>
      <w:marRight w:val="0"/>
      <w:marTop w:val="0"/>
      <w:marBottom w:val="0"/>
      <w:divBdr>
        <w:top w:val="none" w:sz="0" w:space="0" w:color="auto"/>
        <w:left w:val="none" w:sz="0" w:space="0" w:color="auto"/>
        <w:bottom w:val="none" w:sz="0" w:space="0" w:color="auto"/>
        <w:right w:val="none" w:sz="0" w:space="0" w:color="auto"/>
      </w:divBdr>
    </w:div>
    <w:div w:id="425342204">
      <w:bodyDiv w:val="1"/>
      <w:marLeft w:val="0"/>
      <w:marRight w:val="0"/>
      <w:marTop w:val="0"/>
      <w:marBottom w:val="0"/>
      <w:divBdr>
        <w:top w:val="none" w:sz="0" w:space="0" w:color="auto"/>
        <w:left w:val="none" w:sz="0" w:space="0" w:color="auto"/>
        <w:bottom w:val="none" w:sz="0" w:space="0" w:color="auto"/>
        <w:right w:val="none" w:sz="0" w:space="0" w:color="auto"/>
      </w:divBdr>
    </w:div>
    <w:div w:id="452482461">
      <w:bodyDiv w:val="1"/>
      <w:marLeft w:val="0"/>
      <w:marRight w:val="0"/>
      <w:marTop w:val="0"/>
      <w:marBottom w:val="0"/>
      <w:divBdr>
        <w:top w:val="none" w:sz="0" w:space="0" w:color="auto"/>
        <w:left w:val="none" w:sz="0" w:space="0" w:color="auto"/>
        <w:bottom w:val="none" w:sz="0" w:space="0" w:color="auto"/>
        <w:right w:val="none" w:sz="0" w:space="0" w:color="auto"/>
      </w:divBdr>
    </w:div>
    <w:div w:id="501244833">
      <w:bodyDiv w:val="1"/>
      <w:marLeft w:val="0"/>
      <w:marRight w:val="0"/>
      <w:marTop w:val="0"/>
      <w:marBottom w:val="0"/>
      <w:divBdr>
        <w:top w:val="none" w:sz="0" w:space="0" w:color="auto"/>
        <w:left w:val="none" w:sz="0" w:space="0" w:color="auto"/>
        <w:bottom w:val="none" w:sz="0" w:space="0" w:color="auto"/>
        <w:right w:val="none" w:sz="0" w:space="0" w:color="auto"/>
      </w:divBdr>
    </w:div>
    <w:div w:id="605818258">
      <w:bodyDiv w:val="1"/>
      <w:marLeft w:val="0"/>
      <w:marRight w:val="0"/>
      <w:marTop w:val="0"/>
      <w:marBottom w:val="0"/>
      <w:divBdr>
        <w:top w:val="none" w:sz="0" w:space="0" w:color="auto"/>
        <w:left w:val="none" w:sz="0" w:space="0" w:color="auto"/>
        <w:bottom w:val="none" w:sz="0" w:space="0" w:color="auto"/>
        <w:right w:val="none" w:sz="0" w:space="0" w:color="auto"/>
      </w:divBdr>
    </w:div>
    <w:div w:id="618679693">
      <w:bodyDiv w:val="1"/>
      <w:marLeft w:val="0"/>
      <w:marRight w:val="0"/>
      <w:marTop w:val="0"/>
      <w:marBottom w:val="0"/>
      <w:divBdr>
        <w:top w:val="none" w:sz="0" w:space="0" w:color="auto"/>
        <w:left w:val="none" w:sz="0" w:space="0" w:color="auto"/>
        <w:bottom w:val="none" w:sz="0" w:space="0" w:color="auto"/>
        <w:right w:val="none" w:sz="0" w:space="0" w:color="auto"/>
      </w:divBdr>
    </w:div>
    <w:div w:id="619533937">
      <w:bodyDiv w:val="1"/>
      <w:marLeft w:val="0"/>
      <w:marRight w:val="0"/>
      <w:marTop w:val="0"/>
      <w:marBottom w:val="0"/>
      <w:divBdr>
        <w:top w:val="none" w:sz="0" w:space="0" w:color="auto"/>
        <w:left w:val="none" w:sz="0" w:space="0" w:color="auto"/>
        <w:bottom w:val="none" w:sz="0" w:space="0" w:color="auto"/>
        <w:right w:val="none" w:sz="0" w:space="0" w:color="auto"/>
      </w:divBdr>
    </w:div>
    <w:div w:id="622417835">
      <w:bodyDiv w:val="1"/>
      <w:marLeft w:val="0"/>
      <w:marRight w:val="0"/>
      <w:marTop w:val="0"/>
      <w:marBottom w:val="0"/>
      <w:divBdr>
        <w:top w:val="none" w:sz="0" w:space="0" w:color="auto"/>
        <w:left w:val="none" w:sz="0" w:space="0" w:color="auto"/>
        <w:bottom w:val="none" w:sz="0" w:space="0" w:color="auto"/>
        <w:right w:val="none" w:sz="0" w:space="0" w:color="auto"/>
      </w:divBdr>
      <w:divsChild>
        <w:div w:id="1573811015">
          <w:marLeft w:val="360"/>
          <w:marRight w:val="0"/>
          <w:marTop w:val="200"/>
          <w:marBottom w:val="0"/>
          <w:divBdr>
            <w:top w:val="none" w:sz="0" w:space="0" w:color="auto"/>
            <w:left w:val="none" w:sz="0" w:space="0" w:color="auto"/>
            <w:bottom w:val="none" w:sz="0" w:space="0" w:color="auto"/>
            <w:right w:val="none" w:sz="0" w:space="0" w:color="auto"/>
          </w:divBdr>
        </w:div>
      </w:divsChild>
    </w:div>
    <w:div w:id="727414040">
      <w:bodyDiv w:val="1"/>
      <w:marLeft w:val="0"/>
      <w:marRight w:val="0"/>
      <w:marTop w:val="0"/>
      <w:marBottom w:val="0"/>
      <w:divBdr>
        <w:top w:val="none" w:sz="0" w:space="0" w:color="auto"/>
        <w:left w:val="none" w:sz="0" w:space="0" w:color="auto"/>
        <w:bottom w:val="none" w:sz="0" w:space="0" w:color="auto"/>
        <w:right w:val="none" w:sz="0" w:space="0" w:color="auto"/>
      </w:divBdr>
    </w:div>
    <w:div w:id="789251694">
      <w:bodyDiv w:val="1"/>
      <w:marLeft w:val="0"/>
      <w:marRight w:val="0"/>
      <w:marTop w:val="0"/>
      <w:marBottom w:val="0"/>
      <w:divBdr>
        <w:top w:val="none" w:sz="0" w:space="0" w:color="auto"/>
        <w:left w:val="none" w:sz="0" w:space="0" w:color="auto"/>
        <w:bottom w:val="none" w:sz="0" w:space="0" w:color="auto"/>
        <w:right w:val="none" w:sz="0" w:space="0" w:color="auto"/>
      </w:divBdr>
    </w:div>
    <w:div w:id="943419904">
      <w:bodyDiv w:val="1"/>
      <w:marLeft w:val="0"/>
      <w:marRight w:val="0"/>
      <w:marTop w:val="0"/>
      <w:marBottom w:val="0"/>
      <w:divBdr>
        <w:top w:val="none" w:sz="0" w:space="0" w:color="auto"/>
        <w:left w:val="none" w:sz="0" w:space="0" w:color="auto"/>
        <w:bottom w:val="none" w:sz="0" w:space="0" w:color="auto"/>
        <w:right w:val="none" w:sz="0" w:space="0" w:color="auto"/>
      </w:divBdr>
    </w:div>
    <w:div w:id="1072699654">
      <w:bodyDiv w:val="1"/>
      <w:marLeft w:val="0"/>
      <w:marRight w:val="0"/>
      <w:marTop w:val="0"/>
      <w:marBottom w:val="0"/>
      <w:divBdr>
        <w:top w:val="none" w:sz="0" w:space="0" w:color="auto"/>
        <w:left w:val="none" w:sz="0" w:space="0" w:color="auto"/>
        <w:bottom w:val="none" w:sz="0" w:space="0" w:color="auto"/>
        <w:right w:val="none" w:sz="0" w:space="0" w:color="auto"/>
      </w:divBdr>
    </w:div>
    <w:div w:id="1131437689">
      <w:bodyDiv w:val="1"/>
      <w:marLeft w:val="0"/>
      <w:marRight w:val="0"/>
      <w:marTop w:val="0"/>
      <w:marBottom w:val="0"/>
      <w:divBdr>
        <w:top w:val="none" w:sz="0" w:space="0" w:color="auto"/>
        <w:left w:val="none" w:sz="0" w:space="0" w:color="auto"/>
        <w:bottom w:val="none" w:sz="0" w:space="0" w:color="auto"/>
        <w:right w:val="none" w:sz="0" w:space="0" w:color="auto"/>
      </w:divBdr>
    </w:div>
    <w:div w:id="1142697515">
      <w:bodyDiv w:val="1"/>
      <w:marLeft w:val="0"/>
      <w:marRight w:val="0"/>
      <w:marTop w:val="0"/>
      <w:marBottom w:val="0"/>
      <w:divBdr>
        <w:top w:val="none" w:sz="0" w:space="0" w:color="auto"/>
        <w:left w:val="none" w:sz="0" w:space="0" w:color="auto"/>
        <w:bottom w:val="none" w:sz="0" w:space="0" w:color="auto"/>
        <w:right w:val="none" w:sz="0" w:space="0" w:color="auto"/>
      </w:divBdr>
    </w:div>
    <w:div w:id="1176381303">
      <w:bodyDiv w:val="1"/>
      <w:marLeft w:val="0"/>
      <w:marRight w:val="0"/>
      <w:marTop w:val="0"/>
      <w:marBottom w:val="150"/>
      <w:divBdr>
        <w:top w:val="none" w:sz="0" w:space="0" w:color="auto"/>
        <w:left w:val="none" w:sz="0" w:space="0" w:color="auto"/>
        <w:bottom w:val="none" w:sz="0" w:space="0" w:color="auto"/>
        <w:right w:val="none" w:sz="0" w:space="0" w:color="auto"/>
      </w:divBdr>
      <w:divsChild>
        <w:div w:id="1257520117">
          <w:marLeft w:val="0"/>
          <w:marRight w:val="0"/>
          <w:marTop w:val="0"/>
          <w:marBottom w:val="0"/>
          <w:divBdr>
            <w:top w:val="none" w:sz="0" w:space="0" w:color="auto"/>
            <w:left w:val="none" w:sz="0" w:space="0" w:color="auto"/>
            <w:bottom w:val="none" w:sz="0" w:space="0" w:color="auto"/>
            <w:right w:val="none" w:sz="0" w:space="0" w:color="auto"/>
          </w:divBdr>
          <w:divsChild>
            <w:div w:id="347871666">
              <w:marLeft w:val="0"/>
              <w:marRight w:val="0"/>
              <w:marTop w:val="0"/>
              <w:marBottom w:val="0"/>
              <w:divBdr>
                <w:top w:val="none" w:sz="0" w:space="0" w:color="auto"/>
                <w:left w:val="none" w:sz="0" w:space="0" w:color="auto"/>
                <w:bottom w:val="none" w:sz="0" w:space="0" w:color="auto"/>
                <w:right w:val="none" w:sz="0" w:space="0" w:color="auto"/>
              </w:divBdr>
              <w:divsChild>
                <w:div w:id="512037252">
                  <w:marLeft w:val="0"/>
                  <w:marRight w:val="0"/>
                  <w:marTop w:val="0"/>
                  <w:marBottom w:val="0"/>
                  <w:divBdr>
                    <w:top w:val="none" w:sz="0" w:space="0" w:color="auto"/>
                    <w:left w:val="none" w:sz="0" w:space="0" w:color="auto"/>
                    <w:bottom w:val="none" w:sz="0" w:space="0" w:color="auto"/>
                    <w:right w:val="none" w:sz="0" w:space="0" w:color="auto"/>
                  </w:divBdr>
                  <w:divsChild>
                    <w:div w:id="20264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717215">
      <w:bodyDiv w:val="1"/>
      <w:marLeft w:val="0"/>
      <w:marRight w:val="0"/>
      <w:marTop w:val="0"/>
      <w:marBottom w:val="0"/>
      <w:divBdr>
        <w:top w:val="none" w:sz="0" w:space="0" w:color="auto"/>
        <w:left w:val="none" w:sz="0" w:space="0" w:color="auto"/>
        <w:bottom w:val="none" w:sz="0" w:space="0" w:color="auto"/>
        <w:right w:val="none" w:sz="0" w:space="0" w:color="auto"/>
      </w:divBdr>
    </w:div>
    <w:div w:id="1230264353">
      <w:bodyDiv w:val="1"/>
      <w:marLeft w:val="0"/>
      <w:marRight w:val="0"/>
      <w:marTop w:val="0"/>
      <w:marBottom w:val="0"/>
      <w:divBdr>
        <w:top w:val="none" w:sz="0" w:space="0" w:color="auto"/>
        <w:left w:val="none" w:sz="0" w:space="0" w:color="auto"/>
        <w:bottom w:val="none" w:sz="0" w:space="0" w:color="auto"/>
        <w:right w:val="none" w:sz="0" w:space="0" w:color="auto"/>
      </w:divBdr>
    </w:div>
    <w:div w:id="1230653126">
      <w:bodyDiv w:val="1"/>
      <w:marLeft w:val="0"/>
      <w:marRight w:val="0"/>
      <w:marTop w:val="0"/>
      <w:marBottom w:val="0"/>
      <w:divBdr>
        <w:top w:val="none" w:sz="0" w:space="0" w:color="auto"/>
        <w:left w:val="none" w:sz="0" w:space="0" w:color="auto"/>
        <w:bottom w:val="none" w:sz="0" w:space="0" w:color="auto"/>
        <w:right w:val="none" w:sz="0" w:space="0" w:color="auto"/>
      </w:divBdr>
      <w:divsChild>
        <w:div w:id="1073940165">
          <w:marLeft w:val="0"/>
          <w:marRight w:val="0"/>
          <w:marTop w:val="0"/>
          <w:marBottom w:val="0"/>
          <w:divBdr>
            <w:top w:val="none" w:sz="0" w:space="0" w:color="auto"/>
            <w:left w:val="none" w:sz="0" w:space="0" w:color="auto"/>
            <w:bottom w:val="none" w:sz="0" w:space="0" w:color="auto"/>
            <w:right w:val="none" w:sz="0" w:space="0" w:color="auto"/>
          </w:divBdr>
          <w:divsChild>
            <w:div w:id="196705330">
              <w:marLeft w:val="0"/>
              <w:marRight w:val="0"/>
              <w:marTop w:val="0"/>
              <w:marBottom w:val="0"/>
              <w:divBdr>
                <w:top w:val="none" w:sz="0" w:space="0" w:color="auto"/>
                <w:left w:val="none" w:sz="0" w:space="0" w:color="auto"/>
                <w:bottom w:val="none" w:sz="0" w:space="0" w:color="auto"/>
                <w:right w:val="none" w:sz="0" w:space="0" w:color="auto"/>
              </w:divBdr>
              <w:divsChild>
                <w:div w:id="1343164330">
                  <w:marLeft w:val="0"/>
                  <w:marRight w:val="0"/>
                  <w:marTop w:val="0"/>
                  <w:marBottom w:val="0"/>
                  <w:divBdr>
                    <w:top w:val="none" w:sz="0" w:space="0" w:color="auto"/>
                    <w:left w:val="none" w:sz="0" w:space="0" w:color="auto"/>
                    <w:bottom w:val="none" w:sz="0" w:space="0" w:color="auto"/>
                    <w:right w:val="none" w:sz="0" w:space="0" w:color="auto"/>
                  </w:divBdr>
                  <w:divsChild>
                    <w:div w:id="1402214670">
                      <w:marLeft w:val="0"/>
                      <w:marRight w:val="0"/>
                      <w:marTop w:val="0"/>
                      <w:marBottom w:val="0"/>
                      <w:divBdr>
                        <w:top w:val="none" w:sz="0" w:space="0" w:color="auto"/>
                        <w:left w:val="none" w:sz="0" w:space="0" w:color="auto"/>
                        <w:bottom w:val="none" w:sz="0" w:space="0" w:color="auto"/>
                        <w:right w:val="none" w:sz="0" w:space="0" w:color="auto"/>
                      </w:divBdr>
                      <w:divsChild>
                        <w:div w:id="822624543">
                          <w:marLeft w:val="0"/>
                          <w:marRight w:val="0"/>
                          <w:marTop w:val="0"/>
                          <w:marBottom w:val="0"/>
                          <w:divBdr>
                            <w:top w:val="none" w:sz="0" w:space="0" w:color="auto"/>
                            <w:left w:val="none" w:sz="0" w:space="0" w:color="auto"/>
                            <w:bottom w:val="none" w:sz="0" w:space="0" w:color="auto"/>
                            <w:right w:val="none" w:sz="0" w:space="0" w:color="auto"/>
                          </w:divBdr>
                        </w:div>
                        <w:div w:id="995185158">
                          <w:marLeft w:val="0"/>
                          <w:marRight w:val="0"/>
                          <w:marTop w:val="0"/>
                          <w:marBottom w:val="0"/>
                          <w:divBdr>
                            <w:top w:val="none" w:sz="0" w:space="0" w:color="auto"/>
                            <w:left w:val="none" w:sz="0" w:space="0" w:color="auto"/>
                            <w:bottom w:val="none" w:sz="0" w:space="0" w:color="auto"/>
                            <w:right w:val="none" w:sz="0" w:space="0" w:color="auto"/>
                          </w:divBdr>
                          <w:divsChild>
                            <w:div w:id="309990740">
                              <w:marLeft w:val="0"/>
                              <w:marRight w:val="0"/>
                              <w:marTop w:val="0"/>
                              <w:marBottom w:val="0"/>
                              <w:divBdr>
                                <w:top w:val="none" w:sz="0" w:space="0" w:color="auto"/>
                                <w:left w:val="none" w:sz="0" w:space="0" w:color="auto"/>
                                <w:bottom w:val="none" w:sz="0" w:space="0" w:color="auto"/>
                                <w:right w:val="none" w:sz="0" w:space="0" w:color="auto"/>
                              </w:divBdr>
                            </w:div>
                            <w:div w:id="525827218">
                              <w:marLeft w:val="0"/>
                              <w:marRight w:val="0"/>
                              <w:marTop w:val="0"/>
                              <w:marBottom w:val="0"/>
                              <w:divBdr>
                                <w:top w:val="none" w:sz="0" w:space="0" w:color="auto"/>
                                <w:left w:val="none" w:sz="0" w:space="0" w:color="auto"/>
                                <w:bottom w:val="none" w:sz="0" w:space="0" w:color="auto"/>
                                <w:right w:val="none" w:sz="0" w:space="0" w:color="auto"/>
                              </w:divBdr>
                            </w:div>
                          </w:divsChild>
                        </w:div>
                        <w:div w:id="1303267748">
                          <w:marLeft w:val="0"/>
                          <w:marRight w:val="0"/>
                          <w:marTop w:val="0"/>
                          <w:marBottom w:val="0"/>
                          <w:divBdr>
                            <w:top w:val="none" w:sz="0" w:space="0" w:color="auto"/>
                            <w:left w:val="none" w:sz="0" w:space="0" w:color="auto"/>
                            <w:bottom w:val="none" w:sz="0" w:space="0" w:color="auto"/>
                            <w:right w:val="none" w:sz="0" w:space="0" w:color="auto"/>
                          </w:divBdr>
                        </w:div>
                        <w:div w:id="1919248946">
                          <w:marLeft w:val="0"/>
                          <w:marRight w:val="0"/>
                          <w:marTop w:val="0"/>
                          <w:marBottom w:val="0"/>
                          <w:divBdr>
                            <w:top w:val="none" w:sz="0" w:space="0" w:color="auto"/>
                            <w:left w:val="none" w:sz="0" w:space="0" w:color="auto"/>
                            <w:bottom w:val="none" w:sz="0" w:space="0" w:color="auto"/>
                            <w:right w:val="none" w:sz="0" w:space="0" w:color="auto"/>
                          </w:divBdr>
                          <w:divsChild>
                            <w:div w:id="792334307">
                              <w:marLeft w:val="0"/>
                              <w:marRight w:val="0"/>
                              <w:marTop w:val="0"/>
                              <w:marBottom w:val="0"/>
                              <w:divBdr>
                                <w:top w:val="none" w:sz="0" w:space="0" w:color="auto"/>
                                <w:left w:val="none" w:sz="0" w:space="0" w:color="auto"/>
                                <w:bottom w:val="none" w:sz="0" w:space="0" w:color="auto"/>
                                <w:right w:val="none" w:sz="0" w:space="0" w:color="auto"/>
                              </w:divBdr>
                            </w:div>
                            <w:div w:id="1602640535">
                              <w:marLeft w:val="0"/>
                              <w:marRight w:val="0"/>
                              <w:marTop w:val="0"/>
                              <w:marBottom w:val="0"/>
                              <w:divBdr>
                                <w:top w:val="none" w:sz="0" w:space="0" w:color="auto"/>
                                <w:left w:val="none" w:sz="0" w:space="0" w:color="auto"/>
                                <w:bottom w:val="none" w:sz="0" w:space="0" w:color="auto"/>
                                <w:right w:val="none" w:sz="0" w:space="0" w:color="auto"/>
                              </w:divBdr>
                            </w:div>
                            <w:div w:id="18639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60326">
      <w:bodyDiv w:val="1"/>
      <w:marLeft w:val="0"/>
      <w:marRight w:val="0"/>
      <w:marTop w:val="0"/>
      <w:marBottom w:val="0"/>
      <w:divBdr>
        <w:top w:val="none" w:sz="0" w:space="0" w:color="auto"/>
        <w:left w:val="none" w:sz="0" w:space="0" w:color="auto"/>
        <w:bottom w:val="none" w:sz="0" w:space="0" w:color="auto"/>
        <w:right w:val="none" w:sz="0" w:space="0" w:color="auto"/>
      </w:divBdr>
    </w:div>
    <w:div w:id="1353411957">
      <w:bodyDiv w:val="1"/>
      <w:marLeft w:val="0"/>
      <w:marRight w:val="0"/>
      <w:marTop w:val="0"/>
      <w:marBottom w:val="0"/>
      <w:divBdr>
        <w:top w:val="none" w:sz="0" w:space="0" w:color="auto"/>
        <w:left w:val="none" w:sz="0" w:space="0" w:color="auto"/>
        <w:bottom w:val="none" w:sz="0" w:space="0" w:color="auto"/>
        <w:right w:val="none" w:sz="0" w:space="0" w:color="auto"/>
      </w:divBdr>
      <w:divsChild>
        <w:div w:id="159960668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98377602">
              <w:marLeft w:val="0"/>
              <w:marRight w:val="0"/>
              <w:marTop w:val="0"/>
              <w:marBottom w:val="0"/>
              <w:divBdr>
                <w:top w:val="none" w:sz="0" w:space="0" w:color="auto"/>
                <w:left w:val="none" w:sz="0" w:space="0" w:color="auto"/>
                <w:bottom w:val="none" w:sz="0" w:space="0" w:color="auto"/>
                <w:right w:val="none" w:sz="0" w:space="0" w:color="auto"/>
              </w:divBdr>
              <w:divsChild>
                <w:div w:id="336033062">
                  <w:marLeft w:val="0"/>
                  <w:marRight w:val="0"/>
                  <w:marTop w:val="0"/>
                  <w:marBottom w:val="0"/>
                  <w:divBdr>
                    <w:top w:val="none" w:sz="0" w:space="0" w:color="auto"/>
                    <w:left w:val="none" w:sz="0" w:space="0" w:color="auto"/>
                    <w:bottom w:val="none" w:sz="0" w:space="0" w:color="auto"/>
                    <w:right w:val="none" w:sz="0" w:space="0" w:color="auto"/>
                  </w:divBdr>
                  <w:divsChild>
                    <w:div w:id="20440930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6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87712">
      <w:bodyDiv w:val="1"/>
      <w:marLeft w:val="0"/>
      <w:marRight w:val="0"/>
      <w:marTop w:val="0"/>
      <w:marBottom w:val="0"/>
      <w:divBdr>
        <w:top w:val="none" w:sz="0" w:space="0" w:color="auto"/>
        <w:left w:val="none" w:sz="0" w:space="0" w:color="auto"/>
        <w:bottom w:val="none" w:sz="0" w:space="0" w:color="auto"/>
        <w:right w:val="none" w:sz="0" w:space="0" w:color="auto"/>
      </w:divBdr>
    </w:div>
    <w:div w:id="1492327977">
      <w:bodyDiv w:val="1"/>
      <w:marLeft w:val="0"/>
      <w:marRight w:val="0"/>
      <w:marTop w:val="0"/>
      <w:marBottom w:val="0"/>
      <w:divBdr>
        <w:top w:val="none" w:sz="0" w:space="0" w:color="auto"/>
        <w:left w:val="none" w:sz="0" w:space="0" w:color="auto"/>
        <w:bottom w:val="none" w:sz="0" w:space="0" w:color="auto"/>
        <w:right w:val="none" w:sz="0" w:space="0" w:color="auto"/>
      </w:divBdr>
    </w:div>
    <w:div w:id="1604921104">
      <w:bodyDiv w:val="1"/>
      <w:marLeft w:val="0"/>
      <w:marRight w:val="0"/>
      <w:marTop w:val="0"/>
      <w:marBottom w:val="0"/>
      <w:divBdr>
        <w:top w:val="none" w:sz="0" w:space="0" w:color="auto"/>
        <w:left w:val="none" w:sz="0" w:space="0" w:color="auto"/>
        <w:bottom w:val="none" w:sz="0" w:space="0" w:color="auto"/>
        <w:right w:val="none" w:sz="0" w:space="0" w:color="auto"/>
      </w:divBdr>
    </w:div>
    <w:div w:id="1708527462">
      <w:bodyDiv w:val="1"/>
      <w:marLeft w:val="0"/>
      <w:marRight w:val="0"/>
      <w:marTop w:val="0"/>
      <w:marBottom w:val="0"/>
      <w:divBdr>
        <w:top w:val="none" w:sz="0" w:space="0" w:color="auto"/>
        <w:left w:val="none" w:sz="0" w:space="0" w:color="auto"/>
        <w:bottom w:val="none" w:sz="0" w:space="0" w:color="auto"/>
        <w:right w:val="none" w:sz="0" w:space="0" w:color="auto"/>
      </w:divBdr>
    </w:div>
    <w:div w:id="1888643763">
      <w:bodyDiv w:val="1"/>
      <w:marLeft w:val="0"/>
      <w:marRight w:val="0"/>
      <w:marTop w:val="0"/>
      <w:marBottom w:val="0"/>
      <w:divBdr>
        <w:top w:val="none" w:sz="0" w:space="0" w:color="auto"/>
        <w:left w:val="none" w:sz="0" w:space="0" w:color="auto"/>
        <w:bottom w:val="none" w:sz="0" w:space="0" w:color="auto"/>
        <w:right w:val="none" w:sz="0" w:space="0" w:color="auto"/>
      </w:divBdr>
      <w:divsChild>
        <w:div w:id="191581094">
          <w:marLeft w:val="360"/>
          <w:marRight w:val="0"/>
          <w:marTop w:val="200"/>
          <w:marBottom w:val="0"/>
          <w:divBdr>
            <w:top w:val="none" w:sz="0" w:space="0" w:color="auto"/>
            <w:left w:val="none" w:sz="0" w:space="0" w:color="auto"/>
            <w:bottom w:val="none" w:sz="0" w:space="0" w:color="auto"/>
            <w:right w:val="none" w:sz="0" w:space="0" w:color="auto"/>
          </w:divBdr>
        </w:div>
        <w:div w:id="1508013798">
          <w:marLeft w:val="360"/>
          <w:marRight w:val="0"/>
          <w:marTop w:val="200"/>
          <w:marBottom w:val="0"/>
          <w:divBdr>
            <w:top w:val="none" w:sz="0" w:space="0" w:color="auto"/>
            <w:left w:val="none" w:sz="0" w:space="0" w:color="auto"/>
            <w:bottom w:val="none" w:sz="0" w:space="0" w:color="auto"/>
            <w:right w:val="none" w:sz="0" w:space="0" w:color="auto"/>
          </w:divBdr>
        </w:div>
      </w:divsChild>
    </w:div>
    <w:div w:id="1933973452">
      <w:bodyDiv w:val="1"/>
      <w:marLeft w:val="0"/>
      <w:marRight w:val="0"/>
      <w:marTop w:val="0"/>
      <w:marBottom w:val="0"/>
      <w:divBdr>
        <w:top w:val="none" w:sz="0" w:space="0" w:color="auto"/>
        <w:left w:val="none" w:sz="0" w:space="0" w:color="auto"/>
        <w:bottom w:val="none" w:sz="0" w:space="0" w:color="auto"/>
        <w:right w:val="none" w:sz="0" w:space="0" w:color="auto"/>
      </w:divBdr>
    </w:div>
    <w:div w:id="1988823805">
      <w:bodyDiv w:val="1"/>
      <w:marLeft w:val="0"/>
      <w:marRight w:val="0"/>
      <w:marTop w:val="0"/>
      <w:marBottom w:val="0"/>
      <w:divBdr>
        <w:top w:val="none" w:sz="0" w:space="0" w:color="auto"/>
        <w:left w:val="none" w:sz="0" w:space="0" w:color="auto"/>
        <w:bottom w:val="none" w:sz="0" w:space="0" w:color="auto"/>
        <w:right w:val="none" w:sz="0" w:space="0" w:color="auto"/>
      </w:divBdr>
      <w:divsChild>
        <w:div w:id="531457611">
          <w:marLeft w:val="0"/>
          <w:marRight w:val="0"/>
          <w:marTop w:val="0"/>
          <w:marBottom w:val="0"/>
          <w:divBdr>
            <w:top w:val="none" w:sz="0" w:space="0" w:color="auto"/>
            <w:left w:val="none" w:sz="0" w:space="0" w:color="auto"/>
            <w:bottom w:val="none" w:sz="0" w:space="0" w:color="auto"/>
            <w:right w:val="none" w:sz="0" w:space="0" w:color="auto"/>
          </w:divBdr>
        </w:div>
        <w:div w:id="667052890">
          <w:marLeft w:val="0"/>
          <w:marRight w:val="0"/>
          <w:marTop w:val="0"/>
          <w:marBottom w:val="0"/>
          <w:divBdr>
            <w:top w:val="none" w:sz="0" w:space="0" w:color="auto"/>
            <w:left w:val="none" w:sz="0" w:space="0" w:color="auto"/>
            <w:bottom w:val="none" w:sz="0" w:space="0" w:color="auto"/>
            <w:right w:val="none" w:sz="0" w:space="0" w:color="auto"/>
          </w:divBdr>
        </w:div>
        <w:div w:id="1894851624">
          <w:marLeft w:val="0"/>
          <w:marRight w:val="0"/>
          <w:marTop w:val="0"/>
          <w:marBottom w:val="0"/>
          <w:divBdr>
            <w:top w:val="none" w:sz="0" w:space="0" w:color="auto"/>
            <w:left w:val="none" w:sz="0" w:space="0" w:color="auto"/>
            <w:bottom w:val="none" w:sz="0" w:space="0" w:color="auto"/>
            <w:right w:val="none" w:sz="0" w:space="0" w:color="auto"/>
          </w:divBdr>
        </w:div>
      </w:divsChild>
    </w:div>
    <w:div w:id="2034262071">
      <w:bodyDiv w:val="1"/>
      <w:marLeft w:val="0"/>
      <w:marRight w:val="0"/>
      <w:marTop w:val="0"/>
      <w:marBottom w:val="0"/>
      <w:divBdr>
        <w:top w:val="none" w:sz="0" w:space="0" w:color="auto"/>
        <w:left w:val="none" w:sz="0" w:space="0" w:color="auto"/>
        <w:bottom w:val="none" w:sz="0" w:space="0" w:color="auto"/>
        <w:right w:val="none" w:sz="0" w:space="0" w:color="auto"/>
      </w:divBdr>
    </w:div>
    <w:div w:id="2064132212">
      <w:bodyDiv w:val="1"/>
      <w:marLeft w:val="0"/>
      <w:marRight w:val="0"/>
      <w:marTop w:val="0"/>
      <w:marBottom w:val="0"/>
      <w:divBdr>
        <w:top w:val="none" w:sz="0" w:space="0" w:color="auto"/>
        <w:left w:val="none" w:sz="0" w:space="0" w:color="auto"/>
        <w:bottom w:val="none" w:sz="0" w:space="0" w:color="auto"/>
        <w:right w:val="none" w:sz="0" w:space="0" w:color="auto"/>
      </w:divBdr>
    </w:div>
    <w:div w:id="21403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afeguardingtrustee@efdss.org" TargetMode="External"/><Relationship Id="rId21" Type="http://schemas.openxmlformats.org/officeDocument/2006/relationships/hyperlink" Target="http://www.safecic.co.uk" TargetMode="External"/><Relationship Id="rId42" Type="http://schemas.openxmlformats.org/officeDocument/2006/relationships/hyperlink" Target="https://www.gov.uk/government/publications/keeping-children-safe-in-out-of-school-settings-code-of-practice" TargetMode="External"/><Relationship Id="rId47" Type="http://schemas.openxmlformats.org/officeDocument/2006/relationships/hyperlink" Target="http://www.efdss.org/code-of-conduct" TargetMode="External"/><Relationship Id="rId63" Type="http://schemas.openxmlformats.org/officeDocument/2006/relationships/hyperlink" Target="http://www.safecic.co.uk" TargetMode="External"/><Relationship Id="rId68" Type="http://schemas.openxmlformats.org/officeDocument/2006/relationships/hyperlink" Target="https://www.gov.uk/government/publications/sharing-nudes-and-semi-nudes-advice-for-education-settings-working-with-children-and-young-people" TargetMode="External"/><Relationship Id="rId84" Type="http://schemas.openxmlformats.org/officeDocument/2006/relationships/hyperlink" Target="https://www.efdss.org/policies/2-general/180-privacy-policy" TargetMode="External"/><Relationship Id="rId89" Type="http://schemas.openxmlformats.org/officeDocument/2006/relationships/image" Target="media/image4.png"/><Relationship Id="rId16" Type="http://schemas.openxmlformats.org/officeDocument/2006/relationships/hyperlink" Target="mailto:education@efdss.org" TargetMode="External"/><Relationship Id="rId11" Type="http://schemas.openxmlformats.org/officeDocument/2006/relationships/endnotes" Target="endnotes.xml"/><Relationship Id="rId32" Type="http://schemas.openxmlformats.org/officeDocument/2006/relationships/hyperlink" Target="http://www.gov.uk/dbs" TargetMode="External"/><Relationship Id="rId37" Type="http://schemas.openxmlformats.org/officeDocument/2006/relationships/hyperlink" Target="http://www.gov.uk/dbs" TargetMode="External"/><Relationship Id="rId53" Type="http://schemas.openxmlformats.org/officeDocument/2006/relationships/hyperlink" Target="http://www.efdss.org/policies" TargetMode="External"/><Relationship Id="rId58" Type="http://schemas.openxmlformats.org/officeDocument/2006/relationships/hyperlink" Target="https://cscp.org.uk/professionals/managing-allegations-against-staff-and-volunteers-lado/" TargetMode="External"/><Relationship Id="rId74" Type="http://schemas.openxmlformats.org/officeDocument/2006/relationships/hyperlink" Target="http://www.thinkuknow.co.uk/" TargetMode="External"/><Relationship Id="rId79" Type="http://schemas.openxmlformats.org/officeDocument/2006/relationships/hyperlink" Target="http://www.gov.uk/government/publications/dbs-code-of-practice" TargetMode="External"/><Relationship Id="rId5" Type="http://schemas.openxmlformats.org/officeDocument/2006/relationships/customXml" Target="../customXml/item5.xml"/><Relationship Id="rId90" Type="http://schemas.openxmlformats.org/officeDocument/2006/relationships/header" Target="header2.xml"/><Relationship Id="rId95" Type="http://schemas.openxmlformats.org/officeDocument/2006/relationships/hyperlink" Target="http://www.musicmark.org.uk/resources/online-music-teaching-and-safeguarding/" TargetMode="External"/><Relationship Id="rId22" Type="http://schemas.openxmlformats.org/officeDocument/2006/relationships/hyperlink" Target="mailto:hannah@efdss.org" TargetMode="External"/><Relationship Id="rId27" Type="http://schemas.openxmlformats.org/officeDocument/2006/relationships/hyperlink" Target="https://www.efdss.org/policies/2-general/180-privacy-policy" TargetMode="External"/><Relationship Id="rId43" Type="http://schemas.openxmlformats.org/officeDocument/2006/relationships/hyperlink" Target="https://www.gov.uk/government/publications/keeping-children-safe-in-out-of-school-settings-code-of-practice" TargetMode="External"/><Relationship Id="rId48" Type="http://schemas.openxmlformats.org/officeDocument/2006/relationships/hyperlink" Target="http://www.efdss.org/policies" TargetMode="External"/><Relationship Id="rId64" Type="http://schemas.openxmlformats.org/officeDocument/2006/relationships/hyperlink" Target="https://www.anncrafttrust.org/resources/find-your-nearest-safeguarding-adults-board/" TargetMode="External"/><Relationship Id="rId69" Type="http://schemas.openxmlformats.org/officeDocument/2006/relationships/hyperlink" Target="http://www.legislation.gov.uk/ukpga/2023/50/enacted" TargetMode="External"/><Relationship Id="rId80" Type="http://schemas.openxmlformats.org/officeDocument/2006/relationships/hyperlink" Target="http://www.gov.uk/government/publications/dbs-code-of-practice"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efdss.org" TargetMode="External"/><Relationship Id="rId25" Type="http://schemas.openxmlformats.org/officeDocument/2006/relationships/hyperlink" Target="mailto:chief-executive@efdss.org" TargetMode="External"/><Relationship Id="rId33" Type="http://schemas.openxmlformats.org/officeDocument/2006/relationships/hyperlink" Target="https://www.gov.uk/child-employment" TargetMode="External"/><Relationship Id="rId38" Type="http://schemas.openxmlformats.org/officeDocument/2006/relationships/hyperlink" Target="http://www.gov.uk/guidance/prevent-duty-training" TargetMode="External"/><Relationship Id="rId46" Type="http://schemas.openxmlformats.org/officeDocument/2006/relationships/hyperlink" Target="http://www.gov.uk/apply-for-child-performance-licence" TargetMode="External"/><Relationship Id="rId59" Type="http://schemas.openxmlformats.org/officeDocument/2006/relationships/hyperlink" Target="http://www.cscp.org.uk" TargetMode="External"/><Relationship Id="rId67" Type="http://schemas.openxmlformats.org/officeDocument/2006/relationships/hyperlink" Target="http://www.efdss.org/code-of-conduct" TargetMode="External"/><Relationship Id="rId20" Type="http://schemas.openxmlformats.org/officeDocument/2006/relationships/footer" Target="footer1.xml"/><Relationship Id="rId41" Type="http://schemas.openxmlformats.org/officeDocument/2006/relationships/hyperlink" Target="https://www.safecic.co.uk/safeguarding-resources/boards-and-partnerships-home" TargetMode="External"/><Relationship Id="rId54" Type="http://schemas.openxmlformats.org/officeDocument/2006/relationships/hyperlink" Target="mailto:LBCMASHadmin@camden.gov.uk" TargetMode="External"/><Relationship Id="rId62" Type="http://schemas.openxmlformats.org/officeDocument/2006/relationships/hyperlink" Target="https://www.gov.uk/find-local-council" TargetMode="External"/><Relationship Id="rId70" Type="http://schemas.openxmlformats.org/officeDocument/2006/relationships/hyperlink" Target="http://www.legislation.gov.uk/ukpga/2023/50/enacted" TargetMode="External"/><Relationship Id="rId75" Type="http://schemas.openxmlformats.org/officeDocument/2006/relationships/hyperlink" Target="https://thecpsu.org.uk/" TargetMode="External"/><Relationship Id="rId83" Type="http://schemas.openxmlformats.org/officeDocument/2006/relationships/hyperlink" Target="https://learning.nspcc.org.uk/online-safety/photographing-filming-children" TargetMode="External"/><Relationship Id="rId88" Type="http://schemas.openxmlformats.org/officeDocument/2006/relationships/image" Target="media/image3.png"/><Relationship Id="rId91" Type="http://schemas.openxmlformats.org/officeDocument/2006/relationships/hyperlink" Target="http://www.efdss.org/policies" TargetMode="External"/><Relationship Id="rId96" Type="http://schemas.openxmlformats.org/officeDocument/2006/relationships/hyperlink" Target="http://www.musiciansunion.org.uk/Home/Advice/covid-19/music-teaching/online"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artscouncil.org.uk/" TargetMode="External"/><Relationship Id="rId23" Type="http://schemas.openxmlformats.org/officeDocument/2006/relationships/hyperlink" Target="mailto:lucy.stiles@efdss.org" TargetMode="External"/><Relationship Id="rId28" Type="http://schemas.openxmlformats.org/officeDocument/2006/relationships/hyperlink" Target="https://protect-advice.org.uk/" TargetMode="External"/><Relationship Id="rId36" Type="http://schemas.openxmlformats.org/officeDocument/2006/relationships/hyperlink" Target="https://www.gov.uk/government/publications/criminal-records-checks-for-overseas-applicants" TargetMode="External"/><Relationship Id="rId49" Type="http://schemas.openxmlformats.org/officeDocument/2006/relationships/hyperlink" Target="https://www.nspcc.org.uk/what-is-child-abuse/types-of-abuse/" TargetMode="External"/><Relationship Id="rId57" Type="http://schemas.openxmlformats.org/officeDocument/2006/relationships/hyperlink" Target="https://cscp.org.uk/wp-content/uploads/2022/11/LADO-referral-form-Oct-22.docx" TargetMode="External"/><Relationship Id="rId10" Type="http://schemas.openxmlformats.org/officeDocument/2006/relationships/footnotes" Target="footnotes.xml"/><Relationship Id="rId31" Type="http://schemas.openxmlformats.org/officeDocument/2006/relationships/hyperlink" Target="http://www.socialworkengland.org.uk/concerns/fitness-to-practise-guide/" TargetMode="External"/><Relationship Id="rId44" Type="http://schemas.openxmlformats.org/officeDocument/2006/relationships/hyperlink" Target="http://www.efdss.org/code-of-conduct" TargetMode="External"/><Relationship Id="rId52" Type="http://schemas.openxmlformats.org/officeDocument/2006/relationships/hyperlink" Target="http://www.efdss.org/policies" TargetMode="External"/><Relationship Id="rId60" Type="http://schemas.openxmlformats.org/officeDocument/2006/relationships/hyperlink" Target="http://www.camden.gov.uk/safeguarding-adults" TargetMode="External"/><Relationship Id="rId65" Type="http://schemas.openxmlformats.org/officeDocument/2006/relationships/hyperlink" Target="https://www.safecic.co.uk/sab-england" TargetMode="External"/><Relationship Id="rId73" Type="http://schemas.openxmlformats.org/officeDocument/2006/relationships/hyperlink" Target="http://www.ofcom.org.uk/online-safety" TargetMode="External"/><Relationship Id="rId78" Type="http://schemas.openxmlformats.org/officeDocument/2006/relationships/hyperlink" Target="http://www.efdss.org/policies" TargetMode="External"/><Relationship Id="rId81" Type="http://schemas.openxmlformats.org/officeDocument/2006/relationships/hyperlink" Target="https://www.efdss.org/efdss-about-us/terms-and-conditions" TargetMode="External"/><Relationship Id="rId86" Type="http://schemas.openxmlformats.org/officeDocument/2006/relationships/hyperlink" Target="http://www.efdss.org/policies" TargetMode="External"/><Relationship Id="rId94" Type="http://schemas.openxmlformats.org/officeDocument/2006/relationships/hyperlink" Target="http://www.ism.org"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ecilsharphouse.org/" TargetMode="External"/><Relationship Id="rId18" Type="http://schemas.openxmlformats.org/officeDocument/2006/relationships/hyperlink" Target="http://www.safecic.co.uk/" TargetMode="External"/><Relationship Id="rId39" Type="http://schemas.openxmlformats.org/officeDocument/2006/relationships/hyperlink" Target="http://www.gov.uk/government/collections/female-genital-mutilation" TargetMode="External"/><Relationship Id="rId34" Type="http://schemas.openxmlformats.org/officeDocument/2006/relationships/hyperlink" Target="https://www.gov.uk/government/publications/finding-new-trustees-cc30/finding-new-trustees" TargetMode="External"/><Relationship Id="rId50" Type="http://schemas.openxmlformats.org/officeDocument/2006/relationships/hyperlink" Target="https://englishfolk.sharepoint.com/sites/Share/Documents/Strategy%20&amp;%20Policy%20Documents/Child%20Protection%20&amp;%20Safeguarding/Revision%202026/www.scie.org.uk/safeguarding/adults/introduction/types-and-indicators-of-abuse" TargetMode="External"/><Relationship Id="rId55" Type="http://schemas.openxmlformats.org/officeDocument/2006/relationships/hyperlink" Target="mailto:adultsocialcare@camden.gov.uk" TargetMode="External"/><Relationship Id="rId76" Type="http://schemas.openxmlformats.org/officeDocument/2006/relationships/hyperlink" Target="https://www.efdss.org/policies" TargetMode="External"/><Relationship Id="rId97" Type="http://schemas.openxmlformats.org/officeDocument/2006/relationships/hyperlink" Target="https://learning.nspcc.org.uk/news/covid/undertaking-remote-teaching-safely" TargetMode="External"/><Relationship Id="rId7" Type="http://schemas.openxmlformats.org/officeDocument/2006/relationships/styles" Target="styles.xml"/><Relationship Id="rId71" Type="http://schemas.openxmlformats.org/officeDocument/2006/relationships/hyperlink" Target="http://www.gov.uk/government/publications/online-safety-act-explainer/online-safety-act-explainer" TargetMode="External"/><Relationship Id="rId92" Type="http://schemas.openxmlformats.org/officeDocument/2006/relationships/hyperlink" Target="http://www.bbc.com/ownit" TargetMode="External"/><Relationship Id="rId2" Type="http://schemas.openxmlformats.org/officeDocument/2006/relationships/customXml" Target="../customXml/item2.xml"/><Relationship Id="rId29" Type="http://schemas.openxmlformats.org/officeDocument/2006/relationships/hyperlink" Target="https://www.nspcc.org.uk/keeping-children-safe/reporting-abuse/dedicated-helplines/" TargetMode="External"/><Relationship Id="rId24" Type="http://schemas.openxmlformats.org/officeDocument/2006/relationships/hyperlink" Target="mailto:elizabetht@efdss.org" TargetMode="External"/><Relationship Id="rId40" Type="http://schemas.openxmlformats.org/officeDocument/2006/relationships/hyperlink" Target="http://www.efdss.org/polices" TargetMode="External"/><Relationship Id="rId45" Type="http://schemas.openxmlformats.org/officeDocument/2006/relationships/hyperlink" Target="http://www.gov.uk/government/publications/child-performance-and-activities-licensing-legislation" TargetMode="External"/><Relationship Id="rId66" Type="http://schemas.openxmlformats.org/officeDocument/2006/relationships/hyperlink" Target="http://www.efdss.org/policies" TargetMode="External"/><Relationship Id="rId87" Type="http://schemas.openxmlformats.org/officeDocument/2006/relationships/image" Target="media/image2.png"/><Relationship Id="rId61" Type="http://schemas.openxmlformats.org/officeDocument/2006/relationships/hyperlink" Target="http://www.gov.uk" TargetMode="External"/><Relationship Id="rId82" Type="http://schemas.openxmlformats.org/officeDocument/2006/relationships/hyperlink" Target="https://www.efdss.org/efdss-about-us/policies" TargetMode="External"/><Relationship Id="rId19" Type="http://schemas.openxmlformats.org/officeDocument/2006/relationships/header" Target="header1.xml"/><Relationship Id="rId14" Type="http://schemas.openxmlformats.org/officeDocument/2006/relationships/hyperlink" Target="https://www.vwml.org/" TargetMode="External"/><Relationship Id="rId30" Type="http://schemas.openxmlformats.org/officeDocument/2006/relationships/hyperlink" Target="http://www.gov.uk/guidance/safeguarding-duties-for-charity-trustees" TargetMode="External"/><Relationship Id="rId35" Type="http://schemas.openxmlformats.org/officeDocument/2006/relationships/hyperlink" Target="https://www.mygov.scot/pvg-scheme/" TargetMode="External"/><Relationship Id="rId56" Type="http://schemas.openxmlformats.org/officeDocument/2006/relationships/hyperlink" Target="mailto:LADO@camden.gov.uk" TargetMode="External"/><Relationship Id="rId77" Type="http://schemas.openxmlformats.org/officeDocument/2006/relationships/hyperlink" Target="https://www.gov.uk/government/publications/dbs-code-of-practice" TargetMode="External"/><Relationship Id="rId8" Type="http://schemas.openxmlformats.org/officeDocument/2006/relationships/settings" Target="settings.xml"/><Relationship Id="rId51" Type="http://schemas.openxmlformats.org/officeDocument/2006/relationships/hyperlink" Target="http://www.nhs.uk/social-care-and-support/help-from-social-services-and-charities/abuse-and-neglect-adults-at-risk/" TargetMode="External"/><Relationship Id="rId72" Type="http://schemas.openxmlformats.org/officeDocument/2006/relationships/hyperlink" Target="http://www.ofcom.org.uk/online-safety/illegal-and-harmful-content/guide-for-services" TargetMode="External"/><Relationship Id="rId93" Type="http://schemas.openxmlformats.org/officeDocument/2006/relationships/hyperlink" Target="https://www.gov.uk/guidance/safeguarding-and-remote-education"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F2DB6BEBD0704DB1D2D28C519C8B4E" ma:contentTypeVersion="13" ma:contentTypeDescription="Create a new document." ma:contentTypeScope="" ma:versionID="f9e91e663e2a34b18923c1011afc9ac9">
  <xsd:schema xmlns:xsd="http://www.w3.org/2001/XMLSchema" xmlns:xs="http://www.w3.org/2001/XMLSchema" xmlns:p="http://schemas.microsoft.com/office/2006/metadata/properties" xmlns:ns2="d44cbd63-0654-4289-8808-70187331b41c" xmlns:ns3="6f1337a8-7223-4dec-a951-73bb11b92350" targetNamespace="http://schemas.microsoft.com/office/2006/metadata/properties" ma:root="true" ma:fieldsID="cc604602ebadfbda09f2aa140c18c087" ns2:_="" ns3:_="">
    <xsd:import namespace="d44cbd63-0654-4289-8808-70187331b41c"/>
    <xsd:import namespace="6f1337a8-7223-4dec-a951-73bb11b923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cbd63-0654-4289-8808-70187331b4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d40b365-6db0-479c-95e6-c040b2e99203}" ma:internalName="TaxCatchAll" ma:showField="CatchAllData" ma:web="d44cbd63-0654-4289-8808-70187331b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337a8-7223-4dec-a951-73bb11b923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45d7fe-cf78-4596-81a5-04011e1b7a9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4cbd63-0654-4289-8808-70187331b41c" xsi:nil="true"/>
    <lcf76f155ced4ddcb4097134ff3c332f xmlns="6f1337a8-7223-4dec-a951-73bb11b92350">
      <Terms xmlns="http://schemas.microsoft.com/office/infopath/2007/PartnerControls"/>
    </lcf76f155ced4ddcb4097134ff3c332f>
    <_dlc_DocId xmlns="d44cbd63-0654-4289-8808-70187331b41c">KVV2R736HC5E-1177343575-429632</_dlc_DocId>
    <_dlc_DocIdUrl xmlns="d44cbd63-0654-4289-8808-70187331b41c">
      <Url>https://englishfolk.sharepoint.com/sites/Share/_layouts/15/DocIdRedir.aspx?ID=KVV2R736HC5E-1177343575-429632</Url>
      <Description>KVV2R736HC5E-1177343575-429632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9D256-5E5E-43B8-809E-6101C61FB711}">
  <ds:schemaRefs>
    <ds:schemaRef ds:uri="http://schemas.microsoft.com/sharepoint/events"/>
  </ds:schemaRefs>
</ds:datastoreItem>
</file>

<file path=customXml/itemProps2.xml><?xml version="1.0" encoding="utf-8"?>
<ds:datastoreItem xmlns:ds="http://schemas.openxmlformats.org/officeDocument/2006/customXml" ds:itemID="{9C3352F6-902F-4E5A-B583-DDF4FD97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cbd63-0654-4289-8808-70187331b41c"/>
    <ds:schemaRef ds:uri="6f1337a8-7223-4dec-a951-73bb11b92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7D73E-C936-4722-A02C-53A5C11B9D77}">
  <ds:schemaRefs>
    <ds:schemaRef ds:uri="http://schemas.microsoft.com/sharepoint/v3/contenttype/forms"/>
  </ds:schemaRefs>
</ds:datastoreItem>
</file>

<file path=customXml/itemProps4.xml><?xml version="1.0" encoding="utf-8"?>
<ds:datastoreItem xmlns:ds="http://schemas.openxmlformats.org/officeDocument/2006/customXml" ds:itemID="{10D6F3E4-E0F5-4AD7-B3D9-B4BCBD93BE10}">
  <ds:schemaRefs>
    <ds:schemaRef ds:uri="http://schemas.microsoft.com/office/2006/metadata/properties"/>
    <ds:schemaRef ds:uri="http://schemas.microsoft.com/office/infopath/2007/PartnerControls"/>
    <ds:schemaRef ds:uri="d44cbd63-0654-4289-8808-70187331b41c"/>
    <ds:schemaRef ds:uri="6f1337a8-7223-4dec-a951-73bb11b92350"/>
  </ds:schemaRefs>
</ds:datastoreItem>
</file>

<file path=customXml/itemProps5.xml><?xml version="1.0" encoding="utf-8"?>
<ds:datastoreItem xmlns:ds="http://schemas.openxmlformats.org/officeDocument/2006/customXml" ds:itemID="{58422330-7D0D-44FD-9502-7A62BDDD1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21225</Words>
  <Characters>120983</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AkÄdemÄ«</vt:lpstr>
    </vt:vector>
  </TitlesOfParts>
  <Company>Green Candle</Company>
  <LinksUpToDate>false</LinksUpToDate>
  <CharactersWithSpaces>141925</CharactersWithSpaces>
  <SharedDoc>false</SharedDoc>
  <HLinks>
    <vt:vector size="984" baseType="variant">
      <vt:variant>
        <vt:i4>1441819</vt:i4>
      </vt:variant>
      <vt:variant>
        <vt:i4>762</vt:i4>
      </vt:variant>
      <vt:variant>
        <vt:i4>0</vt:i4>
      </vt:variant>
      <vt:variant>
        <vt:i4>5</vt:i4>
      </vt:variant>
      <vt:variant>
        <vt:lpwstr>http://www.nymaz.org.uk/connectresound/resources</vt:lpwstr>
      </vt:variant>
      <vt:variant>
        <vt:lpwstr/>
      </vt:variant>
      <vt:variant>
        <vt:i4>5636100</vt:i4>
      </vt:variant>
      <vt:variant>
        <vt:i4>759</vt:i4>
      </vt:variant>
      <vt:variant>
        <vt:i4>0</vt:i4>
      </vt:variant>
      <vt:variant>
        <vt:i4>5</vt:i4>
      </vt:variant>
      <vt:variant>
        <vt:lpwstr>https://learning.nspcc.org.uk/news/covid/undertaking-remote-teaching-safely</vt:lpwstr>
      </vt:variant>
      <vt:variant>
        <vt:lpwstr>heading-top</vt:lpwstr>
      </vt:variant>
      <vt:variant>
        <vt:i4>2424942</vt:i4>
      </vt:variant>
      <vt:variant>
        <vt:i4>756</vt:i4>
      </vt:variant>
      <vt:variant>
        <vt:i4>0</vt:i4>
      </vt:variant>
      <vt:variant>
        <vt:i4>5</vt:i4>
      </vt:variant>
      <vt:variant>
        <vt:lpwstr>http://www.musiciansunion.org.uk/Home/Advice/covid-19/music-teaching/online</vt:lpwstr>
      </vt:variant>
      <vt:variant>
        <vt:lpwstr/>
      </vt:variant>
      <vt:variant>
        <vt:i4>5439563</vt:i4>
      </vt:variant>
      <vt:variant>
        <vt:i4>753</vt:i4>
      </vt:variant>
      <vt:variant>
        <vt:i4>0</vt:i4>
      </vt:variant>
      <vt:variant>
        <vt:i4>5</vt:i4>
      </vt:variant>
      <vt:variant>
        <vt:lpwstr>http://www.musicmark.org.uk/resources/online-music-teaching-and-safeguarding/</vt:lpwstr>
      </vt:variant>
      <vt:variant>
        <vt:lpwstr/>
      </vt:variant>
      <vt:variant>
        <vt:i4>2556031</vt:i4>
      </vt:variant>
      <vt:variant>
        <vt:i4>750</vt:i4>
      </vt:variant>
      <vt:variant>
        <vt:i4>0</vt:i4>
      </vt:variant>
      <vt:variant>
        <vt:i4>5</vt:i4>
      </vt:variant>
      <vt:variant>
        <vt:lpwstr>http://www.ism.org/</vt:lpwstr>
      </vt:variant>
      <vt:variant>
        <vt:lpwstr/>
      </vt:variant>
      <vt:variant>
        <vt:i4>1245201</vt:i4>
      </vt:variant>
      <vt:variant>
        <vt:i4>747</vt:i4>
      </vt:variant>
      <vt:variant>
        <vt:i4>0</vt:i4>
      </vt:variant>
      <vt:variant>
        <vt:i4>5</vt:i4>
      </vt:variant>
      <vt:variant>
        <vt:lpwstr>https://www.gov.uk/guidance/safeguarding-and-remote-education</vt:lpwstr>
      </vt:variant>
      <vt:variant>
        <vt:lpwstr/>
      </vt:variant>
      <vt:variant>
        <vt:i4>5308482</vt:i4>
      </vt:variant>
      <vt:variant>
        <vt:i4>744</vt:i4>
      </vt:variant>
      <vt:variant>
        <vt:i4>0</vt:i4>
      </vt:variant>
      <vt:variant>
        <vt:i4>5</vt:i4>
      </vt:variant>
      <vt:variant>
        <vt:lpwstr>http://www.bbc.com/ownit</vt:lpwstr>
      </vt:variant>
      <vt:variant>
        <vt:lpwstr/>
      </vt:variant>
      <vt:variant>
        <vt:i4>4915289</vt:i4>
      </vt:variant>
      <vt:variant>
        <vt:i4>741</vt:i4>
      </vt:variant>
      <vt:variant>
        <vt:i4>0</vt:i4>
      </vt:variant>
      <vt:variant>
        <vt:i4>5</vt:i4>
      </vt:variant>
      <vt:variant>
        <vt:lpwstr>http://www.efdss.org/policies</vt:lpwstr>
      </vt:variant>
      <vt:variant>
        <vt:lpwstr/>
      </vt:variant>
      <vt:variant>
        <vt:i4>4915289</vt:i4>
      </vt:variant>
      <vt:variant>
        <vt:i4>738</vt:i4>
      </vt:variant>
      <vt:variant>
        <vt:i4>0</vt:i4>
      </vt:variant>
      <vt:variant>
        <vt:i4>5</vt:i4>
      </vt:variant>
      <vt:variant>
        <vt:lpwstr>http://www.efdss.org/policies</vt:lpwstr>
      </vt:variant>
      <vt:variant>
        <vt:lpwstr/>
      </vt:variant>
      <vt:variant>
        <vt:i4>6815797</vt:i4>
      </vt:variant>
      <vt:variant>
        <vt:i4>735</vt:i4>
      </vt:variant>
      <vt:variant>
        <vt:i4>0</vt:i4>
      </vt:variant>
      <vt:variant>
        <vt:i4>5</vt:i4>
      </vt:variant>
      <vt:variant>
        <vt:lpwstr>https://www.efdss.org/policies/2-general/180-privacy-policy</vt:lpwstr>
      </vt:variant>
      <vt:variant>
        <vt:lpwstr/>
      </vt:variant>
      <vt:variant>
        <vt:i4>4521991</vt:i4>
      </vt:variant>
      <vt:variant>
        <vt:i4>732</vt:i4>
      </vt:variant>
      <vt:variant>
        <vt:i4>0</vt:i4>
      </vt:variant>
      <vt:variant>
        <vt:i4>5</vt:i4>
      </vt:variant>
      <vt:variant>
        <vt:lpwstr>https://www.efdss.org/efdss-about-us/policies</vt:lpwstr>
      </vt:variant>
      <vt:variant>
        <vt:lpwstr/>
      </vt:variant>
      <vt:variant>
        <vt:i4>4980766</vt:i4>
      </vt:variant>
      <vt:variant>
        <vt:i4>729</vt:i4>
      </vt:variant>
      <vt:variant>
        <vt:i4>0</vt:i4>
      </vt:variant>
      <vt:variant>
        <vt:i4>5</vt:i4>
      </vt:variant>
      <vt:variant>
        <vt:lpwstr>https://www.efdss.org/efdss-about-us/terms-and-conditions</vt:lpwstr>
      </vt:variant>
      <vt:variant>
        <vt:lpwstr/>
      </vt:variant>
      <vt:variant>
        <vt:i4>3997818</vt:i4>
      </vt:variant>
      <vt:variant>
        <vt:i4>726</vt:i4>
      </vt:variant>
      <vt:variant>
        <vt:i4>0</vt:i4>
      </vt:variant>
      <vt:variant>
        <vt:i4>5</vt:i4>
      </vt:variant>
      <vt:variant>
        <vt:lpwstr>http://www.gov.uk/government/publications/dbs-code-of-practice</vt:lpwstr>
      </vt:variant>
      <vt:variant>
        <vt:lpwstr/>
      </vt:variant>
      <vt:variant>
        <vt:i4>3997818</vt:i4>
      </vt:variant>
      <vt:variant>
        <vt:i4>723</vt:i4>
      </vt:variant>
      <vt:variant>
        <vt:i4>0</vt:i4>
      </vt:variant>
      <vt:variant>
        <vt:i4>5</vt:i4>
      </vt:variant>
      <vt:variant>
        <vt:lpwstr>http://www.gov.uk/government/publications/dbs-code-of-practice</vt:lpwstr>
      </vt:variant>
      <vt:variant>
        <vt:lpwstr/>
      </vt:variant>
      <vt:variant>
        <vt:i4>4915289</vt:i4>
      </vt:variant>
      <vt:variant>
        <vt:i4>720</vt:i4>
      </vt:variant>
      <vt:variant>
        <vt:i4>0</vt:i4>
      </vt:variant>
      <vt:variant>
        <vt:i4>5</vt:i4>
      </vt:variant>
      <vt:variant>
        <vt:lpwstr>http://www.efdss.org/policies</vt:lpwstr>
      </vt:variant>
      <vt:variant>
        <vt:lpwstr/>
      </vt:variant>
      <vt:variant>
        <vt:i4>6422579</vt:i4>
      </vt:variant>
      <vt:variant>
        <vt:i4>714</vt:i4>
      </vt:variant>
      <vt:variant>
        <vt:i4>0</vt:i4>
      </vt:variant>
      <vt:variant>
        <vt:i4>5</vt:i4>
      </vt:variant>
      <vt:variant>
        <vt:lpwstr>https://www.gov.uk/government/publications/dbs-code-of-practice</vt:lpwstr>
      </vt:variant>
      <vt:variant>
        <vt:lpwstr/>
      </vt:variant>
      <vt:variant>
        <vt:i4>3276832</vt:i4>
      </vt:variant>
      <vt:variant>
        <vt:i4>708</vt:i4>
      </vt:variant>
      <vt:variant>
        <vt:i4>0</vt:i4>
      </vt:variant>
      <vt:variant>
        <vt:i4>5</vt:i4>
      </vt:variant>
      <vt:variant>
        <vt:lpwstr>https://www.efdss.org/policies</vt:lpwstr>
      </vt:variant>
      <vt:variant>
        <vt:lpwstr/>
      </vt:variant>
      <vt:variant>
        <vt:i4>7340073</vt:i4>
      </vt:variant>
      <vt:variant>
        <vt:i4>705</vt:i4>
      </vt:variant>
      <vt:variant>
        <vt:i4>0</vt:i4>
      </vt:variant>
      <vt:variant>
        <vt:i4>5</vt:i4>
      </vt:variant>
      <vt:variant>
        <vt:lpwstr>https://thecpsu.org.uk/</vt:lpwstr>
      </vt:variant>
      <vt:variant>
        <vt:lpwstr/>
      </vt:variant>
      <vt:variant>
        <vt:i4>4325404</vt:i4>
      </vt:variant>
      <vt:variant>
        <vt:i4>702</vt:i4>
      </vt:variant>
      <vt:variant>
        <vt:i4>0</vt:i4>
      </vt:variant>
      <vt:variant>
        <vt:i4>5</vt:i4>
      </vt:variant>
      <vt:variant>
        <vt:lpwstr>http://www.thinkuknow.co.uk/</vt:lpwstr>
      </vt:variant>
      <vt:variant>
        <vt:lpwstr/>
      </vt:variant>
      <vt:variant>
        <vt:i4>1769476</vt:i4>
      </vt:variant>
      <vt:variant>
        <vt:i4>699</vt:i4>
      </vt:variant>
      <vt:variant>
        <vt:i4>0</vt:i4>
      </vt:variant>
      <vt:variant>
        <vt:i4>5</vt:i4>
      </vt:variant>
      <vt:variant>
        <vt:lpwstr>http://www.ofcom.org.uk/online-safety</vt:lpwstr>
      </vt:variant>
      <vt:variant>
        <vt:lpwstr/>
      </vt:variant>
      <vt:variant>
        <vt:i4>4259848</vt:i4>
      </vt:variant>
      <vt:variant>
        <vt:i4>696</vt:i4>
      </vt:variant>
      <vt:variant>
        <vt:i4>0</vt:i4>
      </vt:variant>
      <vt:variant>
        <vt:i4>5</vt:i4>
      </vt:variant>
      <vt:variant>
        <vt:lpwstr>http://www.ofcom.org.uk/online-safety/illegal-and-harmful-content/guide-for-services</vt:lpwstr>
      </vt:variant>
      <vt:variant>
        <vt:lpwstr/>
      </vt:variant>
      <vt:variant>
        <vt:i4>524373</vt:i4>
      </vt:variant>
      <vt:variant>
        <vt:i4>693</vt:i4>
      </vt:variant>
      <vt:variant>
        <vt:i4>0</vt:i4>
      </vt:variant>
      <vt:variant>
        <vt:i4>5</vt:i4>
      </vt:variant>
      <vt:variant>
        <vt:lpwstr>http://www.gov.uk/government/publications/online-safety-act-explainer/online-safety-act-explainer</vt:lpwstr>
      </vt:variant>
      <vt:variant>
        <vt:lpwstr/>
      </vt:variant>
      <vt:variant>
        <vt:i4>2883620</vt:i4>
      </vt:variant>
      <vt:variant>
        <vt:i4>690</vt:i4>
      </vt:variant>
      <vt:variant>
        <vt:i4>0</vt:i4>
      </vt:variant>
      <vt:variant>
        <vt:i4>5</vt:i4>
      </vt:variant>
      <vt:variant>
        <vt:lpwstr>http://www.legislation.gov.uk/ukpga/2023/50/enacted</vt:lpwstr>
      </vt:variant>
      <vt:variant>
        <vt:lpwstr/>
      </vt:variant>
      <vt:variant>
        <vt:i4>2883620</vt:i4>
      </vt:variant>
      <vt:variant>
        <vt:i4>687</vt:i4>
      </vt:variant>
      <vt:variant>
        <vt:i4>0</vt:i4>
      </vt:variant>
      <vt:variant>
        <vt:i4>5</vt:i4>
      </vt:variant>
      <vt:variant>
        <vt:lpwstr>http://www.legislation.gov.uk/ukpga/2023/50/enacted</vt:lpwstr>
      </vt:variant>
      <vt:variant>
        <vt:lpwstr/>
      </vt:variant>
      <vt:variant>
        <vt:i4>2293875</vt:i4>
      </vt:variant>
      <vt:variant>
        <vt:i4>684</vt:i4>
      </vt:variant>
      <vt:variant>
        <vt:i4>0</vt:i4>
      </vt:variant>
      <vt:variant>
        <vt:i4>5</vt:i4>
      </vt:variant>
      <vt:variant>
        <vt:lpwstr>https://www.gov.uk/government/publications/sharing-nudes-and-semi-nudes-advice-for-education-settings-working-with-children-and-young-people</vt:lpwstr>
      </vt:variant>
      <vt:variant>
        <vt:lpwstr>full-publication-update-history</vt:lpwstr>
      </vt:variant>
      <vt:variant>
        <vt:i4>1114134</vt:i4>
      </vt:variant>
      <vt:variant>
        <vt:i4>681</vt:i4>
      </vt:variant>
      <vt:variant>
        <vt:i4>0</vt:i4>
      </vt:variant>
      <vt:variant>
        <vt:i4>5</vt:i4>
      </vt:variant>
      <vt:variant>
        <vt:lpwstr>http://www.efdss.org/code-of-conduct</vt:lpwstr>
      </vt:variant>
      <vt:variant>
        <vt:lpwstr/>
      </vt:variant>
      <vt:variant>
        <vt:i4>4915289</vt:i4>
      </vt:variant>
      <vt:variant>
        <vt:i4>678</vt:i4>
      </vt:variant>
      <vt:variant>
        <vt:i4>0</vt:i4>
      </vt:variant>
      <vt:variant>
        <vt:i4>5</vt:i4>
      </vt:variant>
      <vt:variant>
        <vt:lpwstr>http://www.efdss.org/policies</vt:lpwstr>
      </vt:variant>
      <vt:variant>
        <vt:lpwstr/>
      </vt:variant>
      <vt:variant>
        <vt:i4>458828</vt:i4>
      </vt:variant>
      <vt:variant>
        <vt:i4>675</vt:i4>
      </vt:variant>
      <vt:variant>
        <vt:i4>0</vt:i4>
      </vt:variant>
      <vt:variant>
        <vt:i4>5</vt:i4>
      </vt:variant>
      <vt:variant>
        <vt:lpwstr>https://www.anncrafttrust.org/resources/find-your-nearest-safeguarding-adults-board/</vt:lpwstr>
      </vt:variant>
      <vt:variant>
        <vt:lpwstr/>
      </vt:variant>
      <vt:variant>
        <vt:i4>1572873</vt:i4>
      </vt:variant>
      <vt:variant>
        <vt:i4>672</vt:i4>
      </vt:variant>
      <vt:variant>
        <vt:i4>0</vt:i4>
      </vt:variant>
      <vt:variant>
        <vt:i4>5</vt:i4>
      </vt:variant>
      <vt:variant>
        <vt:lpwstr>http://www.safecic.co.uk/</vt:lpwstr>
      </vt:variant>
      <vt:variant>
        <vt:lpwstr/>
      </vt:variant>
      <vt:variant>
        <vt:i4>786448</vt:i4>
      </vt:variant>
      <vt:variant>
        <vt:i4>669</vt:i4>
      </vt:variant>
      <vt:variant>
        <vt:i4>0</vt:i4>
      </vt:variant>
      <vt:variant>
        <vt:i4>5</vt:i4>
      </vt:variant>
      <vt:variant>
        <vt:lpwstr>https://www.gov.uk/find-local-council</vt:lpwstr>
      </vt:variant>
      <vt:variant>
        <vt:lpwstr/>
      </vt:variant>
      <vt:variant>
        <vt:i4>6291578</vt:i4>
      </vt:variant>
      <vt:variant>
        <vt:i4>666</vt:i4>
      </vt:variant>
      <vt:variant>
        <vt:i4>0</vt:i4>
      </vt:variant>
      <vt:variant>
        <vt:i4>5</vt:i4>
      </vt:variant>
      <vt:variant>
        <vt:lpwstr>http://www.gov.uk/</vt:lpwstr>
      </vt:variant>
      <vt:variant>
        <vt:lpwstr/>
      </vt:variant>
      <vt:variant>
        <vt:i4>720925</vt:i4>
      </vt:variant>
      <vt:variant>
        <vt:i4>663</vt:i4>
      </vt:variant>
      <vt:variant>
        <vt:i4>0</vt:i4>
      </vt:variant>
      <vt:variant>
        <vt:i4>5</vt:i4>
      </vt:variant>
      <vt:variant>
        <vt:lpwstr>http://www.camden.gov.uk/safeguarding-adults</vt:lpwstr>
      </vt:variant>
      <vt:variant>
        <vt:lpwstr/>
      </vt:variant>
      <vt:variant>
        <vt:i4>3276846</vt:i4>
      </vt:variant>
      <vt:variant>
        <vt:i4>660</vt:i4>
      </vt:variant>
      <vt:variant>
        <vt:i4>0</vt:i4>
      </vt:variant>
      <vt:variant>
        <vt:i4>5</vt:i4>
      </vt:variant>
      <vt:variant>
        <vt:lpwstr>http://www.cscp.org.uk/</vt:lpwstr>
      </vt:variant>
      <vt:variant>
        <vt:lpwstr/>
      </vt:variant>
      <vt:variant>
        <vt:i4>4456468</vt:i4>
      </vt:variant>
      <vt:variant>
        <vt:i4>657</vt:i4>
      </vt:variant>
      <vt:variant>
        <vt:i4>0</vt:i4>
      </vt:variant>
      <vt:variant>
        <vt:i4>5</vt:i4>
      </vt:variant>
      <vt:variant>
        <vt:lpwstr>https://cscp.org.uk/professionals/managing-allegations-against-staff-and-volunteers-lado/</vt:lpwstr>
      </vt:variant>
      <vt:variant>
        <vt:lpwstr/>
      </vt:variant>
      <vt:variant>
        <vt:i4>4194399</vt:i4>
      </vt:variant>
      <vt:variant>
        <vt:i4>654</vt:i4>
      </vt:variant>
      <vt:variant>
        <vt:i4>0</vt:i4>
      </vt:variant>
      <vt:variant>
        <vt:i4>5</vt:i4>
      </vt:variant>
      <vt:variant>
        <vt:lpwstr>https://cscp.org.uk/wp-content/uploads/2022/11/LADO-referral-form-Oct-22.docx</vt:lpwstr>
      </vt:variant>
      <vt:variant>
        <vt:lpwstr/>
      </vt:variant>
      <vt:variant>
        <vt:i4>2424896</vt:i4>
      </vt:variant>
      <vt:variant>
        <vt:i4>651</vt:i4>
      </vt:variant>
      <vt:variant>
        <vt:i4>0</vt:i4>
      </vt:variant>
      <vt:variant>
        <vt:i4>5</vt:i4>
      </vt:variant>
      <vt:variant>
        <vt:lpwstr>mailto:LADO@camden.gov.uk</vt:lpwstr>
      </vt:variant>
      <vt:variant>
        <vt:lpwstr/>
      </vt:variant>
      <vt:variant>
        <vt:i4>196717</vt:i4>
      </vt:variant>
      <vt:variant>
        <vt:i4>648</vt:i4>
      </vt:variant>
      <vt:variant>
        <vt:i4>0</vt:i4>
      </vt:variant>
      <vt:variant>
        <vt:i4>5</vt:i4>
      </vt:variant>
      <vt:variant>
        <vt:lpwstr>mailto:adultsocialcare@camden.gov.uk</vt:lpwstr>
      </vt:variant>
      <vt:variant>
        <vt:lpwstr/>
      </vt:variant>
      <vt:variant>
        <vt:i4>2490448</vt:i4>
      </vt:variant>
      <vt:variant>
        <vt:i4>645</vt:i4>
      </vt:variant>
      <vt:variant>
        <vt:i4>0</vt:i4>
      </vt:variant>
      <vt:variant>
        <vt:i4>5</vt:i4>
      </vt:variant>
      <vt:variant>
        <vt:lpwstr>mailto:LBCMASHadmin@camden.gov.uk</vt:lpwstr>
      </vt:variant>
      <vt:variant>
        <vt:lpwstr/>
      </vt:variant>
      <vt:variant>
        <vt:i4>4915289</vt:i4>
      </vt:variant>
      <vt:variant>
        <vt:i4>642</vt:i4>
      </vt:variant>
      <vt:variant>
        <vt:i4>0</vt:i4>
      </vt:variant>
      <vt:variant>
        <vt:i4>5</vt:i4>
      </vt:variant>
      <vt:variant>
        <vt:lpwstr>http://www.efdss.org/policies</vt:lpwstr>
      </vt:variant>
      <vt:variant>
        <vt:lpwstr/>
      </vt:variant>
      <vt:variant>
        <vt:i4>4915289</vt:i4>
      </vt:variant>
      <vt:variant>
        <vt:i4>639</vt:i4>
      </vt:variant>
      <vt:variant>
        <vt:i4>0</vt:i4>
      </vt:variant>
      <vt:variant>
        <vt:i4>5</vt:i4>
      </vt:variant>
      <vt:variant>
        <vt:lpwstr>http://www.efdss.org/policies</vt:lpwstr>
      </vt:variant>
      <vt:variant>
        <vt:lpwstr/>
      </vt:variant>
      <vt:variant>
        <vt:i4>6422630</vt:i4>
      </vt:variant>
      <vt:variant>
        <vt:i4>636</vt:i4>
      </vt:variant>
      <vt:variant>
        <vt:i4>0</vt:i4>
      </vt:variant>
      <vt:variant>
        <vt:i4>5</vt:i4>
      </vt:variant>
      <vt:variant>
        <vt:lpwstr>https://www.scie.org.uk/safeguarding/adults/introduction/types-and-indicators-of-abuse</vt:lpwstr>
      </vt:variant>
      <vt:variant>
        <vt:lpwstr/>
      </vt:variant>
      <vt:variant>
        <vt:i4>1900550</vt:i4>
      </vt:variant>
      <vt:variant>
        <vt:i4>633</vt:i4>
      </vt:variant>
      <vt:variant>
        <vt:i4>0</vt:i4>
      </vt:variant>
      <vt:variant>
        <vt:i4>5</vt:i4>
      </vt:variant>
      <vt:variant>
        <vt:lpwstr>https://www.nspcc.org.uk/what-is-child-abuse/types-of-abuse/</vt:lpwstr>
      </vt:variant>
      <vt:variant>
        <vt:lpwstr/>
      </vt:variant>
      <vt:variant>
        <vt:i4>4915289</vt:i4>
      </vt:variant>
      <vt:variant>
        <vt:i4>630</vt:i4>
      </vt:variant>
      <vt:variant>
        <vt:i4>0</vt:i4>
      </vt:variant>
      <vt:variant>
        <vt:i4>5</vt:i4>
      </vt:variant>
      <vt:variant>
        <vt:lpwstr>http://www.efdss.org/policies</vt:lpwstr>
      </vt:variant>
      <vt:variant>
        <vt:lpwstr/>
      </vt:variant>
      <vt:variant>
        <vt:i4>1114134</vt:i4>
      </vt:variant>
      <vt:variant>
        <vt:i4>627</vt:i4>
      </vt:variant>
      <vt:variant>
        <vt:i4>0</vt:i4>
      </vt:variant>
      <vt:variant>
        <vt:i4>5</vt:i4>
      </vt:variant>
      <vt:variant>
        <vt:lpwstr>http://www.efdss.org/code-of-conduct</vt:lpwstr>
      </vt:variant>
      <vt:variant>
        <vt:lpwstr/>
      </vt:variant>
      <vt:variant>
        <vt:i4>720898</vt:i4>
      </vt:variant>
      <vt:variant>
        <vt:i4>624</vt:i4>
      </vt:variant>
      <vt:variant>
        <vt:i4>0</vt:i4>
      </vt:variant>
      <vt:variant>
        <vt:i4>5</vt:i4>
      </vt:variant>
      <vt:variant>
        <vt:lpwstr>http://www.gov.uk/apply-for-child-performance-licence</vt:lpwstr>
      </vt:variant>
      <vt:variant>
        <vt:lpwstr/>
      </vt:variant>
      <vt:variant>
        <vt:i4>1769567</vt:i4>
      </vt:variant>
      <vt:variant>
        <vt:i4>621</vt:i4>
      </vt:variant>
      <vt:variant>
        <vt:i4>0</vt:i4>
      </vt:variant>
      <vt:variant>
        <vt:i4>5</vt:i4>
      </vt:variant>
      <vt:variant>
        <vt:lpwstr>http://www.gov.uk/government/publications/child-performance-and-activities-licensing-legislation</vt:lpwstr>
      </vt:variant>
      <vt:variant>
        <vt:lpwstr/>
      </vt:variant>
      <vt:variant>
        <vt:i4>1114134</vt:i4>
      </vt:variant>
      <vt:variant>
        <vt:i4>618</vt:i4>
      </vt:variant>
      <vt:variant>
        <vt:i4>0</vt:i4>
      </vt:variant>
      <vt:variant>
        <vt:i4>5</vt:i4>
      </vt:variant>
      <vt:variant>
        <vt:lpwstr>http://www.efdss.org/code-of-conduct</vt:lpwstr>
      </vt:variant>
      <vt:variant>
        <vt:lpwstr/>
      </vt:variant>
      <vt:variant>
        <vt:i4>7864441</vt:i4>
      </vt:variant>
      <vt:variant>
        <vt:i4>615</vt:i4>
      </vt:variant>
      <vt:variant>
        <vt:i4>0</vt:i4>
      </vt:variant>
      <vt:variant>
        <vt:i4>5</vt:i4>
      </vt:variant>
      <vt:variant>
        <vt:lpwstr>https://www.gov.uk/government/publications/keeping-children-safe-in-out-of-school-settings-code-of-practice</vt:lpwstr>
      </vt:variant>
      <vt:variant>
        <vt:lpwstr/>
      </vt:variant>
      <vt:variant>
        <vt:i4>7864441</vt:i4>
      </vt:variant>
      <vt:variant>
        <vt:i4>612</vt:i4>
      </vt:variant>
      <vt:variant>
        <vt:i4>0</vt:i4>
      </vt:variant>
      <vt:variant>
        <vt:i4>5</vt:i4>
      </vt:variant>
      <vt:variant>
        <vt:lpwstr>https://www.gov.uk/government/publications/keeping-children-safe-in-out-of-school-settings-code-of-practice</vt:lpwstr>
      </vt:variant>
      <vt:variant>
        <vt:lpwstr/>
      </vt:variant>
      <vt:variant>
        <vt:i4>4325466</vt:i4>
      </vt:variant>
      <vt:variant>
        <vt:i4>609</vt:i4>
      </vt:variant>
      <vt:variant>
        <vt:i4>0</vt:i4>
      </vt:variant>
      <vt:variant>
        <vt:i4>5</vt:i4>
      </vt:variant>
      <vt:variant>
        <vt:lpwstr>https://www.safecic.co.uk/safeguarding-resources/boards-and-partnerships-home</vt:lpwstr>
      </vt:variant>
      <vt:variant>
        <vt:lpwstr/>
      </vt:variant>
      <vt:variant>
        <vt:i4>6094933</vt:i4>
      </vt:variant>
      <vt:variant>
        <vt:i4>606</vt:i4>
      </vt:variant>
      <vt:variant>
        <vt:i4>0</vt:i4>
      </vt:variant>
      <vt:variant>
        <vt:i4>5</vt:i4>
      </vt:variant>
      <vt:variant>
        <vt:lpwstr>http://www.efdss.org/polices</vt:lpwstr>
      </vt:variant>
      <vt:variant>
        <vt:lpwstr/>
      </vt:variant>
      <vt:variant>
        <vt:i4>6750307</vt:i4>
      </vt:variant>
      <vt:variant>
        <vt:i4>603</vt:i4>
      </vt:variant>
      <vt:variant>
        <vt:i4>0</vt:i4>
      </vt:variant>
      <vt:variant>
        <vt:i4>5</vt:i4>
      </vt:variant>
      <vt:variant>
        <vt:lpwstr>http://www.gov.uk/government/collections/female-genital-mutilation</vt:lpwstr>
      </vt:variant>
      <vt:variant>
        <vt:lpwstr/>
      </vt:variant>
      <vt:variant>
        <vt:i4>5636103</vt:i4>
      </vt:variant>
      <vt:variant>
        <vt:i4>600</vt:i4>
      </vt:variant>
      <vt:variant>
        <vt:i4>0</vt:i4>
      </vt:variant>
      <vt:variant>
        <vt:i4>5</vt:i4>
      </vt:variant>
      <vt:variant>
        <vt:lpwstr>http://www.gov.uk/guidance/prevent-duty-training</vt:lpwstr>
      </vt:variant>
      <vt:variant>
        <vt:lpwstr/>
      </vt:variant>
      <vt:variant>
        <vt:i4>131102</vt:i4>
      </vt:variant>
      <vt:variant>
        <vt:i4>597</vt:i4>
      </vt:variant>
      <vt:variant>
        <vt:i4>0</vt:i4>
      </vt:variant>
      <vt:variant>
        <vt:i4>5</vt:i4>
      </vt:variant>
      <vt:variant>
        <vt:lpwstr>http://www.gov.uk/dbs</vt:lpwstr>
      </vt:variant>
      <vt:variant>
        <vt:lpwstr/>
      </vt:variant>
      <vt:variant>
        <vt:i4>6815804</vt:i4>
      </vt:variant>
      <vt:variant>
        <vt:i4>594</vt:i4>
      </vt:variant>
      <vt:variant>
        <vt:i4>0</vt:i4>
      </vt:variant>
      <vt:variant>
        <vt:i4>5</vt:i4>
      </vt:variant>
      <vt:variant>
        <vt:lpwstr>https://www.gov.uk/government/publications/criminal-records-checks-for-overseas-applicants</vt:lpwstr>
      </vt:variant>
      <vt:variant>
        <vt:lpwstr/>
      </vt:variant>
      <vt:variant>
        <vt:i4>2687031</vt:i4>
      </vt:variant>
      <vt:variant>
        <vt:i4>591</vt:i4>
      </vt:variant>
      <vt:variant>
        <vt:i4>0</vt:i4>
      </vt:variant>
      <vt:variant>
        <vt:i4>5</vt:i4>
      </vt:variant>
      <vt:variant>
        <vt:lpwstr>https://www.mygov.scot/pvg-scheme/</vt:lpwstr>
      </vt:variant>
      <vt:variant>
        <vt:lpwstr/>
      </vt:variant>
      <vt:variant>
        <vt:i4>4259904</vt:i4>
      </vt:variant>
      <vt:variant>
        <vt:i4>588</vt:i4>
      </vt:variant>
      <vt:variant>
        <vt:i4>0</vt:i4>
      </vt:variant>
      <vt:variant>
        <vt:i4>5</vt:i4>
      </vt:variant>
      <vt:variant>
        <vt:lpwstr>https://www.gov.uk/government/publications/finding-new-trustees-cc30/finding-new-trustees</vt:lpwstr>
      </vt:variant>
      <vt:variant>
        <vt:lpwstr/>
      </vt:variant>
      <vt:variant>
        <vt:i4>7667775</vt:i4>
      </vt:variant>
      <vt:variant>
        <vt:i4>585</vt:i4>
      </vt:variant>
      <vt:variant>
        <vt:i4>0</vt:i4>
      </vt:variant>
      <vt:variant>
        <vt:i4>5</vt:i4>
      </vt:variant>
      <vt:variant>
        <vt:lpwstr>https://www.gov.uk/child-employment</vt:lpwstr>
      </vt:variant>
      <vt:variant>
        <vt:lpwstr/>
      </vt:variant>
      <vt:variant>
        <vt:i4>131102</vt:i4>
      </vt:variant>
      <vt:variant>
        <vt:i4>582</vt:i4>
      </vt:variant>
      <vt:variant>
        <vt:i4>0</vt:i4>
      </vt:variant>
      <vt:variant>
        <vt:i4>5</vt:i4>
      </vt:variant>
      <vt:variant>
        <vt:lpwstr>http://www.gov.uk/dbs</vt:lpwstr>
      </vt:variant>
      <vt:variant>
        <vt:lpwstr/>
      </vt:variant>
      <vt:variant>
        <vt:i4>2883710</vt:i4>
      </vt:variant>
      <vt:variant>
        <vt:i4>579</vt:i4>
      </vt:variant>
      <vt:variant>
        <vt:i4>0</vt:i4>
      </vt:variant>
      <vt:variant>
        <vt:i4>5</vt:i4>
      </vt:variant>
      <vt:variant>
        <vt:lpwstr>http://www.socialworkengland.org.uk/concerns/fitness-to-practise-guide/</vt:lpwstr>
      </vt:variant>
      <vt:variant>
        <vt:lpwstr/>
      </vt:variant>
      <vt:variant>
        <vt:i4>3604585</vt:i4>
      </vt:variant>
      <vt:variant>
        <vt:i4>576</vt:i4>
      </vt:variant>
      <vt:variant>
        <vt:i4>0</vt:i4>
      </vt:variant>
      <vt:variant>
        <vt:i4>5</vt:i4>
      </vt:variant>
      <vt:variant>
        <vt:lpwstr>http://www.gov.uk/guidance/safeguarding-duties-for-charity-trustees</vt:lpwstr>
      </vt:variant>
      <vt:variant>
        <vt:lpwstr/>
      </vt:variant>
      <vt:variant>
        <vt:i4>6946852</vt:i4>
      </vt:variant>
      <vt:variant>
        <vt:i4>573</vt:i4>
      </vt:variant>
      <vt:variant>
        <vt:i4>0</vt:i4>
      </vt:variant>
      <vt:variant>
        <vt:i4>5</vt:i4>
      </vt:variant>
      <vt:variant>
        <vt:lpwstr>https://www.nspcc.org.uk/keeping-children-safe/reporting-abuse/dedicated-helplines/</vt:lpwstr>
      </vt:variant>
      <vt:variant>
        <vt:lpwstr/>
      </vt:variant>
      <vt:variant>
        <vt:i4>6488099</vt:i4>
      </vt:variant>
      <vt:variant>
        <vt:i4>570</vt:i4>
      </vt:variant>
      <vt:variant>
        <vt:i4>0</vt:i4>
      </vt:variant>
      <vt:variant>
        <vt:i4>5</vt:i4>
      </vt:variant>
      <vt:variant>
        <vt:lpwstr>https://protect-advice.org.uk/</vt:lpwstr>
      </vt:variant>
      <vt:variant>
        <vt:lpwstr/>
      </vt:variant>
      <vt:variant>
        <vt:i4>6815797</vt:i4>
      </vt:variant>
      <vt:variant>
        <vt:i4>567</vt:i4>
      </vt:variant>
      <vt:variant>
        <vt:i4>0</vt:i4>
      </vt:variant>
      <vt:variant>
        <vt:i4>5</vt:i4>
      </vt:variant>
      <vt:variant>
        <vt:lpwstr>https://www.efdss.org/policies/2-general/180-privacy-policy</vt:lpwstr>
      </vt:variant>
      <vt:variant>
        <vt:lpwstr/>
      </vt:variant>
      <vt:variant>
        <vt:i4>1114154</vt:i4>
      </vt:variant>
      <vt:variant>
        <vt:i4>564</vt:i4>
      </vt:variant>
      <vt:variant>
        <vt:i4>0</vt:i4>
      </vt:variant>
      <vt:variant>
        <vt:i4>5</vt:i4>
      </vt:variant>
      <vt:variant>
        <vt:lpwstr>mailto:safeguardingtrustee@efdss.org</vt:lpwstr>
      </vt:variant>
      <vt:variant>
        <vt:lpwstr/>
      </vt:variant>
      <vt:variant>
        <vt:i4>852090</vt:i4>
      </vt:variant>
      <vt:variant>
        <vt:i4>561</vt:i4>
      </vt:variant>
      <vt:variant>
        <vt:i4>0</vt:i4>
      </vt:variant>
      <vt:variant>
        <vt:i4>5</vt:i4>
      </vt:variant>
      <vt:variant>
        <vt:lpwstr>mailto:chief-executive@efdss.org</vt:lpwstr>
      </vt:variant>
      <vt:variant>
        <vt:lpwstr/>
      </vt:variant>
      <vt:variant>
        <vt:i4>720931</vt:i4>
      </vt:variant>
      <vt:variant>
        <vt:i4>558</vt:i4>
      </vt:variant>
      <vt:variant>
        <vt:i4>0</vt:i4>
      </vt:variant>
      <vt:variant>
        <vt:i4>5</vt:i4>
      </vt:variant>
      <vt:variant>
        <vt:lpwstr>mailto:elizabetht@efdss.org</vt:lpwstr>
      </vt:variant>
      <vt:variant>
        <vt:lpwstr/>
      </vt:variant>
      <vt:variant>
        <vt:i4>5374000</vt:i4>
      </vt:variant>
      <vt:variant>
        <vt:i4>555</vt:i4>
      </vt:variant>
      <vt:variant>
        <vt:i4>0</vt:i4>
      </vt:variant>
      <vt:variant>
        <vt:i4>5</vt:i4>
      </vt:variant>
      <vt:variant>
        <vt:lpwstr>mailto:lucy.stiles@efdss.org</vt:lpwstr>
      </vt:variant>
      <vt:variant>
        <vt:lpwstr/>
      </vt:variant>
      <vt:variant>
        <vt:i4>786480</vt:i4>
      </vt:variant>
      <vt:variant>
        <vt:i4>552</vt:i4>
      </vt:variant>
      <vt:variant>
        <vt:i4>0</vt:i4>
      </vt:variant>
      <vt:variant>
        <vt:i4>5</vt:i4>
      </vt:variant>
      <vt:variant>
        <vt:lpwstr>mailto:hannah@efdss.org</vt:lpwstr>
      </vt:variant>
      <vt:variant>
        <vt:lpwstr/>
      </vt:variant>
      <vt:variant>
        <vt:i4>1572873</vt:i4>
      </vt:variant>
      <vt:variant>
        <vt:i4>549</vt:i4>
      </vt:variant>
      <vt:variant>
        <vt:i4>0</vt:i4>
      </vt:variant>
      <vt:variant>
        <vt:i4>5</vt:i4>
      </vt:variant>
      <vt:variant>
        <vt:lpwstr>http://www.safecic.co.uk/</vt:lpwstr>
      </vt:variant>
      <vt:variant>
        <vt:lpwstr/>
      </vt:variant>
      <vt:variant>
        <vt:i4>1441853</vt:i4>
      </vt:variant>
      <vt:variant>
        <vt:i4>542</vt:i4>
      </vt:variant>
      <vt:variant>
        <vt:i4>0</vt:i4>
      </vt:variant>
      <vt:variant>
        <vt:i4>5</vt:i4>
      </vt:variant>
      <vt:variant>
        <vt:lpwstr/>
      </vt:variant>
      <vt:variant>
        <vt:lpwstr>_Toc199870205</vt:lpwstr>
      </vt:variant>
      <vt:variant>
        <vt:i4>1441853</vt:i4>
      </vt:variant>
      <vt:variant>
        <vt:i4>536</vt:i4>
      </vt:variant>
      <vt:variant>
        <vt:i4>0</vt:i4>
      </vt:variant>
      <vt:variant>
        <vt:i4>5</vt:i4>
      </vt:variant>
      <vt:variant>
        <vt:lpwstr/>
      </vt:variant>
      <vt:variant>
        <vt:lpwstr>_Toc199870204</vt:lpwstr>
      </vt:variant>
      <vt:variant>
        <vt:i4>1441853</vt:i4>
      </vt:variant>
      <vt:variant>
        <vt:i4>530</vt:i4>
      </vt:variant>
      <vt:variant>
        <vt:i4>0</vt:i4>
      </vt:variant>
      <vt:variant>
        <vt:i4>5</vt:i4>
      </vt:variant>
      <vt:variant>
        <vt:lpwstr/>
      </vt:variant>
      <vt:variant>
        <vt:lpwstr>_Toc199870203</vt:lpwstr>
      </vt:variant>
      <vt:variant>
        <vt:i4>1441853</vt:i4>
      </vt:variant>
      <vt:variant>
        <vt:i4>524</vt:i4>
      </vt:variant>
      <vt:variant>
        <vt:i4>0</vt:i4>
      </vt:variant>
      <vt:variant>
        <vt:i4>5</vt:i4>
      </vt:variant>
      <vt:variant>
        <vt:lpwstr/>
      </vt:variant>
      <vt:variant>
        <vt:lpwstr>_Toc199870202</vt:lpwstr>
      </vt:variant>
      <vt:variant>
        <vt:i4>1441853</vt:i4>
      </vt:variant>
      <vt:variant>
        <vt:i4>518</vt:i4>
      </vt:variant>
      <vt:variant>
        <vt:i4>0</vt:i4>
      </vt:variant>
      <vt:variant>
        <vt:i4>5</vt:i4>
      </vt:variant>
      <vt:variant>
        <vt:lpwstr/>
      </vt:variant>
      <vt:variant>
        <vt:lpwstr>_Toc199870201</vt:lpwstr>
      </vt:variant>
      <vt:variant>
        <vt:i4>1441853</vt:i4>
      </vt:variant>
      <vt:variant>
        <vt:i4>512</vt:i4>
      </vt:variant>
      <vt:variant>
        <vt:i4>0</vt:i4>
      </vt:variant>
      <vt:variant>
        <vt:i4>5</vt:i4>
      </vt:variant>
      <vt:variant>
        <vt:lpwstr/>
      </vt:variant>
      <vt:variant>
        <vt:lpwstr>_Toc199870200</vt:lpwstr>
      </vt:variant>
      <vt:variant>
        <vt:i4>2031678</vt:i4>
      </vt:variant>
      <vt:variant>
        <vt:i4>506</vt:i4>
      </vt:variant>
      <vt:variant>
        <vt:i4>0</vt:i4>
      </vt:variant>
      <vt:variant>
        <vt:i4>5</vt:i4>
      </vt:variant>
      <vt:variant>
        <vt:lpwstr/>
      </vt:variant>
      <vt:variant>
        <vt:lpwstr>_Toc199870199</vt:lpwstr>
      </vt:variant>
      <vt:variant>
        <vt:i4>2031678</vt:i4>
      </vt:variant>
      <vt:variant>
        <vt:i4>500</vt:i4>
      </vt:variant>
      <vt:variant>
        <vt:i4>0</vt:i4>
      </vt:variant>
      <vt:variant>
        <vt:i4>5</vt:i4>
      </vt:variant>
      <vt:variant>
        <vt:lpwstr/>
      </vt:variant>
      <vt:variant>
        <vt:lpwstr>_Toc199870198</vt:lpwstr>
      </vt:variant>
      <vt:variant>
        <vt:i4>2031678</vt:i4>
      </vt:variant>
      <vt:variant>
        <vt:i4>494</vt:i4>
      </vt:variant>
      <vt:variant>
        <vt:i4>0</vt:i4>
      </vt:variant>
      <vt:variant>
        <vt:i4>5</vt:i4>
      </vt:variant>
      <vt:variant>
        <vt:lpwstr/>
      </vt:variant>
      <vt:variant>
        <vt:lpwstr>_Toc199870197</vt:lpwstr>
      </vt:variant>
      <vt:variant>
        <vt:i4>2031678</vt:i4>
      </vt:variant>
      <vt:variant>
        <vt:i4>488</vt:i4>
      </vt:variant>
      <vt:variant>
        <vt:i4>0</vt:i4>
      </vt:variant>
      <vt:variant>
        <vt:i4>5</vt:i4>
      </vt:variant>
      <vt:variant>
        <vt:lpwstr/>
      </vt:variant>
      <vt:variant>
        <vt:lpwstr>_Toc199870196</vt:lpwstr>
      </vt:variant>
      <vt:variant>
        <vt:i4>2031678</vt:i4>
      </vt:variant>
      <vt:variant>
        <vt:i4>482</vt:i4>
      </vt:variant>
      <vt:variant>
        <vt:i4>0</vt:i4>
      </vt:variant>
      <vt:variant>
        <vt:i4>5</vt:i4>
      </vt:variant>
      <vt:variant>
        <vt:lpwstr/>
      </vt:variant>
      <vt:variant>
        <vt:lpwstr>_Toc199870195</vt:lpwstr>
      </vt:variant>
      <vt:variant>
        <vt:i4>2031678</vt:i4>
      </vt:variant>
      <vt:variant>
        <vt:i4>476</vt:i4>
      </vt:variant>
      <vt:variant>
        <vt:i4>0</vt:i4>
      </vt:variant>
      <vt:variant>
        <vt:i4>5</vt:i4>
      </vt:variant>
      <vt:variant>
        <vt:lpwstr/>
      </vt:variant>
      <vt:variant>
        <vt:lpwstr>_Toc199870194</vt:lpwstr>
      </vt:variant>
      <vt:variant>
        <vt:i4>2031678</vt:i4>
      </vt:variant>
      <vt:variant>
        <vt:i4>470</vt:i4>
      </vt:variant>
      <vt:variant>
        <vt:i4>0</vt:i4>
      </vt:variant>
      <vt:variant>
        <vt:i4>5</vt:i4>
      </vt:variant>
      <vt:variant>
        <vt:lpwstr/>
      </vt:variant>
      <vt:variant>
        <vt:lpwstr>_Toc199870193</vt:lpwstr>
      </vt:variant>
      <vt:variant>
        <vt:i4>2031678</vt:i4>
      </vt:variant>
      <vt:variant>
        <vt:i4>464</vt:i4>
      </vt:variant>
      <vt:variant>
        <vt:i4>0</vt:i4>
      </vt:variant>
      <vt:variant>
        <vt:i4>5</vt:i4>
      </vt:variant>
      <vt:variant>
        <vt:lpwstr/>
      </vt:variant>
      <vt:variant>
        <vt:lpwstr>_Toc199870192</vt:lpwstr>
      </vt:variant>
      <vt:variant>
        <vt:i4>2031678</vt:i4>
      </vt:variant>
      <vt:variant>
        <vt:i4>458</vt:i4>
      </vt:variant>
      <vt:variant>
        <vt:i4>0</vt:i4>
      </vt:variant>
      <vt:variant>
        <vt:i4>5</vt:i4>
      </vt:variant>
      <vt:variant>
        <vt:lpwstr/>
      </vt:variant>
      <vt:variant>
        <vt:lpwstr>_Toc199870191</vt:lpwstr>
      </vt:variant>
      <vt:variant>
        <vt:i4>2031678</vt:i4>
      </vt:variant>
      <vt:variant>
        <vt:i4>452</vt:i4>
      </vt:variant>
      <vt:variant>
        <vt:i4>0</vt:i4>
      </vt:variant>
      <vt:variant>
        <vt:i4>5</vt:i4>
      </vt:variant>
      <vt:variant>
        <vt:lpwstr/>
      </vt:variant>
      <vt:variant>
        <vt:lpwstr>_Toc199870190</vt:lpwstr>
      </vt:variant>
      <vt:variant>
        <vt:i4>1966142</vt:i4>
      </vt:variant>
      <vt:variant>
        <vt:i4>446</vt:i4>
      </vt:variant>
      <vt:variant>
        <vt:i4>0</vt:i4>
      </vt:variant>
      <vt:variant>
        <vt:i4>5</vt:i4>
      </vt:variant>
      <vt:variant>
        <vt:lpwstr/>
      </vt:variant>
      <vt:variant>
        <vt:lpwstr>_Toc199870189</vt:lpwstr>
      </vt:variant>
      <vt:variant>
        <vt:i4>1966142</vt:i4>
      </vt:variant>
      <vt:variant>
        <vt:i4>440</vt:i4>
      </vt:variant>
      <vt:variant>
        <vt:i4>0</vt:i4>
      </vt:variant>
      <vt:variant>
        <vt:i4>5</vt:i4>
      </vt:variant>
      <vt:variant>
        <vt:lpwstr/>
      </vt:variant>
      <vt:variant>
        <vt:lpwstr>_Toc199870188</vt:lpwstr>
      </vt:variant>
      <vt:variant>
        <vt:i4>1966142</vt:i4>
      </vt:variant>
      <vt:variant>
        <vt:i4>434</vt:i4>
      </vt:variant>
      <vt:variant>
        <vt:i4>0</vt:i4>
      </vt:variant>
      <vt:variant>
        <vt:i4>5</vt:i4>
      </vt:variant>
      <vt:variant>
        <vt:lpwstr/>
      </vt:variant>
      <vt:variant>
        <vt:lpwstr>_Toc199870187</vt:lpwstr>
      </vt:variant>
      <vt:variant>
        <vt:i4>1966142</vt:i4>
      </vt:variant>
      <vt:variant>
        <vt:i4>428</vt:i4>
      </vt:variant>
      <vt:variant>
        <vt:i4>0</vt:i4>
      </vt:variant>
      <vt:variant>
        <vt:i4>5</vt:i4>
      </vt:variant>
      <vt:variant>
        <vt:lpwstr/>
      </vt:variant>
      <vt:variant>
        <vt:lpwstr>_Toc199870186</vt:lpwstr>
      </vt:variant>
      <vt:variant>
        <vt:i4>1966142</vt:i4>
      </vt:variant>
      <vt:variant>
        <vt:i4>422</vt:i4>
      </vt:variant>
      <vt:variant>
        <vt:i4>0</vt:i4>
      </vt:variant>
      <vt:variant>
        <vt:i4>5</vt:i4>
      </vt:variant>
      <vt:variant>
        <vt:lpwstr/>
      </vt:variant>
      <vt:variant>
        <vt:lpwstr>_Toc199870185</vt:lpwstr>
      </vt:variant>
      <vt:variant>
        <vt:i4>1966142</vt:i4>
      </vt:variant>
      <vt:variant>
        <vt:i4>416</vt:i4>
      </vt:variant>
      <vt:variant>
        <vt:i4>0</vt:i4>
      </vt:variant>
      <vt:variant>
        <vt:i4>5</vt:i4>
      </vt:variant>
      <vt:variant>
        <vt:lpwstr/>
      </vt:variant>
      <vt:variant>
        <vt:lpwstr>_Toc199870184</vt:lpwstr>
      </vt:variant>
      <vt:variant>
        <vt:i4>1966142</vt:i4>
      </vt:variant>
      <vt:variant>
        <vt:i4>410</vt:i4>
      </vt:variant>
      <vt:variant>
        <vt:i4>0</vt:i4>
      </vt:variant>
      <vt:variant>
        <vt:i4>5</vt:i4>
      </vt:variant>
      <vt:variant>
        <vt:lpwstr/>
      </vt:variant>
      <vt:variant>
        <vt:lpwstr>_Toc199870183</vt:lpwstr>
      </vt:variant>
      <vt:variant>
        <vt:i4>1966142</vt:i4>
      </vt:variant>
      <vt:variant>
        <vt:i4>404</vt:i4>
      </vt:variant>
      <vt:variant>
        <vt:i4>0</vt:i4>
      </vt:variant>
      <vt:variant>
        <vt:i4>5</vt:i4>
      </vt:variant>
      <vt:variant>
        <vt:lpwstr/>
      </vt:variant>
      <vt:variant>
        <vt:lpwstr>_Toc199870182</vt:lpwstr>
      </vt:variant>
      <vt:variant>
        <vt:i4>1966142</vt:i4>
      </vt:variant>
      <vt:variant>
        <vt:i4>398</vt:i4>
      </vt:variant>
      <vt:variant>
        <vt:i4>0</vt:i4>
      </vt:variant>
      <vt:variant>
        <vt:i4>5</vt:i4>
      </vt:variant>
      <vt:variant>
        <vt:lpwstr/>
      </vt:variant>
      <vt:variant>
        <vt:lpwstr>_Toc199870181</vt:lpwstr>
      </vt:variant>
      <vt:variant>
        <vt:i4>1966142</vt:i4>
      </vt:variant>
      <vt:variant>
        <vt:i4>392</vt:i4>
      </vt:variant>
      <vt:variant>
        <vt:i4>0</vt:i4>
      </vt:variant>
      <vt:variant>
        <vt:i4>5</vt:i4>
      </vt:variant>
      <vt:variant>
        <vt:lpwstr/>
      </vt:variant>
      <vt:variant>
        <vt:lpwstr>_Toc199870180</vt:lpwstr>
      </vt:variant>
      <vt:variant>
        <vt:i4>1114174</vt:i4>
      </vt:variant>
      <vt:variant>
        <vt:i4>386</vt:i4>
      </vt:variant>
      <vt:variant>
        <vt:i4>0</vt:i4>
      </vt:variant>
      <vt:variant>
        <vt:i4>5</vt:i4>
      </vt:variant>
      <vt:variant>
        <vt:lpwstr/>
      </vt:variant>
      <vt:variant>
        <vt:lpwstr>_Toc199870179</vt:lpwstr>
      </vt:variant>
      <vt:variant>
        <vt:i4>1114174</vt:i4>
      </vt:variant>
      <vt:variant>
        <vt:i4>380</vt:i4>
      </vt:variant>
      <vt:variant>
        <vt:i4>0</vt:i4>
      </vt:variant>
      <vt:variant>
        <vt:i4>5</vt:i4>
      </vt:variant>
      <vt:variant>
        <vt:lpwstr/>
      </vt:variant>
      <vt:variant>
        <vt:lpwstr>_Toc199870178</vt:lpwstr>
      </vt:variant>
      <vt:variant>
        <vt:i4>1114174</vt:i4>
      </vt:variant>
      <vt:variant>
        <vt:i4>374</vt:i4>
      </vt:variant>
      <vt:variant>
        <vt:i4>0</vt:i4>
      </vt:variant>
      <vt:variant>
        <vt:i4>5</vt:i4>
      </vt:variant>
      <vt:variant>
        <vt:lpwstr/>
      </vt:variant>
      <vt:variant>
        <vt:lpwstr>_Toc199870177</vt:lpwstr>
      </vt:variant>
      <vt:variant>
        <vt:i4>1114174</vt:i4>
      </vt:variant>
      <vt:variant>
        <vt:i4>368</vt:i4>
      </vt:variant>
      <vt:variant>
        <vt:i4>0</vt:i4>
      </vt:variant>
      <vt:variant>
        <vt:i4>5</vt:i4>
      </vt:variant>
      <vt:variant>
        <vt:lpwstr/>
      </vt:variant>
      <vt:variant>
        <vt:lpwstr>_Toc199870176</vt:lpwstr>
      </vt:variant>
      <vt:variant>
        <vt:i4>1114174</vt:i4>
      </vt:variant>
      <vt:variant>
        <vt:i4>362</vt:i4>
      </vt:variant>
      <vt:variant>
        <vt:i4>0</vt:i4>
      </vt:variant>
      <vt:variant>
        <vt:i4>5</vt:i4>
      </vt:variant>
      <vt:variant>
        <vt:lpwstr/>
      </vt:variant>
      <vt:variant>
        <vt:lpwstr>_Toc199870175</vt:lpwstr>
      </vt:variant>
      <vt:variant>
        <vt:i4>1114174</vt:i4>
      </vt:variant>
      <vt:variant>
        <vt:i4>356</vt:i4>
      </vt:variant>
      <vt:variant>
        <vt:i4>0</vt:i4>
      </vt:variant>
      <vt:variant>
        <vt:i4>5</vt:i4>
      </vt:variant>
      <vt:variant>
        <vt:lpwstr/>
      </vt:variant>
      <vt:variant>
        <vt:lpwstr>_Toc199870174</vt:lpwstr>
      </vt:variant>
      <vt:variant>
        <vt:i4>1114174</vt:i4>
      </vt:variant>
      <vt:variant>
        <vt:i4>350</vt:i4>
      </vt:variant>
      <vt:variant>
        <vt:i4>0</vt:i4>
      </vt:variant>
      <vt:variant>
        <vt:i4>5</vt:i4>
      </vt:variant>
      <vt:variant>
        <vt:lpwstr/>
      </vt:variant>
      <vt:variant>
        <vt:lpwstr>_Toc199870173</vt:lpwstr>
      </vt:variant>
      <vt:variant>
        <vt:i4>1114174</vt:i4>
      </vt:variant>
      <vt:variant>
        <vt:i4>344</vt:i4>
      </vt:variant>
      <vt:variant>
        <vt:i4>0</vt:i4>
      </vt:variant>
      <vt:variant>
        <vt:i4>5</vt:i4>
      </vt:variant>
      <vt:variant>
        <vt:lpwstr/>
      </vt:variant>
      <vt:variant>
        <vt:lpwstr>_Toc199870172</vt:lpwstr>
      </vt:variant>
      <vt:variant>
        <vt:i4>1114174</vt:i4>
      </vt:variant>
      <vt:variant>
        <vt:i4>338</vt:i4>
      </vt:variant>
      <vt:variant>
        <vt:i4>0</vt:i4>
      </vt:variant>
      <vt:variant>
        <vt:i4>5</vt:i4>
      </vt:variant>
      <vt:variant>
        <vt:lpwstr/>
      </vt:variant>
      <vt:variant>
        <vt:lpwstr>_Toc199870171</vt:lpwstr>
      </vt:variant>
      <vt:variant>
        <vt:i4>1114174</vt:i4>
      </vt:variant>
      <vt:variant>
        <vt:i4>332</vt:i4>
      </vt:variant>
      <vt:variant>
        <vt:i4>0</vt:i4>
      </vt:variant>
      <vt:variant>
        <vt:i4>5</vt:i4>
      </vt:variant>
      <vt:variant>
        <vt:lpwstr/>
      </vt:variant>
      <vt:variant>
        <vt:lpwstr>_Toc199870170</vt:lpwstr>
      </vt:variant>
      <vt:variant>
        <vt:i4>1048638</vt:i4>
      </vt:variant>
      <vt:variant>
        <vt:i4>326</vt:i4>
      </vt:variant>
      <vt:variant>
        <vt:i4>0</vt:i4>
      </vt:variant>
      <vt:variant>
        <vt:i4>5</vt:i4>
      </vt:variant>
      <vt:variant>
        <vt:lpwstr/>
      </vt:variant>
      <vt:variant>
        <vt:lpwstr>_Toc199870169</vt:lpwstr>
      </vt:variant>
      <vt:variant>
        <vt:i4>1048638</vt:i4>
      </vt:variant>
      <vt:variant>
        <vt:i4>320</vt:i4>
      </vt:variant>
      <vt:variant>
        <vt:i4>0</vt:i4>
      </vt:variant>
      <vt:variant>
        <vt:i4>5</vt:i4>
      </vt:variant>
      <vt:variant>
        <vt:lpwstr/>
      </vt:variant>
      <vt:variant>
        <vt:lpwstr>_Toc199870168</vt:lpwstr>
      </vt:variant>
      <vt:variant>
        <vt:i4>1048638</vt:i4>
      </vt:variant>
      <vt:variant>
        <vt:i4>314</vt:i4>
      </vt:variant>
      <vt:variant>
        <vt:i4>0</vt:i4>
      </vt:variant>
      <vt:variant>
        <vt:i4>5</vt:i4>
      </vt:variant>
      <vt:variant>
        <vt:lpwstr/>
      </vt:variant>
      <vt:variant>
        <vt:lpwstr>_Toc199870167</vt:lpwstr>
      </vt:variant>
      <vt:variant>
        <vt:i4>1048638</vt:i4>
      </vt:variant>
      <vt:variant>
        <vt:i4>308</vt:i4>
      </vt:variant>
      <vt:variant>
        <vt:i4>0</vt:i4>
      </vt:variant>
      <vt:variant>
        <vt:i4>5</vt:i4>
      </vt:variant>
      <vt:variant>
        <vt:lpwstr/>
      </vt:variant>
      <vt:variant>
        <vt:lpwstr>_Toc199870166</vt:lpwstr>
      </vt:variant>
      <vt:variant>
        <vt:i4>1048638</vt:i4>
      </vt:variant>
      <vt:variant>
        <vt:i4>302</vt:i4>
      </vt:variant>
      <vt:variant>
        <vt:i4>0</vt:i4>
      </vt:variant>
      <vt:variant>
        <vt:i4>5</vt:i4>
      </vt:variant>
      <vt:variant>
        <vt:lpwstr/>
      </vt:variant>
      <vt:variant>
        <vt:lpwstr>_Toc199870165</vt:lpwstr>
      </vt:variant>
      <vt:variant>
        <vt:i4>1048638</vt:i4>
      </vt:variant>
      <vt:variant>
        <vt:i4>296</vt:i4>
      </vt:variant>
      <vt:variant>
        <vt:i4>0</vt:i4>
      </vt:variant>
      <vt:variant>
        <vt:i4>5</vt:i4>
      </vt:variant>
      <vt:variant>
        <vt:lpwstr/>
      </vt:variant>
      <vt:variant>
        <vt:lpwstr>_Toc199870164</vt:lpwstr>
      </vt:variant>
      <vt:variant>
        <vt:i4>1048638</vt:i4>
      </vt:variant>
      <vt:variant>
        <vt:i4>290</vt:i4>
      </vt:variant>
      <vt:variant>
        <vt:i4>0</vt:i4>
      </vt:variant>
      <vt:variant>
        <vt:i4>5</vt:i4>
      </vt:variant>
      <vt:variant>
        <vt:lpwstr/>
      </vt:variant>
      <vt:variant>
        <vt:lpwstr>_Toc199870163</vt:lpwstr>
      </vt:variant>
      <vt:variant>
        <vt:i4>1048638</vt:i4>
      </vt:variant>
      <vt:variant>
        <vt:i4>284</vt:i4>
      </vt:variant>
      <vt:variant>
        <vt:i4>0</vt:i4>
      </vt:variant>
      <vt:variant>
        <vt:i4>5</vt:i4>
      </vt:variant>
      <vt:variant>
        <vt:lpwstr/>
      </vt:variant>
      <vt:variant>
        <vt:lpwstr>_Toc199870162</vt:lpwstr>
      </vt:variant>
      <vt:variant>
        <vt:i4>1048638</vt:i4>
      </vt:variant>
      <vt:variant>
        <vt:i4>278</vt:i4>
      </vt:variant>
      <vt:variant>
        <vt:i4>0</vt:i4>
      </vt:variant>
      <vt:variant>
        <vt:i4>5</vt:i4>
      </vt:variant>
      <vt:variant>
        <vt:lpwstr/>
      </vt:variant>
      <vt:variant>
        <vt:lpwstr>_Toc199870161</vt:lpwstr>
      </vt:variant>
      <vt:variant>
        <vt:i4>1048638</vt:i4>
      </vt:variant>
      <vt:variant>
        <vt:i4>272</vt:i4>
      </vt:variant>
      <vt:variant>
        <vt:i4>0</vt:i4>
      </vt:variant>
      <vt:variant>
        <vt:i4>5</vt:i4>
      </vt:variant>
      <vt:variant>
        <vt:lpwstr/>
      </vt:variant>
      <vt:variant>
        <vt:lpwstr>_Toc199870160</vt:lpwstr>
      </vt:variant>
      <vt:variant>
        <vt:i4>1245246</vt:i4>
      </vt:variant>
      <vt:variant>
        <vt:i4>266</vt:i4>
      </vt:variant>
      <vt:variant>
        <vt:i4>0</vt:i4>
      </vt:variant>
      <vt:variant>
        <vt:i4>5</vt:i4>
      </vt:variant>
      <vt:variant>
        <vt:lpwstr/>
      </vt:variant>
      <vt:variant>
        <vt:lpwstr>_Toc199870159</vt:lpwstr>
      </vt:variant>
      <vt:variant>
        <vt:i4>1245246</vt:i4>
      </vt:variant>
      <vt:variant>
        <vt:i4>260</vt:i4>
      </vt:variant>
      <vt:variant>
        <vt:i4>0</vt:i4>
      </vt:variant>
      <vt:variant>
        <vt:i4>5</vt:i4>
      </vt:variant>
      <vt:variant>
        <vt:lpwstr/>
      </vt:variant>
      <vt:variant>
        <vt:lpwstr>_Toc199870158</vt:lpwstr>
      </vt:variant>
      <vt:variant>
        <vt:i4>1245246</vt:i4>
      </vt:variant>
      <vt:variant>
        <vt:i4>254</vt:i4>
      </vt:variant>
      <vt:variant>
        <vt:i4>0</vt:i4>
      </vt:variant>
      <vt:variant>
        <vt:i4>5</vt:i4>
      </vt:variant>
      <vt:variant>
        <vt:lpwstr/>
      </vt:variant>
      <vt:variant>
        <vt:lpwstr>_Toc199870157</vt:lpwstr>
      </vt:variant>
      <vt:variant>
        <vt:i4>1245246</vt:i4>
      </vt:variant>
      <vt:variant>
        <vt:i4>248</vt:i4>
      </vt:variant>
      <vt:variant>
        <vt:i4>0</vt:i4>
      </vt:variant>
      <vt:variant>
        <vt:i4>5</vt:i4>
      </vt:variant>
      <vt:variant>
        <vt:lpwstr/>
      </vt:variant>
      <vt:variant>
        <vt:lpwstr>_Toc199870156</vt:lpwstr>
      </vt:variant>
      <vt:variant>
        <vt:i4>1245246</vt:i4>
      </vt:variant>
      <vt:variant>
        <vt:i4>242</vt:i4>
      </vt:variant>
      <vt:variant>
        <vt:i4>0</vt:i4>
      </vt:variant>
      <vt:variant>
        <vt:i4>5</vt:i4>
      </vt:variant>
      <vt:variant>
        <vt:lpwstr/>
      </vt:variant>
      <vt:variant>
        <vt:lpwstr>_Toc199870155</vt:lpwstr>
      </vt:variant>
      <vt:variant>
        <vt:i4>1245246</vt:i4>
      </vt:variant>
      <vt:variant>
        <vt:i4>236</vt:i4>
      </vt:variant>
      <vt:variant>
        <vt:i4>0</vt:i4>
      </vt:variant>
      <vt:variant>
        <vt:i4>5</vt:i4>
      </vt:variant>
      <vt:variant>
        <vt:lpwstr/>
      </vt:variant>
      <vt:variant>
        <vt:lpwstr>_Toc199870154</vt:lpwstr>
      </vt:variant>
      <vt:variant>
        <vt:i4>1245246</vt:i4>
      </vt:variant>
      <vt:variant>
        <vt:i4>230</vt:i4>
      </vt:variant>
      <vt:variant>
        <vt:i4>0</vt:i4>
      </vt:variant>
      <vt:variant>
        <vt:i4>5</vt:i4>
      </vt:variant>
      <vt:variant>
        <vt:lpwstr/>
      </vt:variant>
      <vt:variant>
        <vt:lpwstr>_Toc199870153</vt:lpwstr>
      </vt:variant>
      <vt:variant>
        <vt:i4>1245246</vt:i4>
      </vt:variant>
      <vt:variant>
        <vt:i4>224</vt:i4>
      </vt:variant>
      <vt:variant>
        <vt:i4>0</vt:i4>
      </vt:variant>
      <vt:variant>
        <vt:i4>5</vt:i4>
      </vt:variant>
      <vt:variant>
        <vt:lpwstr/>
      </vt:variant>
      <vt:variant>
        <vt:lpwstr>_Toc199870152</vt:lpwstr>
      </vt:variant>
      <vt:variant>
        <vt:i4>1245246</vt:i4>
      </vt:variant>
      <vt:variant>
        <vt:i4>218</vt:i4>
      </vt:variant>
      <vt:variant>
        <vt:i4>0</vt:i4>
      </vt:variant>
      <vt:variant>
        <vt:i4>5</vt:i4>
      </vt:variant>
      <vt:variant>
        <vt:lpwstr/>
      </vt:variant>
      <vt:variant>
        <vt:lpwstr>_Toc199870151</vt:lpwstr>
      </vt:variant>
      <vt:variant>
        <vt:i4>1245246</vt:i4>
      </vt:variant>
      <vt:variant>
        <vt:i4>212</vt:i4>
      </vt:variant>
      <vt:variant>
        <vt:i4>0</vt:i4>
      </vt:variant>
      <vt:variant>
        <vt:i4>5</vt:i4>
      </vt:variant>
      <vt:variant>
        <vt:lpwstr/>
      </vt:variant>
      <vt:variant>
        <vt:lpwstr>_Toc199870150</vt:lpwstr>
      </vt:variant>
      <vt:variant>
        <vt:i4>1179710</vt:i4>
      </vt:variant>
      <vt:variant>
        <vt:i4>206</vt:i4>
      </vt:variant>
      <vt:variant>
        <vt:i4>0</vt:i4>
      </vt:variant>
      <vt:variant>
        <vt:i4>5</vt:i4>
      </vt:variant>
      <vt:variant>
        <vt:lpwstr/>
      </vt:variant>
      <vt:variant>
        <vt:lpwstr>_Toc199870149</vt:lpwstr>
      </vt:variant>
      <vt:variant>
        <vt:i4>1179710</vt:i4>
      </vt:variant>
      <vt:variant>
        <vt:i4>200</vt:i4>
      </vt:variant>
      <vt:variant>
        <vt:i4>0</vt:i4>
      </vt:variant>
      <vt:variant>
        <vt:i4>5</vt:i4>
      </vt:variant>
      <vt:variant>
        <vt:lpwstr/>
      </vt:variant>
      <vt:variant>
        <vt:lpwstr>_Toc199870148</vt:lpwstr>
      </vt:variant>
      <vt:variant>
        <vt:i4>1179710</vt:i4>
      </vt:variant>
      <vt:variant>
        <vt:i4>194</vt:i4>
      </vt:variant>
      <vt:variant>
        <vt:i4>0</vt:i4>
      </vt:variant>
      <vt:variant>
        <vt:i4>5</vt:i4>
      </vt:variant>
      <vt:variant>
        <vt:lpwstr/>
      </vt:variant>
      <vt:variant>
        <vt:lpwstr>_Toc199870147</vt:lpwstr>
      </vt:variant>
      <vt:variant>
        <vt:i4>1179710</vt:i4>
      </vt:variant>
      <vt:variant>
        <vt:i4>188</vt:i4>
      </vt:variant>
      <vt:variant>
        <vt:i4>0</vt:i4>
      </vt:variant>
      <vt:variant>
        <vt:i4>5</vt:i4>
      </vt:variant>
      <vt:variant>
        <vt:lpwstr/>
      </vt:variant>
      <vt:variant>
        <vt:lpwstr>_Toc199870146</vt:lpwstr>
      </vt:variant>
      <vt:variant>
        <vt:i4>1179710</vt:i4>
      </vt:variant>
      <vt:variant>
        <vt:i4>182</vt:i4>
      </vt:variant>
      <vt:variant>
        <vt:i4>0</vt:i4>
      </vt:variant>
      <vt:variant>
        <vt:i4>5</vt:i4>
      </vt:variant>
      <vt:variant>
        <vt:lpwstr/>
      </vt:variant>
      <vt:variant>
        <vt:lpwstr>_Toc199870145</vt:lpwstr>
      </vt:variant>
      <vt:variant>
        <vt:i4>1179710</vt:i4>
      </vt:variant>
      <vt:variant>
        <vt:i4>176</vt:i4>
      </vt:variant>
      <vt:variant>
        <vt:i4>0</vt:i4>
      </vt:variant>
      <vt:variant>
        <vt:i4>5</vt:i4>
      </vt:variant>
      <vt:variant>
        <vt:lpwstr/>
      </vt:variant>
      <vt:variant>
        <vt:lpwstr>_Toc199870144</vt:lpwstr>
      </vt:variant>
      <vt:variant>
        <vt:i4>1179710</vt:i4>
      </vt:variant>
      <vt:variant>
        <vt:i4>170</vt:i4>
      </vt:variant>
      <vt:variant>
        <vt:i4>0</vt:i4>
      </vt:variant>
      <vt:variant>
        <vt:i4>5</vt:i4>
      </vt:variant>
      <vt:variant>
        <vt:lpwstr/>
      </vt:variant>
      <vt:variant>
        <vt:lpwstr>_Toc199870143</vt:lpwstr>
      </vt:variant>
      <vt:variant>
        <vt:i4>1179710</vt:i4>
      </vt:variant>
      <vt:variant>
        <vt:i4>164</vt:i4>
      </vt:variant>
      <vt:variant>
        <vt:i4>0</vt:i4>
      </vt:variant>
      <vt:variant>
        <vt:i4>5</vt:i4>
      </vt:variant>
      <vt:variant>
        <vt:lpwstr/>
      </vt:variant>
      <vt:variant>
        <vt:lpwstr>_Toc199870142</vt:lpwstr>
      </vt:variant>
      <vt:variant>
        <vt:i4>1179710</vt:i4>
      </vt:variant>
      <vt:variant>
        <vt:i4>158</vt:i4>
      </vt:variant>
      <vt:variant>
        <vt:i4>0</vt:i4>
      </vt:variant>
      <vt:variant>
        <vt:i4>5</vt:i4>
      </vt:variant>
      <vt:variant>
        <vt:lpwstr/>
      </vt:variant>
      <vt:variant>
        <vt:lpwstr>_Toc199870141</vt:lpwstr>
      </vt:variant>
      <vt:variant>
        <vt:i4>1179710</vt:i4>
      </vt:variant>
      <vt:variant>
        <vt:i4>152</vt:i4>
      </vt:variant>
      <vt:variant>
        <vt:i4>0</vt:i4>
      </vt:variant>
      <vt:variant>
        <vt:i4>5</vt:i4>
      </vt:variant>
      <vt:variant>
        <vt:lpwstr/>
      </vt:variant>
      <vt:variant>
        <vt:lpwstr>_Toc199870140</vt:lpwstr>
      </vt:variant>
      <vt:variant>
        <vt:i4>1376318</vt:i4>
      </vt:variant>
      <vt:variant>
        <vt:i4>146</vt:i4>
      </vt:variant>
      <vt:variant>
        <vt:i4>0</vt:i4>
      </vt:variant>
      <vt:variant>
        <vt:i4>5</vt:i4>
      </vt:variant>
      <vt:variant>
        <vt:lpwstr/>
      </vt:variant>
      <vt:variant>
        <vt:lpwstr>_Toc199870139</vt:lpwstr>
      </vt:variant>
      <vt:variant>
        <vt:i4>1376318</vt:i4>
      </vt:variant>
      <vt:variant>
        <vt:i4>140</vt:i4>
      </vt:variant>
      <vt:variant>
        <vt:i4>0</vt:i4>
      </vt:variant>
      <vt:variant>
        <vt:i4>5</vt:i4>
      </vt:variant>
      <vt:variant>
        <vt:lpwstr/>
      </vt:variant>
      <vt:variant>
        <vt:lpwstr>_Toc199870138</vt:lpwstr>
      </vt:variant>
      <vt:variant>
        <vt:i4>1376318</vt:i4>
      </vt:variant>
      <vt:variant>
        <vt:i4>134</vt:i4>
      </vt:variant>
      <vt:variant>
        <vt:i4>0</vt:i4>
      </vt:variant>
      <vt:variant>
        <vt:i4>5</vt:i4>
      </vt:variant>
      <vt:variant>
        <vt:lpwstr/>
      </vt:variant>
      <vt:variant>
        <vt:lpwstr>_Toc199870137</vt:lpwstr>
      </vt:variant>
      <vt:variant>
        <vt:i4>1376318</vt:i4>
      </vt:variant>
      <vt:variant>
        <vt:i4>128</vt:i4>
      </vt:variant>
      <vt:variant>
        <vt:i4>0</vt:i4>
      </vt:variant>
      <vt:variant>
        <vt:i4>5</vt:i4>
      </vt:variant>
      <vt:variant>
        <vt:lpwstr/>
      </vt:variant>
      <vt:variant>
        <vt:lpwstr>_Toc199870136</vt:lpwstr>
      </vt:variant>
      <vt:variant>
        <vt:i4>1376318</vt:i4>
      </vt:variant>
      <vt:variant>
        <vt:i4>122</vt:i4>
      </vt:variant>
      <vt:variant>
        <vt:i4>0</vt:i4>
      </vt:variant>
      <vt:variant>
        <vt:i4>5</vt:i4>
      </vt:variant>
      <vt:variant>
        <vt:lpwstr/>
      </vt:variant>
      <vt:variant>
        <vt:lpwstr>_Toc199870135</vt:lpwstr>
      </vt:variant>
      <vt:variant>
        <vt:i4>1376318</vt:i4>
      </vt:variant>
      <vt:variant>
        <vt:i4>116</vt:i4>
      </vt:variant>
      <vt:variant>
        <vt:i4>0</vt:i4>
      </vt:variant>
      <vt:variant>
        <vt:i4>5</vt:i4>
      </vt:variant>
      <vt:variant>
        <vt:lpwstr/>
      </vt:variant>
      <vt:variant>
        <vt:lpwstr>_Toc199870134</vt:lpwstr>
      </vt:variant>
      <vt:variant>
        <vt:i4>1376318</vt:i4>
      </vt:variant>
      <vt:variant>
        <vt:i4>110</vt:i4>
      </vt:variant>
      <vt:variant>
        <vt:i4>0</vt:i4>
      </vt:variant>
      <vt:variant>
        <vt:i4>5</vt:i4>
      </vt:variant>
      <vt:variant>
        <vt:lpwstr/>
      </vt:variant>
      <vt:variant>
        <vt:lpwstr>_Toc199870133</vt:lpwstr>
      </vt:variant>
      <vt:variant>
        <vt:i4>1376318</vt:i4>
      </vt:variant>
      <vt:variant>
        <vt:i4>104</vt:i4>
      </vt:variant>
      <vt:variant>
        <vt:i4>0</vt:i4>
      </vt:variant>
      <vt:variant>
        <vt:i4>5</vt:i4>
      </vt:variant>
      <vt:variant>
        <vt:lpwstr/>
      </vt:variant>
      <vt:variant>
        <vt:lpwstr>_Toc199870132</vt:lpwstr>
      </vt:variant>
      <vt:variant>
        <vt:i4>1376318</vt:i4>
      </vt:variant>
      <vt:variant>
        <vt:i4>98</vt:i4>
      </vt:variant>
      <vt:variant>
        <vt:i4>0</vt:i4>
      </vt:variant>
      <vt:variant>
        <vt:i4>5</vt:i4>
      </vt:variant>
      <vt:variant>
        <vt:lpwstr/>
      </vt:variant>
      <vt:variant>
        <vt:lpwstr>_Toc199870131</vt:lpwstr>
      </vt:variant>
      <vt:variant>
        <vt:i4>1376318</vt:i4>
      </vt:variant>
      <vt:variant>
        <vt:i4>92</vt:i4>
      </vt:variant>
      <vt:variant>
        <vt:i4>0</vt:i4>
      </vt:variant>
      <vt:variant>
        <vt:i4>5</vt:i4>
      </vt:variant>
      <vt:variant>
        <vt:lpwstr/>
      </vt:variant>
      <vt:variant>
        <vt:lpwstr>_Toc199870130</vt:lpwstr>
      </vt:variant>
      <vt:variant>
        <vt:i4>1310782</vt:i4>
      </vt:variant>
      <vt:variant>
        <vt:i4>86</vt:i4>
      </vt:variant>
      <vt:variant>
        <vt:i4>0</vt:i4>
      </vt:variant>
      <vt:variant>
        <vt:i4>5</vt:i4>
      </vt:variant>
      <vt:variant>
        <vt:lpwstr/>
      </vt:variant>
      <vt:variant>
        <vt:lpwstr>_Toc199870129</vt:lpwstr>
      </vt:variant>
      <vt:variant>
        <vt:i4>1310782</vt:i4>
      </vt:variant>
      <vt:variant>
        <vt:i4>80</vt:i4>
      </vt:variant>
      <vt:variant>
        <vt:i4>0</vt:i4>
      </vt:variant>
      <vt:variant>
        <vt:i4>5</vt:i4>
      </vt:variant>
      <vt:variant>
        <vt:lpwstr/>
      </vt:variant>
      <vt:variant>
        <vt:lpwstr>_Toc199870128</vt:lpwstr>
      </vt:variant>
      <vt:variant>
        <vt:i4>1310782</vt:i4>
      </vt:variant>
      <vt:variant>
        <vt:i4>74</vt:i4>
      </vt:variant>
      <vt:variant>
        <vt:i4>0</vt:i4>
      </vt:variant>
      <vt:variant>
        <vt:i4>5</vt:i4>
      </vt:variant>
      <vt:variant>
        <vt:lpwstr/>
      </vt:variant>
      <vt:variant>
        <vt:lpwstr>_Toc199870127</vt:lpwstr>
      </vt:variant>
      <vt:variant>
        <vt:i4>1310782</vt:i4>
      </vt:variant>
      <vt:variant>
        <vt:i4>68</vt:i4>
      </vt:variant>
      <vt:variant>
        <vt:i4>0</vt:i4>
      </vt:variant>
      <vt:variant>
        <vt:i4>5</vt:i4>
      </vt:variant>
      <vt:variant>
        <vt:lpwstr/>
      </vt:variant>
      <vt:variant>
        <vt:lpwstr>_Toc199870126</vt:lpwstr>
      </vt:variant>
      <vt:variant>
        <vt:i4>1310782</vt:i4>
      </vt:variant>
      <vt:variant>
        <vt:i4>62</vt:i4>
      </vt:variant>
      <vt:variant>
        <vt:i4>0</vt:i4>
      </vt:variant>
      <vt:variant>
        <vt:i4>5</vt:i4>
      </vt:variant>
      <vt:variant>
        <vt:lpwstr/>
      </vt:variant>
      <vt:variant>
        <vt:lpwstr>_Toc199870125</vt:lpwstr>
      </vt:variant>
      <vt:variant>
        <vt:i4>1310782</vt:i4>
      </vt:variant>
      <vt:variant>
        <vt:i4>56</vt:i4>
      </vt:variant>
      <vt:variant>
        <vt:i4>0</vt:i4>
      </vt:variant>
      <vt:variant>
        <vt:i4>5</vt:i4>
      </vt:variant>
      <vt:variant>
        <vt:lpwstr/>
      </vt:variant>
      <vt:variant>
        <vt:lpwstr>_Toc199870124</vt:lpwstr>
      </vt:variant>
      <vt:variant>
        <vt:i4>1310782</vt:i4>
      </vt:variant>
      <vt:variant>
        <vt:i4>50</vt:i4>
      </vt:variant>
      <vt:variant>
        <vt:i4>0</vt:i4>
      </vt:variant>
      <vt:variant>
        <vt:i4>5</vt:i4>
      </vt:variant>
      <vt:variant>
        <vt:lpwstr/>
      </vt:variant>
      <vt:variant>
        <vt:lpwstr>_Toc199870123</vt:lpwstr>
      </vt:variant>
      <vt:variant>
        <vt:i4>1310782</vt:i4>
      </vt:variant>
      <vt:variant>
        <vt:i4>44</vt:i4>
      </vt:variant>
      <vt:variant>
        <vt:i4>0</vt:i4>
      </vt:variant>
      <vt:variant>
        <vt:i4>5</vt:i4>
      </vt:variant>
      <vt:variant>
        <vt:lpwstr/>
      </vt:variant>
      <vt:variant>
        <vt:lpwstr>_Toc199870122</vt:lpwstr>
      </vt:variant>
      <vt:variant>
        <vt:i4>1310782</vt:i4>
      </vt:variant>
      <vt:variant>
        <vt:i4>38</vt:i4>
      </vt:variant>
      <vt:variant>
        <vt:i4>0</vt:i4>
      </vt:variant>
      <vt:variant>
        <vt:i4>5</vt:i4>
      </vt:variant>
      <vt:variant>
        <vt:lpwstr/>
      </vt:variant>
      <vt:variant>
        <vt:lpwstr>_Toc199870121</vt:lpwstr>
      </vt:variant>
      <vt:variant>
        <vt:i4>1310782</vt:i4>
      </vt:variant>
      <vt:variant>
        <vt:i4>32</vt:i4>
      </vt:variant>
      <vt:variant>
        <vt:i4>0</vt:i4>
      </vt:variant>
      <vt:variant>
        <vt:i4>5</vt:i4>
      </vt:variant>
      <vt:variant>
        <vt:lpwstr/>
      </vt:variant>
      <vt:variant>
        <vt:lpwstr>_Toc199870120</vt:lpwstr>
      </vt:variant>
      <vt:variant>
        <vt:i4>1507390</vt:i4>
      </vt:variant>
      <vt:variant>
        <vt:i4>26</vt:i4>
      </vt:variant>
      <vt:variant>
        <vt:i4>0</vt:i4>
      </vt:variant>
      <vt:variant>
        <vt:i4>5</vt:i4>
      </vt:variant>
      <vt:variant>
        <vt:lpwstr/>
      </vt:variant>
      <vt:variant>
        <vt:lpwstr>_Toc199870119</vt:lpwstr>
      </vt:variant>
      <vt:variant>
        <vt:i4>1507390</vt:i4>
      </vt:variant>
      <vt:variant>
        <vt:i4>20</vt:i4>
      </vt:variant>
      <vt:variant>
        <vt:i4>0</vt:i4>
      </vt:variant>
      <vt:variant>
        <vt:i4>5</vt:i4>
      </vt:variant>
      <vt:variant>
        <vt:lpwstr/>
      </vt:variant>
      <vt:variant>
        <vt:lpwstr>_Toc199870118</vt:lpwstr>
      </vt:variant>
      <vt:variant>
        <vt:i4>1572873</vt:i4>
      </vt:variant>
      <vt:variant>
        <vt:i4>15</vt:i4>
      </vt:variant>
      <vt:variant>
        <vt:i4>0</vt:i4>
      </vt:variant>
      <vt:variant>
        <vt:i4>5</vt:i4>
      </vt:variant>
      <vt:variant>
        <vt:lpwstr>http://www.safecic.co.uk/</vt:lpwstr>
      </vt:variant>
      <vt:variant>
        <vt:lpwstr/>
      </vt:variant>
      <vt:variant>
        <vt:i4>5308441</vt:i4>
      </vt:variant>
      <vt:variant>
        <vt:i4>12</vt:i4>
      </vt:variant>
      <vt:variant>
        <vt:i4>0</vt:i4>
      </vt:variant>
      <vt:variant>
        <vt:i4>5</vt:i4>
      </vt:variant>
      <vt:variant>
        <vt:lpwstr>http://www.efdss.org/</vt:lpwstr>
      </vt:variant>
      <vt:variant>
        <vt:lpwstr/>
      </vt:variant>
      <vt:variant>
        <vt:i4>7209055</vt:i4>
      </vt:variant>
      <vt:variant>
        <vt:i4>9</vt:i4>
      </vt:variant>
      <vt:variant>
        <vt:i4>0</vt:i4>
      </vt:variant>
      <vt:variant>
        <vt:i4>5</vt:i4>
      </vt:variant>
      <vt:variant>
        <vt:lpwstr>mailto:education@efdss.org</vt:lpwstr>
      </vt:variant>
      <vt:variant>
        <vt:lpwstr/>
      </vt:variant>
      <vt:variant>
        <vt:i4>3670065</vt:i4>
      </vt:variant>
      <vt:variant>
        <vt:i4>6</vt:i4>
      </vt:variant>
      <vt:variant>
        <vt:i4>0</vt:i4>
      </vt:variant>
      <vt:variant>
        <vt:i4>5</vt:i4>
      </vt:variant>
      <vt:variant>
        <vt:lpwstr>https://www.artscouncil.org.uk/</vt:lpwstr>
      </vt:variant>
      <vt:variant>
        <vt:lpwstr/>
      </vt:variant>
      <vt:variant>
        <vt:i4>5963783</vt:i4>
      </vt:variant>
      <vt:variant>
        <vt:i4>3</vt:i4>
      </vt:variant>
      <vt:variant>
        <vt:i4>0</vt:i4>
      </vt:variant>
      <vt:variant>
        <vt:i4>5</vt:i4>
      </vt:variant>
      <vt:variant>
        <vt:lpwstr>https://www.vwml.org/</vt:lpwstr>
      </vt:variant>
      <vt:variant>
        <vt:lpwstr/>
      </vt:variant>
      <vt:variant>
        <vt:i4>4784198</vt:i4>
      </vt:variant>
      <vt:variant>
        <vt:i4>0</vt:i4>
      </vt:variant>
      <vt:variant>
        <vt:i4>0</vt:i4>
      </vt:variant>
      <vt:variant>
        <vt:i4>5</vt:i4>
      </vt:variant>
      <vt:variant>
        <vt:lpwstr>https://www.cecilsharphouse.org/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AkÄdemÄ«</dc:title>
  <dc:subject/>
  <dc:creator>Rachel</dc:creator>
  <cp:keywords/>
  <cp:lastModifiedBy>Rachel Elliott</cp:lastModifiedBy>
  <cp:revision>2</cp:revision>
  <cp:lastPrinted>2025-09-02T00:49:00Z</cp:lastPrinted>
  <dcterms:created xsi:type="dcterms:W3CDTF">2026-06-11T15:00:00Z</dcterms:created>
  <dcterms:modified xsi:type="dcterms:W3CDTF">2026-06-11T15:00:00Z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454640918</vt:i4>
  </property>
  <property fmtid="{D5CDD505-2E9C-101B-9397-08002B2CF9AE}" pid="3" name="ContentTypeId">
    <vt:lpwstr>0x0101008BF2DB6BEBD0704DB1D2D28C519C8B4E</vt:lpwstr>
  </property>
  <property fmtid="{D5CDD505-2E9C-101B-9397-08002B2CF9AE}" pid="4" name="Order">
    <vt:r8>6600</vt:r8>
  </property>
  <property fmtid="{D5CDD505-2E9C-101B-9397-08002B2CF9AE}" pid="5" name="_dlc_DocIdItemGuid">
    <vt:lpwstr>86e8b34b-61a6-4269-9414-b8f158ce17bf</vt:lpwstr>
  </property>
  <property fmtid="{D5CDD505-2E9C-101B-9397-08002B2CF9AE}" pid="6" name="MediaServiceImageTags">
    <vt:lpwstr/>
  </property>
</Properties>
</file>